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05" w:rsidRPr="00C515E0" w:rsidRDefault="004D19B5">
      <w:pPr>
        <w:jc w:val="right"/>
        <w:rPr>
          <w:b/>
          <w:sz w:val="24"/>
          <w:szCs w:val="24"/>
        </w:rPr>
      </w:pPr>
      <w:r w:rsidRPr="00C515E0">
        <w:rPr>
          <w:b/>
          <w:sz w:val="24"/>
          <w:szCs w:val="24"/>
        </w:rPr>
        <w:t>H&amp;K Draft</w:t>
      </w:r>
    </w:p>
    <w:sdt>
      <w:sdtPr>
        <w:rPr>
          <w:b/>
          <w:sz w:val="24"/>
          <w:szCs w:val="24"/>
        </w:rPr>
        <w:id w:val="-1498725243"/>
        <w:placeholder>
          <w:docPart w:val="DefaultPlaceholder_1081868576"/>
        </w:placeholder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:rsidR="00D82405" w:rsidRPr="00C515E0" w:rsidRDefault="003D42E6">
          <w:pPr>
            <w:jc w:val="righ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July __, 2018</w:t>
          </w:r>
        </w:p>
      </w:sdtContent>
    </w:sdt>
    <w:p w:rsidR="00D82405" w:rsidRPr="00C515E0" w:rsidRDefault="00D82405">
      <w:pPr>
        <w:pStyle w:val="Title"/>
        <w:rPr>
          <w:szCs w:val="24"/>
        </w:rPr>
      </w:pPr>
    </w:p>
    <w:p w:rsidR="00D82405" w:rsidRPr="00C515E0" w:rsidRDefault="004D19B5">
      <w:pPr>
        <w:pStyle w:val="Title"/>
        <w:rPr>
          <w:szCs w:val="24"/>
        </w:rPr>
      </w:pPr>
      <w:r w:rsidRPr="00C515E0">
        <w:rPr>
          <w:szCs w:val="24"/>
        </w:rPr>
        <w:t>COLLATERAL ASSIGNMENT AND PLEDGE</w:t>
      </w:r>
      <w:r w:rsidRPr="00C515E0">
        <w:rPr>
          <w:szCs w:val="24"/>
        </w:rPr>
        <w:br/>
      </w:r>
      <w:r w:rsidRPr="00C515E0">
        <w:rPr>
          <w:szCs w:val="24"/>
          <w:u w:val="single"/>
        </w:rPr>
        <w:t>OF MEMBERSHIP INTEREST AND SECURITY AGREEMENT</w:t>
      </w:r>
    </w:p>
    <w:p w:rsidR="00D82405" w:rsidRPr="00C515E0" w:rsidRDefault="00D82405">
      <w:pPr>
        <w:pStyle w:val="Title"/>
        <w:spacing w:after="360"/>
        <w:rPr>
          <w:szCs w:val="24"/>
        </w:rPr>
      </w:pPr>
    </w:p>
    <w:p w:rsidR="00D82405" w:rsidRPr="00C515E0" w:rsidRDefault="004D19B5" w:rsidP="004D19B5">
      <w:pPr>
        <w:pStyle w:val="BodyTextFirstIndent"/>
        <w:spacing w:after="240"/>
        <w:ind w:firstLine="720"/>
        <w:jc w:val="both"/>
        <w:rPr>
          <w:sz w:val="24"/>
          <w:szCs w:val="24"/>
        </w:rPr>
      </w:pPr>
      <w:r w:rsidRPr="00C515E0">
        <w:rPr>
          <w:b/>
          <w:bCs/>
          <w:sz w:val="24"/>
          <w:szCs w:val="24"/>
        </w:rPr>
        <w:t xml:space="preserve">THIS COLLATERAL ASSIGNMENT AND PLEDGE OF MEMBERSHIP INTEREST AND SECURITY AGREEMENT </w:t>
      </w:r>
      <w:r w:rsidRPr="00C515E0">
        <w:rPr>
          <w:sz w:val="24"/>
          <w:szCs w:val="24"/>
        </w:rPr>
        <w:t>(this “</w:t>
      </w:r>
      <w:r w:rsidRPr="00C515E0">
        <w:rPr>
          <w:b/>
          <w:bCs/>
          <w:sz w:val="24"/>
          <w:szCs w:val="24"/>
        </w:rPr>
        <w:t>Assignment</w:t>
      </w:r>
      <w:r w:rsidRPr="00C515E0">
        <w:rPr>
          <w:sz w:val="24"/>
          <w:szCs w:val="24"/>
        </w:rPr>
        <w:t xml:space="preserve">”) made as of [July __, 2018], by </w:t>
      </w:r>
      <w:r w:rsidRPr="00C515E0">
        <w:rPr>
          <w:b/>
          <w:sz w:val="24"/>
          <w:szCs w:val="24"/>
        </w:rPr>
        <w:t>IVD PARRAMORE, LLC</w:t>
      </w:r>
      <w:r w:rsidRPr="00C515E0">
        <w:rPr>
          <w:sz w:val="24"/>
          <w:szCs w:val="24"/>
        </w:rPr>
        <w:t>, a Florida limited liability company (the “</w:t>
      </w:r>
      <w:r w:rsidRPr="00C515E0">
        <w:rPr>
          <w:b/>
          <w:bCs/>
          <w:sz w:val="24"/>
          <w:szCs w:val="24"/>
        </w:rPr>
        <w:t>Assignor</w:t>
      </w:r>
      <w:r w:rsidRPr="00C515E0">
        <w:rPr>
          <w:sz w:val="24"/>
          <w:szCs w:val="24"/>
        </w:rPr>
        <w:t xml:space="preserve">”), having its principal office at c/o InVictus Development, LLC, Westwood Center, Suite 260, 2002 North Lois Avenue, Tampa, Florida 33607, </w:t>
      </w:r>
      <w:r w:rsidRPr="00C515E0">
        <w:rPr>
          <w:color w:val="000000"/>
          <w:sz w:val="24"/>
          <w:szCs w:val="24"/>
        </w:rPr>
        <w:t xml:space="preserve">in favor of </w:t>
      </w:r>
      <w:r w:rsidRPr="00C515E0">
        <w:rPr>
          <w:b/>
          <w:bCs/>
          <w:sz w:val="24"/>
          <w:szCs w:val="24"/>
        </w:rPr>
        <w:t>SUNTRUST BANK</w:t>
      </w:r>
      <w:r w:rsidRPr="00C515E0">
        <w:rPr>
          <w:b/>
          <w:sz w:val="24"/>
          <w:szCs w:val="24"/>
        </w:rPr>
        <w:t>,</w:t>
      </w:r>
      <w:r w:rsidRPr="00C515E0">
        <w:rPr>
          <w:sz w:val="24"/>
          <w:szCs w:val="24"/>
        </w:rPr>
        <w:t xml:space="preserve"> a Georgia banking corporation (the “</w:t>
      </w:r>
      <w:r w:rsidRPr="00C515E0">
        <w:rPr>
          <w:b/>
          <w:bCs/>
          <w:sz w:val="24"/>
          <w:szCs w:val="24"/>
        </w:rPr>
        <w:t>Assignee</w:t>
      </w:r>
      <w:r w:rsidRPr="00C515E0">
        <w:rPr>
          <w:sz w:val="24"/>
          <w:szCs w:val="24"/>
        </w:rPr>
        <w:t>”), having an address</w:t>
      </w:r>
      <w:r w:rsidRPr="00C515E0">
        <w:rPr>
          <w:color w:val="000000"/>
          <w:sz w:val="24"/>
          <w:szCs w:val="24"/>
        </w:rPr>
        <w:t xml:space="preserve"> at 303 Peachtree Street NE, Atlanta, Georgia 30308 </w:t>
      </w:r>
      <w:r w:rsidRPr="00C515E0">
        <w:rPr>
          <w:sz w:val="24"/>
          <w:szCs w:val="24"/>
        </w:rPr>
        <w:t>with reference to following facts:</w:t>
      </w:r>
    </w:p>
    <w:p w:rsidR="00D82405" w:rsidRPr="00C515E0" w:rsidRDefault="004D19B5" w:rsidP="00C80863">
      <w:pPr>
        <w:rPr>
          <w:sz w:val="24"/>
          <w:szCs w:val="24"/>
        </w:rPr>
      </w:pPr>
      <w:r w:rsidRPr="00C515E0">
        <w:rPr>
          <w:sz w:val="24"/>
          <w:szCs w:val="24"/>
        </w:rPr>
        <w:t>A.</w:t>
      </w:r>
      <w:r w:rsidRPr="00C515E0">
        <w:rPr>
          <w:sz w:val="24"/>
          <w:szCs w:val="24"/>
        </w:rPr>
        <w:tab/>
        <w:t>Parramore Oaks</w:t>
      </w:r>
      <w:r w:rsidRPr="00C515E0">
        <w:rPr>
          <w:caps/>
          <w:sz w:val="24"/>
          <w:szCs w:val="24"/>
        </w:rPr>
        <w:t>, LLC</w:t>
      </w:r>
      <w:r w:rsidRPr="00C515E0">
        <w:rPr>
          <w:sz w:val="24"/>
          <w:szCs w:val="24"/>
        </w:rPr>
        <w:t>, a Florida limited liability company (the “</w:t>
      </w:r>
      <w:r w:rsidRPr="00C515E0">
        <w:rPr>
          <w:b/>
          <w:sz w:val="24"/>
          <w:szCs w:val="24"/>
        </w:rPr>
        <w:t>Borrower</w:t>
      </w:r>
      <w:r w:rsidRPr="00C515E0">
        <w:rPr>
          <w:sz w:val="24"/>
          <w:szCs w:val="24"/>
        </w:rPr>
        <w:t xml:space="preserve">”), is indebted to Assignee in the amount of up to </w:t>
      </w:r>
      <w:sdt>
        <w:sdtPr>
          <w:rPr>
            <w:sz w:val="24"/>
            <w:szCs w:val="24"/>
          </w:rPr>
          <w:alias w:val="Loan Amount"/>
          <w:tag w:val="Loan Amount"/>
          <w:id w:val="-1311326628"/>
          <w:placeholder>
            <w:docPart w:val="309BD6FD4A6245639EA5F1C775F1ECF1"/>
          </w:placeholder>
        </w:sdtPr>
        <w:sdtEndPr/>
        <w:sdtContent>
          <w:r w:rsidR="00C80863" w:rsidRPr="00C80863">
            <w:rPr>
              <w:sz w:val="24"/>
              <w:szCs w:val="24"/>
            </w:rPr>
            <w:t>$2,000,000</w:t>
          </w:r>
        </w:sdtContent>
      </w:sdt>
      <w:r w:rsidR="00C80863" w:rsidRPr="00C515E0">
        <w:rPr>
          <w:sz w:val="24"/>
          <w:szCs w:val="24"/>
        </w:rPr>
        <w:t xml:space="preserve"> </w:t>
      </w:r>
      <w:r w:rsidRPr="00C515E0">
        <w:rPr>
          <w:sz w:val="24"/>
          <w:szCs w:val="24"/>
        </w:rPr>
        <w:t>(the “</w:t>
      </w:r>
      <w:r w:rsidRPr="00C515E0">
        <w:rPr>
          <w:b/>
          <w:bCs/>
          <w:sz w:val="24"/>
          <w:szCs w:val="24"/>
        </w:rPr>
        <w:t>Loan</w:t>
      </w:r>
      <w:r w:rsidRPr="00C515E0">
        <w:rPr>
          <w:sz w:val="24"/>
          <w:szCs w:val="24"/>
        </w:rPr>
        <w:t>”) which is evidenced by a certain Promissory Note (as the same may be amended, extended, consolidated and/or restated, the “</w:t>
      </w:r>
      <w:r w:rsidRPr="00C515E0">
        <w:rPr>
          <w:b/>
          <w:bCs/>
          <w:sz w:val="24"/>
          <w:szCs w:val="24"/>
        </w:rPr>
        <w:t>Note</w:t>
      </w:r>
      <w:r w:rsidRPr="00C515E0">
        <w:rPr>
          <w:sz w:val="24"/>
          <w:szCs w:val="24"/>
        </w:rPr>
        <w:t xml:space="preserve">”) dated the date hereof from Borrower in favor of Assignee, and the Loan is secured, in part, by a </w:t>
      </w:r>
      <w:r w:rsidRPr="00C515E0">
        <w:rPr>
          <w:color w:val="000000"/>
          <w:sz w:val="24"/>
          <w:szCs w:val="24"/>
        </w:rPr>
        <w:t xml:space="preserve">Mortgage, Assignment of Rents, Security Agreement and Fixture Filing dated of even date herewith, executed by Borrower in favor of Lender </w:t>
      </w:r>
      <w:r w:rsidRPr="00C515E0">
        <w:rPr>
          <w:sz w:val="24"/>
          <w:szCs w:val="24"/>
        </w:rPr>
        <w:t>(as the same may be modified, amended and restated or supplemented from time to time, the “</w:t>
      </w:r>
      <w:r w:rsidRPr="00C515E0">
        <w:rPr>
          <w:b/>
          <w:sz w:val="24"/>
          <w:szCs w:val="24"/>
        </w:rPr>
        <w:t>Security Instrument</w:t>
      </w:r>
      <w:r w:rsidRPr="00C515E0">
        <w:rPr>
          <w:sz w:val="24"/>
          <w:szCs w:val="24"/>
        </w:rPr>
        <w:t>”); and</w:t>
      </w:r>
    </w:p>
    <w:p w:rsidR="00810981" w:rsidRPr="00C515E0" w:rsidRDefault="00810981">
      <w:pPr>
        <w:pStyle w:val="BlockText"/>
        <w:keepLines w:val="0"/>
        <w:spacing w:after="0"/>
        <w:ind w:left="0" w:firstLine="0"/>
        <w:jc w:val="center"/>
      </w:pPr>
      <w:r w:rsidRPr="00C515E0">
        <w:t>Yada yada yada</w:t>
      </w:r>
    </w:p>
    <w:p w:rsidR="00810981" w:rsidRDefault="00810981">
      <w:pPr>
        <w:pStyle w:val="BlockText"/>
        <w:keepLines w:val="0"/>
        <w:spacing w:after="0"/>
        <w:ind w:left="0" w:firstLine="0"/>
        <w:jc w:val="center"/>
      </w:pPr>
    </w:p>
    <w:sdt>
      <w:sdtPr>
        <w:id w:val="1423072572"/>
        <w:placeholder>
          <w:docPart w:val="DefaultPlaceholder_1081868574"/>
        </w:placeholder>
      </w:sdtPr>
      <w:sdtEndPr/>
      <w:sdtContent>
        <w:p w:rsidR="00C80863" w:rsidRDefault="00C80863">
          <w:pPr>
            <w:pStyle w:val="BlockText"/>
            <w:keepLines w:val="0"/>
            <w:spacing w:after="0"/>
            <w:ind w:left="0" w:firstLine="0"/>
            <w:jc w:val="center"/>
          </w:pPr>
          <w:r>
            <w:t>{</w:t>
          </w:r>
          <w:r w:rsidR="003D42E6">
            <w:t>Borrower Name}</w:t>
          </w:r>
        </w:p>
      </w:sdtContent>
    </w:sdt>
    <w:p w:rsidR="00C80863" w:rsidRPr="00C515E0" w:rsidRDefault="00C80863">
      <w:pPr>
        <w:pStyle w:val="BlockText"/>
        <w:keepLines w:val="0"/>
        <w:spacing w:after="0"/>
        <w:ind w:left="0" w:firstLine="0"/>
        <w:jc w:val="center"/>
      </w:pPr>
    </w:p>
    <w:p w:rsidR="00D82405" w:rsidRPr="00C515E0" w:rsidRDefault="00810981">
      <w:pPr>
        <w:pStyle w:val="BlockText"/>
        <w:keepLines w:val="0"/>
        <w:spacing w:after="0"/>
        <w:ind w:left="0" w:firstLine="0"/>
        <w:jc w:val="center"/>
        <w:rPr>
          <w:b/>
        </w:rPr>
      </w:pPr>
      <w:r w:rsidRPr="00C515E0">
        <w:t xml:space="preserve"> </w:t>
      </w:r>
      <w:r w:rsidR="004D19B5" w:rsidRPr="00C515E0">
        <w:t>[</w:t>
      </w:r>
      <w:r w:rsidR="004D19B5" w:rsidRPr="00C515E0">
        <w:rPr>
          <w:b/>
        </w:rPr>
        <w:t>Signature Page Follows</w:t>
      </w:r>
      <w:r w:rsidR="004D19B5" w:rsidRPr="00C515E0">
        <w:t>]</w:t>
      </w:r>
    </w:p>
    <w:p w:rsidR="00D82405" w:rsidRPr="00C515E0" w:rsidRDefault="00D82405">
      <w:pPr>
        <w:rPr>
          <w:sz w:val="24"/>
          <w:szCs w:val="24"/>
        </w:rPr>
      </w:pPr>
    </w:p>
    <w:p w:rsidR="00D82405" w:rsidRPr="00C515E0" w:rsidRDefault="00D82405">
      <w:pPr>
        <w:pStyle w:val="Header"/>
        <w:tabs>
          <w:tab w:val="clear" w:pos="4320"/>
          <w:tab w:val="clear" w:pos="8640"/>
        </w:tabs>
        <w:rPr>
          <w:szCs w:val="24"/>
        </w:rPr>
        <w:sectPr w:rsidR="00D82405" w:rsidRPr="00C515E0">
          <w:footerReference w:type="default" r:id="rId9"/>
          <w:footerReference w:type="first" r:id="rId10"/>
          <w:pgSz w:w="12240" w:h="15840" w:code="1"/>
          <w:pgMar w:top="1440" w:right="1440" w:bottom="1296" w:left="1440" w:header="720" w:footer="720" w:gutter="0"/>
          <w:paperSrc w:first="260" w:other="260"/>
          <w:cols w:space="720"/>
          <w:noEndnote/>
          <w:docGrid w:linePitch="326"/>
        </w:sectPr>
      </w:pPr>
    </w:p>
    <w:p w:rsidR="00D82405" w:rsidRDefault="004D19B5">
      <w:pPr>
        <w:pStyle w:val="BodyTextFirstIndent"/>
        <w:rPr>
          <w:vanish/>
          <w:sz w:val="24"/>
          <w:szCs w:val="24"/>
        </w:rPr>
      </w:pPr>
      <w:r w:rsidRPr="00C515E0">
        <w:rPr>
          <w:sz w:val="24"/>
          <w:szCs w:val="24"/>
        </w:rPr>
        <w:lastRenderedPageBreak/>
        <w:t>IN WITNESS WHEREOF, the Assignor has duly executed this Assignment, as of the day and year first written above.</w:t>
      </w:r>
      <w:r w:rsidR="00F63EB9" w:rsidRPr="00C515E0">
        <w:rPr>
          <w:sz w:val="24"/>
          <w:szCs w:val="24"/>
        </w:rPr>
        <w:t xml:space="preserve"> </w:t>
      </w:r>
    </w:p>
    <w:p w:rsidR="00C515E0" w:rsidRPr="00C515E0" w:rsidRDefault="00C515E0">
      <w:pPr>
        <w:pStyle w:val="BodyTextFirstIndent"/>
        <w:rPr>
          <w:sz w:val="24"/>
          <w:szCs w:val="24"/>
        </w:rPr>
      </w:pPr>
    </w:p>
    <w:p w:rsidR="00D82405" w:rsidRPr="00C515E0" w:rsidRDefault="004D19B5">
      <w:pPr>
        <w:autoSpaceDE w:val="0"/>
        <w:autoSpaceDN w:val="0"/>
        <w:adjustRightInd w:val="0"/>
        <w:ind w:left="4320"/>
        <w:rPr>
          <w:b/>
          <w:sz w:val="24"/>
          <w:szCs w:val="24"/>
        </w:rPr>
      </w:pPr>
      <w:r w:rsidRPr="00C515E0">
        <w:rPr>
          <w:b/>
          <w:sz w:val="24"/>
          <w:szCs w:val="24"/>
          <w:u w:val="single"/>
        </w:rPr>
        <w:t>ASSIGNOR</w:t>
      </w:r>
      <w:r w:rsidRPr="00C515E0">
        <w:rPr>
          <w:b/>
          <w:sz w:val="24"/>
          <w:szCs w:val="24"/>
        </w:rPr>
        <w:t>:</w:t>
      </w:r>
    </w:p>
    <w:p w:rsidR="00D82405" w:rsidRPr="00C515E0" w:rsidRDefault="00D82405">
      <w:pPr>
        <w:autoSpaceDE w:val="0"/>
        <w:autoSpaceDN w:val="0"/>
        <w:adjustRightInd w:val="0"/>
        <w:ind w:left="4320"/>
        <w:rPr>
          <w:b/>
          <w:sz w:val="24"/>
          <w:szCs w:val="24"/>
        </w:rPr>
      </w:pPr>
    </w:p>
    <w:sdt>
      <w:sdtPr>
        <w:rPr>
          <w:b/>
          <w:sz w:val="24"/>
          <w:szCs w:val="24"/>
        </w:rPr>
        <w:alias w:val="hkiSignature Block(IVD Parramore)"/>
        <w:tag w:val="Limit=1, Pages=2"/>
        <w:id w:val="277768301"/>
        <w:lock w:val="sdtLocked"/>
        <w:placeholder>
          <w:docPart w:val="81EA881F79814FB8A524E1F26E71A93B"/>
        </w:placeholder>
      </w:sdtPr>
      <w:sdtEndPr/>
      <w:sdtContent>
        <w:p w:rsidR="00C80863" w:rsidRPr="00FD154E" w:rsidRDefault="00C80863" w:rsidP="00C80863">
          <w:pPr>
            <w:ind w:left="4320"/>
            <w:rPr>
              <w:sz w:val="24"/>
              <w:szCs w:val="24"/>
            </w:rPr>
          </w:pPr>
          <w:r w:rsidRPr="00FD154E">
            <w:rPr>
              <w:b/>
              <w:sz w:val="24"/>
              <w:szCs w:val="24"/>
            </w:rPr>
            <w:t>IVD PARRAMORE, LLC</w:t>
          </w:r>
          <w:r w:rsidRPr="00FD154E">
            <w:rPr>
              <w:sz w:val="24"/>
              <w:szCs w:val="24"/>
            </w:rPr>
            <w:t>, a Florida limited liability company</w:t>
          </w:r>
        </w:p>
        <w:p w:rsidR="00C80863" w:rsidRPr="00FD154E" w:rsidRDefault="00C80863" w:rsidP="00C80863">
          <w:pPr>
            <w:ind w:left="4320"/>
            <w:rPr>
              <w:sz w:val="24"/>
              <w:szCs w:val="24"/>
            </w:rPr>
          </w:pPr>
          <w:bookmarkStart w:id="0" w:name="_GoBack"/>
          <w:bookmarkEnd w:id="0"/>
        </w:p>
        <w:p w:rsidR="00C80863" w:rsidRPr="00FD154E" w:rsidRDefault="00C80863" w:rsidP="00C80863">
          <w:pPr>
            <w:tabs>
              <w:tab w:val="left" w:pos="8640"/>
              <w:tab w:val="left" w:pos="10080"/>
            </w:tabs>
            <w:ind w:left="5040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>By: InVictus Development, LLC,</w:t>
          </w:r>
        </w:p>
        <w:p w:rsidR="00C80863" w:rsidRPr="00FD154E" w:rsidRDefault="00C80863" w:rsidP="00C80863">
          <w:pPr>
            <w:tabs>
              <w:tab w:val="left" w:pos="8640"/>
              <w:tab w:val="left" w:pos="10080"/>
            </w:tabs>
            <w:ind w:left="5040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>a Florida limited liability company,</w:t>
          </w:r>
        </w:p>
        <w:p w:rsidR="00C80863" w:rsidRPr="00FD154E" w:rsidRDefault="00C80863" w:rsidP="00C80863">
          <w:pPr>
            <w:tabs>
              <w:tab w:val="left" w:pos="8640"/>
              <w:tab w:val="left" w:pos="10080"/>
            </w:tabs>
            <w:ind w:left="5040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>its Manager</w:t>
          </w:r>
        </w:p>
        <w:p w:rsidR="00C80863" w:rsidRPr="00FD154E" w:rsidRDefault="00C80863" w:rsidP="00C80863">
          <w:pPr>
            <w:tabs>
              <w:tab w:val="left" w:pos="8640"/>
              <w:tab w:val="left" w:pos="10080"/>
            </w:tabs>
            <w:ind w:left="5040"/>
            <w:rPr>
              <w:sz w:val="24"/>
              <w:szCs w:val="24"/>
            </w:rPr>
          </w:pPr>
        </w:p>
        <w:p w:rsidR="00FA4090" w:rsidRDefault="00C80863" w:rsidP="00FA4090">
          <w:pPr>
            <w:tabs>
              <w:tab w:val="left" w:pos="5040"/>
              <w:tab w:val="left" w:pos="8640"/>
            </w:tabs>
            <w:kinsoku w:val="0"/>
            <w:ind w:left="5040" w:right="154"/>
            <w:rPr>
              <w:sz w:val="24"/>
              <w:szCs w:val="24"/>
              <w:u w:val="single"/>
            </w:rPr>
          </w:pPr>
          <w:r w:rsidRPr="00FD154E">
            <w:rPr>
              <w:sz w:val="24"/>
              <w:szCs w:val="24"/>
            </w:rPr>
            <w:t>By:</w:t>
          </w:r>
          <w:r w:rsidRPr="00FD154E">
            <w:rPr>
              <w:sz w:val="24"/>
              <w:szCs w:val="24"/>
              <w:u w:val="single"/>
            </w:rPr>
            <w:tab/>
          </w:r>
        </w:p>
        <w:p w:rsidR="00503505" w:rsidRPr="00C515E0" w:rsidRDefault="00C80863" w:rsidP="00FA4090">
          <w:pPr>
            <w:tabs>
              <w:tab w:val="left" w:pos="5040"/>
              <w:tab w:val="left" w:pos="8640"/>
            </w:tabs>
            <w:kinsoku w:val="0"/>
            <w:ind w:left="5040" w:right="154"/>
            <w:rPr>
              <w:b/>
              <w:sz w:val="24"/>
              <w:szCs w:val="24"/>
            </w:rPr>
          </w:pPr>
          <w:r w:rsidRPr="00FD154E">
            <w:rPr>
              <w:sz w:val="24"/>
              <w:szCs w:val="24"/>
            </w:rPr>
            <w:t>Paula McDonald Rhodes, Manager</w:t>
          </w:r>
        </w:p>
      </w:sdtContent>
    </w:sdt>
    <w:p w:rsidR="00D82405" w:rsidRPr="00C515E0" w:rsidRDefault="00D82405" w:rsidP="00503505">
      <w:pPr>
        <w:autoSpaceDE w:val="0"/>
        <w:autoSpaceDN w:val="0"/>
        <w:adjustRightInd w:val="0"/>
        <w:rPr>
          <w:sz w:val="24"/>
          <w:szCs w:val="24"/>
        </w:rPr>
      </w:pPr>
    </w:p>
    <w:p w:rsidR="00D82405" w:rsidRPr="00C515E0" w:rsidRDefault="00D82405">
      <w:pPr>
        <w:rPr>
          <w:sz w:val="24"/>
          <w:szCs w:val="24"/>
        </w:rPr>
      </w:pPr>
    </w:p>
    <w:p w:rsidR="00D82405" w:rsidRPr="00C515E0" w:rsidRDefault="00D82405">
      <w:pPr>
        <w:rPr>
          <w:sz w:val="24"/>
          <w:szCs w:val="24"/>
        </w:rPr>
      </w:pPr>
    </w:p>
    <w:p w:rsidR="00D82405" w:rsidRPr="00C515E0" w:rsidRDefault="004D19B5">
      <w:pPr>
        <w:rPr>
          <w:sz w:val="24"/>
          <w:szCs w:val="24"/>
        </w:rPr>
      </w:pPr>
      <w:r w:rsidRPr="00C515E0">
        <w:rPr>
          <w:sz w:val="24"/>
          <w:szCs w:val="24"/>
        </w:rPr>
        <w:t>The Borrower hereby acknowledges receipt of this Assignment by Assignor.</w:t>
      </w:r>
    </w:p>
    <w:p w:rsidR="00D82405" w:rsidRPr="00C515E0" w:rsidRDefault="00D82405">
      <w:pPr>
        <w:rPr>
          <w:sz w:val="24"/>
          <w:szCs w:val="24"/>
        </w:rPr>
      </w:pPr>
    </w:p>
    <w:p w:rsidR="00D82405" w:rsidRPr="00C515E0" w:rsidRDefault="00C515E0" w:rsidP="00C66D88">
      <w:pPr>
        <w:tabs>
          <w:tab w:val="left" w:pos="-1440"/>
          <w:tab w:val="left" w:pos="-720"/>
        </w:tabs>
        <w:suppressAutoHyphens/>
        <w:ind w:left="720" w:right="-864"/>
        <w:rPr>
          <w:b/>
          <w:sz w:val="24"/>
          <w:szCs w:val="24"/>
          <w:u w:val="single"/>
        </w:rPr>
      </w:pPr>
      <w:r w:rsidRPr="00C515E0">
        <w:rPr>
          <w:b/>
          <w:sz w:val="24"/>
          <w:szCs w:val="24"/>
          <w:u w:val="single"/>
        </w:rPr>
        <w:t>BORROWER:</w:t>
      </w:r>
    </w:p>
    <w:p w:rsidR="00C515E0" w:rsidRPr="00C515E0" w:rsidRDefault="00C515E0" w:rsidP="00C66D88">
      <w:pPr>
        <w:tabs>
          <w:tab w:val="left" w:pos="-1440"/>
          <w:tab w:val="left" w:pos="-720"/>
        </w:tabs>
        <w:suppressAutoHyphens/>
        <w:ind w:left="720" w:right="-864"/>
        <w:rPr>
          <w:b/>
          <w:sz w:val="24"/>
          <w:szCs w:val="24"/>
          <w:u w:val="single"/>
          <w:vertAlign w:val="superscript"/>
        </w:rPr>
      </w:pPr>
    </w:p>
    <w:sdt>
      <w:sdtPr>
        <w:rPr>
          <w:sz w:val="20"/>
          <w:szCs w:val="24"/>
        </w:rPr>
        <w:alias w:val="hkiSignature Block (Borrower)"/>
        <w:tag w:val="Borrower Signature Block"/>
        <w:id w:val="-1625768525"/>
        <w:placeholder>
          <w:docPart w:val="DefaultPlaceholder_1081868574"/>
        </w:placeholder>
      </w:sdtPr>
      <w:sdtEndPr/>
      <w:sdtContent>
        <w:p w:rsidR="00C80863" w:rsidRPr="00FD154E" w:rsidRDefault="00C80863" w:rsidP="00C80863">
          <w:pPr>
            <w:pStyle w:val="BodyText"/>
            <w:spacing w:after="0"/>
            <w:ind w:left="720"/>
          </w:pPr>
          <w:r w:rsidRPr="00FD154E">
            <w:rPr>
              <w:b/>
            </w:rPr>
            <w:t>PARRAMORE OAKS, LLC</w:t>
          </w:r>
          <w:r w:rsidRPr="00FD154E">
            <w:t>,</w:t>
          </w:r>
        </w:p>
        <w:p w:rsidR="00C80863" w:rsidRPr="00FD154E" w:rsidRDefault="00C80863" w:rsidP="00C80863">
          <w:pPr>
            <w:tabs>
              <w:tab w:val="left" w:pos="10080"/>
            </w:tabs>
            <w:spacing w:after="120"/>
            <w:ind w:left="720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>a Florida limited liability company</w:t>
          </w:r>
        </w:p>
        <w:p w:rsidR="00C80863" w:rsidRPr="00FD154E" w:rsidRDefault="00C80863" w:rsidP="00C80863">
          <w:pPr>
            <w:tabs>
              <w:tab w:val="left" w:pos="10080"/>
            </w:tabs>
            <w:ind w:left="1440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>By: IVD Parramore, LLC,</w:t>
          </w:r>
        </w:p>
        <w:p w:rsidR="00C80863" w:rsidRPr="00FD154E" w:rsidRDefault="00C80863" w:rsidP="00C80863">
          <w:pPr>
            <w:tabs>
              <w:tab w:val="left" w:pos="10080"/>
            </w:tabs>
            <w:ind w:left="1440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 xml:space="preserve">      a Florida limited liability company,</w:t>
          </w:r>
        </w:p>
        <w:p w:rsidR="00C80863" w:rsidRPr="00FD154E" w:rsidRDefault="00C80863" w:rsidP="00C80863">
          <w:pPr>
            <w:tabs>
              <w:tab w:val="left" w:pos="10080"/>
            </w:tabs>
            <w:ind w:left="1440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 xml:space="preserve">      its Manager</w:t>
          </w:r>
        </w:p>
        <w:p w:rsidR="00C80863" w:rsidRPr="00FD154E" w:rsidRDefault="00C80863" w:rsidP="00C80863">
          <w:pPr>
            <w:tabs>
              <w:tab w:val="left" w:pos="10080"/>
            </w:tabs>
            <w:ind w:left="1440"/>
            <w:rPr>
              <w:sz w:val="24"/>
              <w:szCs w:val="24"/>
            </w:rPr>
          </w:pPr>
        </w:p>
        <w:p w:rsidR="00C80863" w:rsidRPr="00FD154E" w:rsidRDefault="00C80863" w:rsidP="00C80863">
          <w:pPr>
            <w:tabs>
              <w:tab w:val="left" w:pos="10080"/>
            </w:tabs>
            <w:ind w:left="2160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>By: InVictus Development, LLC,</w:t>
          </w:r>
        </w:p>
        <w:p w:rsidR="00C80863" w:rsidRPr="00FD154E" w:rsidRDefault="00C80863" w:rsidP="00C80863">
          <w:pPr>
            <w:tabs>
              <w:tab w:val="left" w:pos="10080"/>
            </w:tabs>
            <w:ind w:left="2160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 xml:space="preserve">      a Florida limited liability company,</w:t>
          </w:r>
        </w:p>
        <w:p w:rsidR="00C80863" w:rsidRPr="00FD154E" w:rsidRDefault="00C80863" w:rsidP="00C80863">
          <w:pPr>
            <w:tabs>
              <w:tab w:val="left" w:pos="10080"/>
            </w:tabs>
            <w:ind w:left="2160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 xml:space="preserve">      its Manager</w:t>
          </w:r>
        </w:p>
        <w:p w:rsidR="00C80863" w:rsidRPr="00FD154E" w:rsidRDefault="00C80863" w:rsidP="00C80863">
          <w:pPr>
            <w:tabs>
              <w:tab w:val="left" w:pos="5760"/>
            </w:tabs>
            <w:kinsoku w:val="0"/>
            <w:spacing w:before="53" w:line="506" w:lineRule="exact"/>
            <w:ind w:left="2160" w:right="154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>By:</w:t>
          </w:r>
          <w:r w:rsidRPr="00FD154E">
            <w:rPr>
              <w:sz w:val="24"/>
              <w:szCs w:val="24"/>
              <w:u w:val="single"/>
            </w:rPr>
            <w:tab/>
          </w:r>
        </w:p>
        <w:p w:rsidR="00C80863" w:rsidRDefault="00C80863" w:rsidP="00C80863">
          <w:pPr>
            <w:tabs>
              <w:tab w:val="left" w:pos="3600"/>
            </w:tabs>
            <w:ind w:left="2160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>Paula McDonald Rhodes, Manager</w:t>
          </w:r>
        </w:p>
        <w:p w:rsidR="00C515E0" w:rsidRPr="00C515E0" w:rsidRDefault="00DE6444" w:rsidP="00C66D88">
          <w:pPr>
            <w:ind w:left="720"/>
            <w:rPr>
              <w:sz w:val="24"/>
              <w:szCs w:val="24"/>
            </w:rPr>
          </w:pPr>
        </w:p>
      </w:sdtContent>
    </w:sdt>
    <w:p w:rsidR="00C515E0" w:rsidRPr="00C515E0" w:rsidRDefault="00C515E0" w:rsidP="00C66D88">
      <w:pPr>
        <w:ind w:left="720"/>
        <w:rPr>
          <w:sz w:val="24"/>
          <w:szCs w:val="24"/>
        </w:rPr>
      </w:pPr>
    </w:p>
    <w:p w:rsidR="00D82405" w:rsidRPr="00C515E0" w:rsidRDefault="004D19B5" w:rsidP="00C66D88">
      <w:pPr>
        <w:ind w:left="720"/>
        <w:rPr>
          <w:sz w:val="24"/>
          <w:szCs w:val="24"/>
        </w:rPr>
      </w:pPr>
      <w:r w:rsidRPr="00C515E0">
        <w:rPr>
          <w:sz w:val="24"/>
          <w:szCs w:val="24"/>
        </w:rPr>
        <w:t>[SEAL]</w:t>
      </w:r>
    </w:p>
    <w:p w:rsidR="00D82405" w:rsidRPr="00C515E0" w:rsidRDefault="00D82405">
      <w:pPr>
        <w:jc w:val="both"/>
        <w:rPr>
          <w:sz w:val="24"/>
          <w:szCs w:val="24"/>
        </w:rPr>
      </w:pPr>
    </w:p>
    <w:p w:rsidR="00D82405" w:rsidRPr="00C515E0" w:rsidRDefault="00D82405">
      <w:pPr>
        <w:jc w:val="both"/>
        <w:rPr>
          <w:sz w:val="24"/>
          <w:szCs w:val="24"/>
        </w:rPr>
      </w:pPr>
    </w:p>
    <w:p w:rsidR="00D82405" w:rsidRPr="00C515E0" w:rsidRDefault="00D82405">
      <w:pPr>
        <w:jc w:val="both"/>
        <w:rPr>
          <w:b/>
          <w:sz w:val="24"/>
          <w:szCs w:val="24"/>
          <w:u w:val="single"/>
        </w:rPr>
      </w:pPr>
    </w:p>
    <w:sdt>
      <w:sdtPr>
        <w:rPr>
          <w:sz w:val="24"/>
          <w:szCs w:val="24"/>
        </w:rPr>
        <w:alias w:val="Loan Amount"/>
        <w:tag w:val="Loan Amount"/>
        <w:id w:val="1721632781"/>
        <w:placeholder>
          <w:docPart w:val="DefaultPlaceholder_1081868574"/>
        </w:placeholder>
      </w:sdtPr>
      <w:sdtEndPr/>
      <w:sdtContent>
        <w:p w:rsidR="00D82405" w:rsidRDefault="00C80863" w:rsidP="00C80863">
          <w:pPr>
            <w:rPr>
              <w:sz w:val="24"/>
              <w:szCs w:val="24"/>
            </w:rPr>
          </w:pPr>
          <w:r w:rsidRPr="00C80863">
            <w:rPr>
              <w:sz w:val="24"/>
              <w:szCs w:val="24"/>
            </w:rPr>
            <w:t>$2,000,000</w:t>
          </w:r>
        </w:p>
      </w:sdtContent>
    </w:sdt>
    <w:sdt>
      <w:sdtPr>
        <w:rPr>
          <w:sz w:val="20"/>
          <w:szCs w:val="24"/>
        </w:rPr>
        <w:alias w:val="Break"/>
        <w:tag w:val="Borrower Signature Block"/>
        <w:id w:val="1516882171"/>
        <w:placeholder>
          <w:docPart w:val="50AF11692EBB4C94A63C49674AEF3C6F"/>
        </w:placeholder>
      </w:sdtPr>
      <w:sdtEndPr/>
      <w:sdtContent>
        <w:p w:rsidR="00FA4090" w:rsidRPr="00FD154E" w:rsidRDefault="00FA4090" w:rsidP="00FA4090">
          <w:pPr>
            <w:pStyle w:val="BodyText"/>
            <w:spacing w:after="0"/>
            <w:ind w:left="720"/>
          </w:pPr>
          <w:r w:rsidRPr="00FD154E">
            <w:rPr>
              <w:b/>
            </w:rPr>
            <w:t>PARRAMORE OAKS, LLC</w:t>
          </w:r>
          <w:r w:rsidRPr="00FD154E">
            <w:t>,</w:t>
          </w:r>
        </w:p>
        <w:p w:rsidR="00FA4090" w:rsidRPr="00FD154E" w:rsidRDefault="00FA4090" w:rsidP="00FA4090">
          <w:pPr>
            <w:tabs>
              <w:tab w:val="left" w:pos="10080"/>
            </w:tabs>
            <w:spacing w:after="120"/>
            <w:ind w:left="720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>a Florida limited liability company</w:t>
          </w:r>
        </w:p>
        <w:p w:rsidR="00FA4090" w:rsidRPr="00FD154E" w:rsidRDefault="00FA4090" w:rsidP="00FA4090">
          <w:pPr>
            <w:tabs>
              <w:tab w:val="left" w:pos="10080"/>
            </w:tabs>
            <w:ind w:left="1440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>By: IVD Parramore, LLC,</w:t>
          </w:r>
        </w:p>
        <w:p w:rsidR="00FA4090" w:rsidRPr="00FD154E" w:rsidRDefault="00FA4090" w:rsidP="00FA4090">
          <w:pPr>
            <w:tabs>
              <w:tab w:val="left" w:pos="10080"/>
            </w:tabs>
            <w:ind w:left="1440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 xml:space="preserve">      a Florida limited liability company,</w:t>
          </w:r>
        </w:p>
        <w:p w:rsidR="00FA4090" w:rsidRPr="00FD154E" w:rsidRDefault="00FA4090" w:rsidP="00FA4090">
          <w:pPr>
            <w:tabs>
              <w:tab w:val="left" w:pos="10080"/>
            </w:tabs>
            <w:ind w:left="1440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 xml:space="preserve">      its Manager</w:t>
          </w:r>
        </w:p>
        <w:p w:rsidR="00FA4090" w:rsidRPr="00FD154E" w:rsidRDefault="00FA4090" w:rsidP="00FA4090">
          <w:pPr>
            <w:tabs>
              <w:tab w:val="left" w:pos="10080"/>
            </w:tabs>
            <w:ind w:left="1440"/>
            <w:rPr>
              <w:sz w:val="24"/>
              <w:szCs w:val="24"/>
            </w:rPr>
          </w:pPr>
        </w:p>
        <w:p w:rsidR="00FA4090" w:rsidRPr="00FD154E" w:rsidRDefault="00FA4090" w:rsidP="00FA4090">
          <w:pPr>
            <w:tabs>
              <w:tab w:val="left" w:pos="10080"/>
            </w:tabs>
            <w:ind w:left="2160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>By: InVictus Development, LLC,</w:t>
          </w:r>
        </w:p>
        <w:p w:rsidR="00FA4090" w:rsidRPr="00FD154E" w:rsidRDefault="00FA4090" w:rsidP="00FA4090">
          <w:pPr>
            <w:tabs>
              <w:tab w:val="left" w:pos="10080"/>
            </w:tabs>
            <w:ind w:left="2160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 xml:space="preserve">      a Florida limited liability company,</w:t>
          </w:r>
        </w:p>
        <w:p w:rsidR="00FA4090" w:rsidRPr="00FD154E" w:rsidRDefault="00FA4090" w:rsidP="00FA4090">
          <w:pPr>
            <w:tabs>
              <w:tab w:val="left" w:pos="10080"/>
            </w:tabs>
            <w:ind w:left="2160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 xml:space="preserve">      its Manager</w:t>
          </w:r>
        </w:p>
        <w:p w:rsidR="00FA4090" w:rsidRPr="00FD154E" w:rsidRDefault="00FA4090" w:rsidP="00FA4090">
          <w:pPr>
            <w:tabs>
              <w:tab w:val="left" w:pos="5760"/>
            </w:tabs>
            <w:kinsoku w:val="0"/>
            <w:spacing w:before="53" w:line="506" w:lineRule="exact"/>
            <w:ind w:left="2160" w:right="154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>By:</w:t>
          </w:r>
          <w:r w:rsidRPr="00FD154E">
            <w:rPr>
              <w:sz w:val="24"/>
              <w:szCs w:val="24"/>
              <w:u w:val="single"/>
            </w:rPr>
            <w:tab/>
          </w:r>
        </w:p>
        <w:p w:rsidR="00FA4090" w:rsidRDefault="00FA4090" w:rsidP="00FA4090">
          <w:pPr>
            <w:tabs>
              <w:tab w:val="left" w:pos="3600"/>
            </w:tabs>
            <w:ind w:left="2160"/>
            <w:rPr>
              <w:sz w:val="24"/>
              <w:szCs w:val="24"/>
            </w:rPr>
          </w:pPr>
          <w:r w:rsidRPr="00FD154E">
            <w:rPr>
              <w:sz w:val="24"/>
              <w:szCs w:val="24"/>
            </w:rPr>
            <w:t>Paula McDonald Rhodes, Manager</w:t>
          </w:r>
        </w:p>
        <w:p w:rsidR="00FA4090" w:rsidRDefault="00DE6444" w:rsidP="00FA4090">
          <w:pPr>
            <w:ind w:left="720"/>
            <w:rPr>
              <w:szCs w:val="24"/>
            </w:rPr>
          </w:pPr>
        </w:p>
      </w:sdtContent>
    </w:sdt>
    <w:p w:rsidR="00FA4090" w:rsidRPr="00C515E0" w:rsidRDefault="00FA4090" w:rsidP="00C80863">
      <w:pPr>
        <w:rPr>
          <w:sz w:val="24"/>
          <w:szCs w:val="24"/>
        </w:rPr>
      </w:pPr>
    </w:p>
    <w:sectPr w:rsidR="00FA4090" w:rsidRPr="00C515E0">
      <w:footerReference w:type="default" r:id="rId11"/>
      <w:footerReference w:type="first" r:id="rId12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05" w:rsidRDefault="004D19B5">
      <w:r>
        <w:separator/>
      </w:r>
    </w:p>
  </w:endnote>
  <w:endnote w:type="continuationSeparator" w:id="0">
    <w:p w:rsidR="00D82405" w:rsidRDefault="004D1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405" w:rsidRDefault="004D19B5">
    <w:pPr>
      <w:rPr>
        <w:sz w:val="16"/>
        <w:szCs w:val="16"/>
      </w:rPr>
    </w:pPr>
    <w:r>
      <w:rPr>
        <w:sz w:val="16"/>
        <w:szCs w:val="16"/>
      </w:rPr>
      <w:t>SunTrust / Parramore Oaks</w:t>
    </w:r>
  </w:p>
  <w:p w:rsidR="00D82405" w:rsidRDefault="004D19B5">
    <w:pPr>
      <w:rPr>
        <w:sz w:val="16"/>
        <w:szCs w:val="16"/>
      </w:rPr>
    </w:pPr>
    <w:r>
      <w:rPr>
        <w:sz w:val="16"/>
        <w:szCs w:val="16"/>
      </w:rPr>
      <w:t xml:space="preserve">Collateral Assignment and Pledge of Membership Interest </w:t>
    </w:r>
    <w:r>
      <w:t>[</w:t>
    </w:r>
    <w:r w:rsidRPr="004D19B5">
      <w:rPr>
        <w:sz w:val="16"/>
        <w:szCs w:val="16"/>
      </w:rPr>
      <w:t>IVD PARRAMORE, LLC</w:t>
    </w:r>
    <w:r>
      <w:t>]</w:t>
    </w:r>
  </w:p>
  <w:p w:rsidR="00D82405" w:rsidRDefault="004D19B5">
    <w:pPr>
      <w:jc w:val="cen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 w:rsidR="00DE6444">
      <w:rPr>
        <w:noProof/>
        <w:sz w:val="16"/>
      </w:rPr>
      <w:t>1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405" w:rsidRDefault="004D19B5">
    <w:pPr>
      <w:pStyle w:val="Footer"/>
      <w:spacing w:after="0"/>
      <w:rPr>
        <w:rStyle w:val="DocID"/>
      </w:rPr>
    </w:pPr>
    <w:r>
      <w:rPr>
        <w:rStyle w:val="DocID"/>
      </w:rPr>
      <w:t>SunTrust / Hammock Ridge</w:t>
    </w:r>
  </w:p>
  <w:p w:rsidR="00D82405" w:rsidRDefault="004D19B5">
    <w:pPr>
      <w:pStyle w:val="Footer"/>
      <w:spacing w:after="0"/>
      <w:rPr>
        <w:rStyle w:val="DocID"/>
      </w:rPr>
    </w:pPr>
    <w:r>
      <w:rPr>
        <w:rStyle w:val="DocID"/>
      </w:rPr>
      <w:t>Collateral Assignment and Pledge of Membership Interest (HTGA Hammock, LLC)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405" w:rsidRDefault="004D19B5">
    <w:pPr>
      <w:pStyle w:val="Footer"/>
      <w:tabs>
        <w:tab w:val="clear" w:pos="8640"/>
        <w:tab w:val="right" w:pos="9360"/>
      </w:tabs>
      <w:jc w:val="center"/>
      <w:rPr>
        <w:rStyle w:val="PageNumber"/>
        <w:sz w:val="14"/>
      </w:rPr>
    </w:pPr>
    <w:r>
      <w:rPr>
        <w:rStyle w:val="PageNumber"/>
      </w:rP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>
      <w:rPr>
        <w:rStyle w:val="PageNumber"/>
      </w:rPr>
      <w:fldChar w:fldCharType="separate"/>
    </w:r>
    <w:r w:rsidR="00DE644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t xml:space="preserve"> </w:t>
    </w:r>
  </w:p>
  <w:p w:rsidR="00D82405" w:rsidRDefault="00D8240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405" w:rsidRDefault="004D19B5">
    <w:pPr>
      <w:rPr>
        <w:sz w:val="16"/>
        <w:szCs w:val="16"/>
      </w:rPr>
    </w:pPr>
    <w:r>
      <w:rPr>
        <w:sz w:val="16"/>
        <w:szCs w:val="16"/>
      </w:rPr>
      <w:t>SunTrust / Parramore Oaks</w:t>
    </w:r>
  </w:p>
  <w:p w:rsidR="00D82405" w:rsidRDefault="004D19B5">
    <w:pPr>
      <w:rPr>
        <w:sz w:val="16"/>
        <w:szCs w:val="16"/>
      </w:rPr>
    </w:pPr>
    <w:r>
      <w:rPr>
        <w:sz w:val="16"/>
        <w:szCs w:val="16"/>
      </w:rPr>
      <w:t xml:space="preserve">Collateral Assignment and Pledge of Membership Interest </w:t>
    </w:r>
    <w:r>
      <w:t>[</w:t>
    </w:r>
    <w:r w:rsidRPr="004D19B5">
      <w:rPr>
        <w:sz w:val="16"/>
        <w:szCs w:val="16"/>
      </w:rPr>
      <w:t>IVD PARRAMORE, LLC</w:t>
    </w:r>
    <w:r>
      <w:t>]</w:t>
    </w:r>
  </w:p>
  <w:p w:rsidR="00D82405" w:rsidRDefault="004D19B5">
    <w:pPr>
      <w:jc w:val="center"/>
      <w:rPr>
        <w:sz w:val="16"/>
      </w:rPr>
    </w:pPr>
    <w:r>
      <w:rPr>
        <w:sz w:val="16"/>
      </w:rPr>
      <w:t>S-</w:t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 w:rsidR="00DE6444">
      <w:rPr>
        <w:noProof/>
        <w:sz w:val="16"/>
      </w:rPr>
      <w:t>1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05" w:rsidRDefault="004D19B5">
      <w:r>
        <w:separator/>
      </w:r>
    </w:p>
  </w:footnote>
  <w:footnote w:type="continuationSeparator" w:id="0">
    <w:p w:rsidR="00D82405" w:rsidRDefault="004D1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CC20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D0094"/>
    <w:multiLevelType w:val="multilevel"/>
    <w:tmpl w:val="E1CCD012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" w15:restartNumberingAfterBreak="0">
    <w:nsid w:val="0A1337A4"/>
    <w:multiLevelType w:val="multilevel"/>
    <w:tmpl w:val="8F88D934"/>
    <w:lvl w:ilvl="0">
      <w:start w:val="1"/>
      <w:numFmt w:val="upperRoman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upperLetter"/>
      <w:lvlText w:val="(%7)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(%8)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720" w:hanging="720"/>
      </w:pPr>
    </w:lvl>
  </w:abstractNum>
  <w:abstractNum w:abstractNumId="3" w15:restartNumberingAfterBreak="0">
    <w:nsid w:val="11076001"/>
    <w:multiLevelType w:val="multilevel"/>
    <w:tmpl w:val="4C96A62C"/>
    <w:lvl w:ilvl="0">
      <w:start w:val="1"/>
      <w:numFmt w:val="decimal"/>
      <w:pStyle w:val="Section1"/>
      <w:lvlText w:val="Section %1."/>
      <w:lvlJc w:val="right"/>
      <w:pPr>
        <w:tabs>
          <w:tab w:val="num" w:pos="2779"/>
        </w:tabs>
        <w:ind w:left="0" w:firstLine="2419"/>
      </w:pPr>
      <w:rPr>
        <w:b/>
        <w:i w:val="0"/>
      </w:rPr>
    </w:lvl>
    <w:lvl w:ilvl="1">
      <w:start w:val="1"/>
      <w:numFmt w:val="decimal"/>
      <w:pStyle w:val="Paragraph1"/>
      <w:lvlText w:val="%2."/>
      <w:lvlJc w:val="right"/>
      <w:pPr>
        <w:tabs>
          <w:tab w:val="num" w:pos="1987"/>
        </w:tabs>
        <w:ind w:left="0" w:firstLine="1627"/>
      </w:pPr>
      <w:rPr>
        <w:b/>
        <w:i w:val="0"/>
      </w:rPr>
    </w:lvl>
    <w:lvl w:ilvl="2">
      <w:start w:val="1"/>
      <w:numFmt w:val="lowerLetter"/>
      <w:lvlText w:val="(%3)"/>
      <w:lvlJc w:val="right"/>
      <w:pPr>
        <w:tabs>
          <w:tab w:val="num" w:pos="2808"/>
        </w:tabs>
        <w:ind w:left="0" w:firstLine="2448"/>
      </w:pPr>
      <w:rPr>
        <w:b/>
        <w:i w:val="0"/>
      </w:rPr>
    </w:lvl>
    <w:lvl w:ilvl="3">
      <w:start w:val="1"/>
      <w:numFmt w:val="lowerRoman"/>
      <w:lvlText w:val="(%4)"/>
      <w:lvlJc w:val="right"/>
      <w:pPr>
        <w:tabs>
          <w:tab w:val="num" w:pos="3427"/>
        </w:tabs>
        <w:ind w:left="720" w:firstLine="2347"/>
      </w:pPr>
    </w:lvl>
    <w:lvl w:ilvl="4">
      <w:start w:val="1"/>
      <w:numFmt w:val="upperLetter"/>
      <w:lvlText w:val="(%5)"/>
      <w:lvlJc w:val="right"/>
      <w:pPr>
        <w:tabs>
          <w:tab w:val="num" w:pos="4291"/>
        </w:tabs>
        <w:ind w:left="720" w:firstLine="3211"/>
      </w:pPr>
    </w:lvl>
    <w:lvl w:ilvl="5">
      <w:start w:val="1"/>
      <w:numFmt w:val="decimal"/>
      <w:lvlText w:val="(%6)"/>
      <w:lvlJc w:val="right"/>
      <w:pPr>
        <w:tabs>
          <w:tab w:val="num" w:pos="4968"/>
        </w:tabs>
        <w:ind w:left="1440" w:firstLine="3168"/>
      </w:pPr>
    </w:lvl>
    <w:lvl w:ilvl="6">
      <w:start w:val="1"/>
      <w:numFmt w:val="upperLetter"/>
      <w:lvlText w:val="(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" w15:restartNumberingAfterBreak="0">
    <w:nsid w:val="174E3F57"/>
    <w:multiLevelType w:val="singleLevel"/>
    <w:tmpl w:val="3FD416C2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5" w15:restartNumberingAfterBreak="0">
    <w:nsid w:val="17F01278"/>
    <w:multiLevelType w:val="multilevel"/>
    <w:tmpl w:val="E1CCD012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6" w15:restartNumberingAfterBreak="0">
    <w:nsid w:val="2AE96524"/>
    <w:multiLevelType w:val="hybridMultilevel"/>
    <w:tmpl w:val="D17C31DA"/>
    <w:lvl w:ilvl="0" w:tplc="EBFCCF2C">
      <w:start w:val="1"/>
      <w:numFmt w:val="lowerLetter"/>
      <w:pStyle w:val="TOC7"/>
      <w:lvlText w:val="(%1)"/>
      <w:lvlJc w:val="right"/>
      <w:pPr>
        <w:tabs>
          <w:tab w:val="num" w:pos="2520"/>
        </w:tabs>
        <w:ind w:left="720" w:firstLine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CE348C"/>
    <w:multiLevelType w:val="multilevel"/>
    <w:tmpl w:val="A3465A00"/>
    <w:lvl w:ilvl="0">
      <w:start w:val="1"/>
      <w:numFmt w:val="upperRoman"/>
      <w:pStyle w:val="ArticleI"/>
      <w:suff w:val="nothing"/>
      <w:lvlText w:val="Article %1"/>
      <w:lvlJc w:val="left"/>
      <w:pPr>
        <w:ind w:left="0" w:firstLine="0"/>
      </w:pPr>
    </w:lvl>
    <w:lvl w:ilvl="1">
      <w:start w:val="1"/>
      <w:numFmt w:val="decimal"/>
      <w:pStyle w:val="Section11"/>
      <w:lvlText w:val="Section %2."/>
      <w:lvlJc w:val="left"/>
      <w:pPr>
        <w:tabs>
          <w:tab w:val="num" w:pos="1440"/>
        </w:tabs>
        <w:ind w:left="0" w:firstLine="0"/>
      </w:pPr>
    </w:lvl>
    <w:lvl w:ilvl="2">
      <w:start w:val="1"/>
      <w:numFmt w:val="none"/>
      <w:pStyle w:val="SectionBody"/>
      <w:lvlText w:val=""/>
      <w:lvlJc w:val="left"/>
      <w:pPr>
        <w:tabs>
          <w:tab w:val="num" w:pos="1080"/>
        </w:tabs>
        <w:ind w:left="720" w:firstLine="0"/>
      </w:pPr>
    </w:lvl>
    <w:lvl w:ilvl="3">
      <w:start w:val="1"/>
      <w:numFmt w:val="lowerLetter"/>
      <w:pStyle w:val="Paragrapha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lowerRoman"/>
      <w:lvlText w:val="(%5)"/>
      <w:lvlJc w:val="left"/>
      <w:pPr>
        <w:tabs>
          <w:tab w:val="num" w:pos="1296"/>
        </w:tabs>
        <w:ind w:left="1008" w:hanging="432"/>
      </w:pPr>
    </w:lvl>
    <w:lvl w:ilvl="5">
      <w:start w:val="1"/>
      <w:numFmt w:val="decimal"/>
      <w:lvlText w:val="(%6)"/>
      <w:lvlJc w:val="left"/>
      <w:pPr>
        <w:tabs>
          <w:tab w:val="num" w:pos="1152"/>
        </w:tabs>
        <w:ind w:left="1152" w:hanging="432"/>
      </w:pPr>
    </w:lvl>
    <w:lvl w:ilvl="6">
      <w:start w:val="1"/>
      <w:numFmt w:val="upperLetter"/>
      <w:pStyle w:val="SubItemA"/>
      <w:lvlText w:val="(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3D1D472F"/>
    <w:multiLevelType w:val="singleLevel"/>
    <w:tmpl w:val="0D90AC6C"/>
    <w:lvl w:ilvl="0">
      <w:start w:val="1"/>
      <w:numFmt w:val="lowerLetter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9" w15:restartNumberingAfterBreak="0">
    <w:nsid w:val="461B4317"/>
    <w:multiLevelType w:val="singleLevel"/>
    <w:tmpl w:val="3ADC5490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10" w15:restartNumberingAfterBreak="0">
    <w:nsid w:val="4DA578EF"/>
    <w:multiLevelType w:val="multilevel"/>
    <w:tmpl w:val="E1CCD012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1" w15:restartNumberingAfterBreak="0">
    <w:nsid w:val="60283A1C"/>
    <w:multiLevelType w:val="multilevel"/>
    <w:tmpl w:val="E1CCD012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1"/>
  </w:num>
  <w:num w:numId="6">
    <w:abstractNumId w:val="1"/>
  </w:num>
  <w:num w:numId="7">
    <w:abstractNumId w:val="5"/>
  </w:num>
  <w:num w:numId="8">
    <w:abstractNumId w:val="10"/>
  </w:num>
  <w:num w:numId="9">
    <w:abstractNumId w:val="7"/>
  </w:num>
  <w:num w:numId="10">
    <w:abstractNumId w:val="2"/>
  </w:num>
  <w:num w:numId="11">
    <w:abstractNumId w:val="7"/>
  </w:num>
  <w:num w:numId="12">
    <w:abstractNumId w:val="3"/>
  </w:num>
  <w:num w:numId="13">
    <w:abstractNumId w:val="3"/>
  </w:num>
  <w:num w:numId="14">
    <w:abstractNumId w:val="7"/>
  </w:num>
  <w:num w:numId="15">
    <w:abstractNumId w:val="7"/>
  </w:num>
  <w:num w:numId="16">
    <w:abstractNumId w:val="7"/>
  </w:num>
  <w:num w:numId="17">
    <w:abstractNumId w:val="4"/>
  </w:num>
  <w:num w:numId="18">
    <w:abstractNumId w:val="9"/>
  </w:num>
  <w:num w:numId="19">
    <w:abstractNumId w:val="8"/>
  </w:num>
  <w:num w:numId="2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85TrailerDate" w:val="0"/>
    <w:docVar w:name="85TrailerDateField" w:val="0"/>
    <w:docVar w:name="85TrailerDraft" w:val="0"/>
    <w:docVar w:name="85TrailerTime" w:val="0"/>
    <w:docVar w:name="85TrailerType" w:val="100"/>
    <w:docVar w:name="CMRemoved" w:val="True"/>
    <w:docVar w:name="DateRemoved" w:val="True"/>
    <w:docVar w:name="DocIDAllPagesExceptFirst" w:val="False"/>
    <w:docVar w:name="DocIDAuthor" w:val="False"/>
    <w:docVar w:name="DocIDClientMatter" w:val="False"/>
    <w:docVar w:name="DocIDDate" w:val="False"/>
    <w:docVar w:name="DocIDDateText" w:val="False"/>
    <w:docVar w:name="DocIDDraft" w:val="False"/>
    <w:docVar w:name="DocIDEOD" w:val="False"/>
    <w:docVar w:name="DocIDFileName" w:val="False"/>
    <w:docVar w:name="DocIDFirstPageFooter" w:val="True"/>
    <w:docVar w:name="DocIDFooter" w:val="False"/>
    <w:docVar w:name="DocIDLibrary" w:val="False"/>
    <w:docVar w:name="DocIDLongDate" w:val="False"/>
    <w:docVar w:name="DocIDPrefix" w:val="True"/>
    <w:docVar w:name="DocIDPrintedDate" w:val="False"/>
    <w:docVar w:name="DocIDRemoved" w:val="False"/>
    <w:docVar w:name="DocIDTime" w:val="False"/>
    <w:docVar w:name="DocIDType" w:val="FirstPageOnly"/>
    <w:docVar w:name="DocIDTypist" w:val="False"/>
    <w:docVar w:name="DocIDVersion" w:val="True"/>
    <w:docVar w:name="DraftRemoved" w:val="True"/>
    <w:docVar w:name="LegacyDocIDRemoved" w:val="True"/>
    <w:docVar w:name="MPDocID" w:val="NYC 368634.2"/>
    <w:docVar w:name="MPDocIDTemplate" w:val="%l |%n|.%v"/>
    <w:docVar w:name="MPDocIDTemplateDefault" w:val="%l |%n|.%v"/>
    <w:docVar w:name="NewDocStampType" w:val="1"/>
    <w:docVar w:name="TimeRemoved" w:val="True"/>
  </w:docVars>
  <w:rsids>
    <w:rsidRoot w:val="00D82405"/>
    <w:rsid w:val="0024433D"/>
    <w:rsid w:val="00254353"/>
    <w:rsid w:val="003D42E6"/>
    <w:rsid w:val="004D19B5"/>
    <w:rsid w:val="00503505"/>
    <w:rsid w:val="005873D1"/>
    <w:rsid w:val="00810981"/>
    <w:rsid w:val="008D2F71"/>
    <w:rsid w:val="00904DEB"/>
    <w:rsid w:val="00C515E0"/>
    <w:rsid w:val="00C66D88"/>
    <w:rsid w:val="00C80863"/>
    <w:rsid w:val="00D821C5"/>
    <w:rsid w:val="00D82405"/>
    <w:rsid w:val="00DE6444"/>
    <w:rsid w:val="00F63EB9"/>
    <w:rsid w:val="00FA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4E6505A5-9742-4FD5-A3F0-4429C68B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10080"/>
      </w:tabs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tabs>
        <w:tab w:val="left" w:pos="10080"/>
      </w:tabs>
      <w:spacing w:after="34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numPr>
        <w:ilvl w:val="3"/>
        <w:numId w:val="10"/>
      </w:numPr>
      <w:tabs>
        <w:tab w:val="clear" w:pos="360"/>
        <w:tab w:val="left" w:pos="720"/>
        <w:tab w:val="left" w:pos="10080"/>
      </w:tabs>
      <w:spacing w:after="340"/>
      <w:ind w:left="720" w:hanging="72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tabs>
        <w:tab w:val="left" w:pos="10080"/>
      </w:tabs>
      <w:spacing w:after="34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tabs>
        <w:tab w:val="left" w:pos="10080"/>
      </w:tabs>
      <w:spacing w:after="34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tabs>
        <w:tab w:val="left" w:pos="10080"/>
      </w:tabs>
      <w:spacing w:after="34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tabs>
        <w:tab w:val="left" w:pos="10080"/>
      </w:tabs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tabs>
        <w:tab w:val="left" w:pos="10080"/>
      </w:tabs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340"/>
    </w:pPr>
    <w:rPr>
      <w:sz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spacing w:after="340"/>
    </w:pPr>
    <w:rPr>
      <w:rFonts w:ascii="Helvetica" w:hAnsi="Helvetica"/>
      <w:sz w:val="16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customStyle="1" w:styleId="Body">
    <w:name w:val="Body"/>
    <w:basedOn w:val="Normal"/>
    <w:pPr>
      <w:tabs>
        <w:tab w:val="left" w:pos="10080"/>
      </w:tabs>
      <w:spacing w:after="240"/>
      <w:ind w:firstLine="1440"/>
    </w:pPr>
    <w:rPr>
      <w:sz w:val="24"/>
    </w:rPr>
  </w:style>
  <w:style w:type="paragraph" w:customStyle="1" w:styleId="Heading">
    <w:name w:val="Heading"/>
    <w:basedOn w:val="Normal"/>
    <w:next w:val="Body"/>
    <w:pPr>
      <w:tabs>
        <w:tab w:val="left" w:pos="10080"/>
      </w:tabs>
      <w:spacing w:after="240"/>
      <w:ind w:left="4320" w:firstLine="1080"/>
    </w:pPr>
    <w:rPr>
      <w:sz w:val="24"/>
    </w:rPr>
  </w:style>
  <w:style w:type="paragraph" w:customStyle="1" w:styleId="Paragraph1">
    <w:name w:val="Paragraph 1."/>
    <w:basedOn w:val="Normal"/>
    <w:pPr>
      <w:numPr>
        <w:ilvl w:val="1"/>
        <w:numId w:val="12"/>
      </w:numPr>
      <w:tabs>
        <w:tab w:val="clear" w:pos="1987"/>
        <w:tab w:val="left" w:pos="1771"/>
      </w:tabs>
      <w:spacing w:after="340"/>
    </w:pPr>
    <w:rPr>
      <w:sz w:val="24"/>
    </w:rPr>
  </w:style>
  <w:style w:type="paragraph" w:customStyle="1" w:styleId="Section1">
    <w:name w:val="Section 1."/>
    <w:basedOn w:val="Normal"/>
    <w:pPr>
      <w:keepNext/>
      <w:numPr>
        <w:numId w:val="13"/>
      </w:numPr>
      <w:tabs>
        <w:tab w:val="clear" w:pos="2779"/>
        <w:tab w:val="left" w:pos="2563"/>
      </w:tabs>
      <w:spacing w:after="340"/>
    </w:pPr>
    <w:rPr>
      <w:sz w:val="24"/>
    </w:rPr>
  </w:style>
  <w:style w:type="paragraph" w:customStyle="1" w:styleId="BodySingle">
    <w:name w:val="Body Single"/>
    <w:basedOn w:val="Normal"/>
    <w:pPr>
      <w:tabs>
        <w:tab w:val="left" w:pos="10080"/>
      </w:tabs>
      <w:spacing w:after="240"/>
    </w:pPr>
    <w:rPr>
      <w:sz w:val="24"/>
    </w:rPr>
  </w:style>
  <w:style w:type="paragraph" w:styleId="BodyText">
    <w:name w:val="Body Text"/>
    <w:basedOn w:val="Normal"/>
    <w:link w:val="BodyTextChar"/>
    <w:pPr>
      <w:tabs>
        <w:tab w:val="left" w:pos="10080"/>
      </w:tabs>
      <w:spacing w:after="120"/>
    </w:pPr>
    <w:rPr>
      <w:sz w:val="24"/>
    </w:rPr>
  </w:style>
  <w:style w:type="paragraph" w:styleId="BodyTextIndent">
    <w:name w:val="Body Text Indent"/>
    <w:basedOn w:val="Normal"/>
    <w:pPr>
      <w:tabs>
        <w:tab w:val="left" w:pos="4500"/>
        <w:tab w:val="left" w:pos="10080"/>
      </w:tabs>
      <w:ind w:left="3150"/>
    </w:pPr>
    <w:rPr>
      <w:sz w:val="24"/>
    </w:rPr>
  </w:style>
  <w:style w:type="paragraph" w:customStyle="1" w:styleId="Footnote">
    <w:name w:val="Footnote"/>
    <w:basedOn w:val="Normal"/>
    <w:pPr>
      <w:tabs>
        <w:tab w:val="left" w:pos="720"/>
        <w:tab w:val="left" w:pos="10080"/>
      </w:tabs>
      <w:spacing w:after="240"/>
      <w:ind w:left="720" w:hanging="720"/>
    </w:pPr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tabs>
        <w:tab w:val="left" w:pos="10080"/>
      </w:tabs>
      <w:spacing w:after="340"/>
    </w:pPr>
  </w:style>
  <w:style w:type="paragraph" w:customStyle="1" w:styleId="Itemi">
    <w:name w:val="Item (i)"/>
    <w:basedOn w:val="Normal"/>
    <w:pPr>
      <w:tabs>
        <w:tab w:val="num" w:pos="1296"/>
        <w:tab w:val="left" w:pos="2520"/>
        <w:tab w:val="left" w:pos="10080"/>
      </w:tabs>
      <w:spacing w:after="240"/>
      <w:ind w:left="720" w:firstLine="1008"/>
    </w:pPr>
    <w:rPr>
      <w:sz w:val="24"/>
    </w:rPr>
  </w:style>
  <w:style w:type="character" w:styleId="PageNumber">
    <w:name w:val="page number"/>
    <w:aliases w:val="Style 31"/>
    <w:rPr>
      <w:rFonts w:ascii="Times New Roman" w:hAnsi="Times New Roman"/>
      <w:sz w:val="24"/>
    </w:rPr>
  </w:style>
  <w:style w:type="paragraph" w:customStyle="1" w:styleId="Paragrapha">
    <w:name w:val="Paragraph (a)"/>
    <w:basedOn w:val="Normal"/>
    <w:pPr>
      <w:numPr>
        <w:ilvl w:val="3"/>
        <w:numId w:val="11"/>
      </w:numPr>
      <w:tabs>
        <w:tab w:val="left" w:pos="1980"/>
        <w:tab w:val="left" w:pos="10080"/>
      </w:tabs>
      <w:spacing w:after="240"/>
      <w:ind w:left="0" w:firstLine="1354"/>
    </w:pPr>
    <w:rPr>
      <w:sz w:val="24"/>
    </w:rPr>
  </w:style>
  <w:style w:type="paragraph" w:styleId="Signature">
    <w:name w:val="Signature"/>
    <w:basedOn w:val="Normal"/>
    <w:pPr>
      <w:tabs>
        <w:tab w:val="left" w:pos="4824"/>
        <w:tab w:val="left" w:pos="10080"/>
      </w:tabs>
      <w:ind w:left="4320"/>
    </w:pPr>
    <w:rPr>
      <w:sz w:val="24"/>
    </w:rPr>
  </w:style>
  <w:style w:type="paragraph" w:customStyle="1" w:styleId="SubItem1">
    <w:name w:val="SubItem (1)"/>
    <w:basedOn w:val="Normal"/>
    <w:pPr>
      <w:tabs>
        <w:tab w:val="num" w:pos="1152"/>
        <w:tab w:val="left" w:pos="3600"/>
        <w:tab w:val="left" w:pos="10080"/>
      </w:tabs>
      <w:spacing w:after="240"/>
      <w:ind w:left="720" w:firstLine="1800"/>
    </w:pPr>
    <w:rPr>
      <w:sz w:val="24"/>
    </w:rPr>
  </w:style>
  <w:style w:type="paragraph" w:customStyle="1" w:styleId="SubItemA">
    <w:name w:val="SubItem (A)"/>
    <w:basedOn w:val="Normal"/>
    <w:pPr>
      <w:numPr>
        <w:ilvl w:val="6"/>
        <w:numId w:val="16"/>
      </w:numPr>
      <w:tabs>
        <w:tab w:val="left" w:pos="4032"/>
        <w:tab w:val="left" w:pos="10080"/>
      </w:tabs>
      <w:spacing w:after="240"/>
      <w:ind w:left="1440" w:firstLine="2160"/>
    </w:pPr>
    <w:rPr>
      <w:sz w:val="24"/>
    </w:rPr>
  </w:style>
  <w:style w:type="paragraph" w:styleId="TOC1">
    <w:name w:val="toc 1"/>
    <w:basedOn w:val="Normal"/>
    <w:next w:val="Normal"/>
    <w:autoRedefine/>
    <w:semiHidden/>
    <w:pPr>
      <w:spacing w:before="240"/>
    </w:pPr>
    <w:rPr>
      <w:sz w:val="24"/>
    </w:rPr>
  </w:style>
  <w:style w:type="paragraph" w:styleId="TOC2">
    <w:name w:val="toc 2"/>
    <w:basedOn w:val="Normal"/>
    <w:next w:val="Normal"/>
    <w:autoRedefine/>
    <w:semiHidden/>
    <w:pPr>
      <w:tabs>
        <w:tab w:val="left" w:pos="960"/>
        <w:tab w:val="right" w:leader="dot" w:pos="9360"/>
      </w:tabs>
      <w:ind w:left="245"/>
    </w:pPr>
    <w:rPr>
      <w:noProof/>
      <w:sz w:val="24"/>
    </w:rPr>
  </w:style>
  <w:style w:type="paragraph" w:styleId="Quote">
    <w:name w:val="Quote"/>
    <w:basedOn w:val="Normal"/>
    <w:qFormat/>
    <w:pPr>
      <w:spacing w:after="240"/>
      <w:ind w:left="1440" w:right="1440"/>
    </w:pPr>
    <w:rPr>
      <w:sz w:val="24"/>
    </w:rPr>
  </w:style>
  <w:style w:type="paragraph" w:customStyle="1" w:styleId="ArticleI">
    <w:name w:val="Article I"/>
    <w:basedOn w:val="Normal"/>
    <w:next w:val="Normal"/>
    <w:pPr>
      <w:keepNext/>
      <w:numPr>
        <w:numId w:val="9"/>
      </w:numPr>
      <w:tabs>
        <w:tab w:val="left" w:pos="10080"/>
      </w:tabs>
      <w:spacing w:after="240"/>
      <w:jc w:val="center"/>
    </w:pPr>
    <w:rPr>
      <w:b/>
      <w:caps/>
      <w:sz w:val="24"/>
    </w:rPr>
  </w:style>
  <w:style w:type="paragraph" w:customStyle="1" w:styleId="Section11">
    <w:name w:val="Section 1.1"/>
    <w:basedOn w:val="Normal"/>
    <w:next w:val="Normal"/>
    <w:pPr>
      <w:keepNext/>
      <w:numPr>
        <w:ilvl w:val="1"/>
        <w:numId w:val="14"/>
      </w:numPr>
      <w:tabs>
        <w:tab w:val="clear" w:pos="1440"/>
        <w:tab w:val="left" w:pos="1080"/>
        <w:tab w:val="left" w:pos="10080"/>
      </w:tabs>
      <w:spacing w:after="240"/>
    </w:pPr>
    <w:rPr>
      <w:b/>
      <w:sz w:val="24"/>
    </w:rPr>
  </w:style>
  <w:style w:type="paragraph" w:customStyle="1" w:styleId="SectionBody">
    <w:name w:val="SectionBody"/>
    <w:basedOn w:val="Normal"/>
    <w:pPr>
      <w:numPr>
        <w:ilvl w:val="2"/>
        <w:numId w:val="15"/>
      </w:numPr>
      <w:tabs>
        <w:tab w:val="left" w:pos="10080"/>
      </w:tabs>
      <w:spacing w:after="240"/>
      <w:ind w:left="0" w:firstLine="1080"/>
    </w:pPr>
    <w:rPr>
      <w:sz w:val="24"/>
    </w:rPr>
  </w:style>
  <w:style w:type="paragraph" w:customStyle="1" w:styleId="TableText">
    <w:name w:val="Table Text"/>
    <w:basedOn w:val="BodySingle"/>
    <w:pPr>
      <w:tabs>
        <w:tab w:val="left" w:pos="720"/>
      </w:tabs>
      <w:spacing w:after="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ArticleCont6">
    <w:name w:val="Article Cont 6"/>
    <w:basedOn w:val="Normal"/>
    <w:pPr>
      <w:spacing w:after="240"/>
    </w:pPr>
    <w:rPr>
      <w:sz w:val="24"/>
    </w:rPr>
  </w:style>
  <w:style w:type="paragraph" w:styleId="TOC7">
    <w:name w:val="toc 7"/>
    <w:basedOn w:val="Normal"/>
    <w:next w:val="Normal"/>
    <w:autoRedefine/>
    <w:semiHidden/>
    <w:pPr>
      <w:numPr>
        <w:numId w:val="20"/>
      </w:numPr>
      <w:spacing w:after="240"/>
    </w:pPr>
    <w:rPr>
      <w:sz w:val="24"/>
      <w:szCs w:val="24"/>
    </w:rPr>
  </w:style>
  <w:style w:type="paragraph" w:styleId="BodyTextIndent2">
    <w:name w:val="Body Text Indent 2"/>
    <w:basedOn w:val="Normal"/>
    <w:pPr>
      <w:tabs>
        <w:tab w:val="left" w:pos="0"/>
      </w:tabs>
      <w:ind w:left="720"/>
    </w:pPr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zzmpTrailerItem">
    <w:name w:val="zzmpTrailerItem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paragraph" w:styleId="BodyTextFirstIndent">
    <w:name w:val="Body Text First Indent"/>
    <w:basedOn w:val="BodyText"/>
    <w:pPr>
      <w:tabs>
        <w:tab w:val="clear" w:pos="10080"/>
      </w:tabs>
      <w:ind w:firstLine="210"/>
    </w:pPr>
    <w:rPr>
      <w:sz w:val="20"/>
    </w:rPr>
  </w:style>
  <w:style w:type="paragraph" w:styleId="BlockText">
    <w:name w:val="Block Text"/>
    <w:basedOn w:val="Normal"/>
    <w:pPr>
      <w:keepLines/>
      <w:spacing w:after="240"/>
      <w:ind w:left="2880" w:right="1440" w:hanging="720"/>
    </w:pPr>
    <w:rPr>
      <w:sz w:val="24"/>
      <w:szCs w:val="24"/>
    </w:rPr>
  </w:style>
  <w:style w:type="paragraph" w:customStyle="1" w:styleId="SECONDINDENT">
    <w:name w:val="SECOND INDENT"/>
    <w:basedOn w:val="Normal"/>
    <w:pPr>
      <w:tabs>
        <w:tab w:val="left" w:pos="1440"/>
      </w:tabs>
      <w:overflowPunct w:val="0"/>
      <w:autoSpaceDE w:val="0"/>
      <w:autoSpaceDN w:val="0"/>
      <w:adjustRightInd w:val="0"/>
      <w:spacing w:after="240"/>
      <w:ind w:left="1440" w:right="720" w:firstLine="720"/>
      <w:textAlignment w:val="baseline"/>
    </w:pPr>
    <w:rPr>
      <w:sz w:val="24"/>
    </w:rPr>
  </w:style>
  <w:style w:type="character" w:customStyle="1" w:styleId="DocID">
    <w:name w:val="DocID"/>
    <w:rPr>
      <w:rFonts w:ascii="Times New Roman" w:hAnsi="Times New Roman" w:cs="Times New Roman"/>
      <w:b w:val="0"/>
      <w:i w:val="0"/>
      <w:caps w:val="0"/>
      <w:vanish w:val="0"/>
      <w:color w:val="000000"/>
      <w:sz w:val="18"/>
      <w:szCs w:val="24"/>
      <w:u w:val="none"/>
    </w:rPr>
  </w:style>
  <w:style w:type="character" w:customStyle="1" w:styleId="FooterChar">
    <w:name w:val="Footer Char"/>
    <w:link w:val="Footer"/>
    <w:rPr>
      <w:rFonts w:ascii="Helvetica" w:hAnsi="Helvetica"/>
      <w:sz w:val="16"/>
    </w:rPr>
  </w:style>
  <w:style w:type="paragraph" w:styleId="Index1">
    <w:name w:val="index 1"/>
    <w:basedOn w:val="Normal"/>
    <w:next w:val="Normal"/>
    <w:autoRedefine/>
    <w:pPr>
      <w:jc w:val="both"/>
    </w:pPr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503505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24433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D2E8C-4846-454E-BEF2-7BD76A628688}"/>
      </w:docPartPr>
      <w:docPartBody>
        <w:p w:rsidR="00EF0CE8" w:rsidRDefault="00B52C6C">
          <w:r w:rsidRPr="00B2792C">
            <w:rPr>
              <w:rStyle w:val="PlaceholderText"/>
            </w:rPr>
            <w:t>Click here to enter text.</w:t>
          </w:r>
        </w:p>
      </w:docPartBody>
    </w:docPart>
    <w:docPart>
      <w:docPartPr>
        <w:name w:val="81EA881F79814FB8A524E1F26E71A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E5FC4-578A-4943-BFBD-1D3A4346CBF2}"/>
      </w:docPartPr>
      <w:docPartBody>
        <w:p w:rsidR="00B7214F" w:rsidRDefault="00A60248" w:rsidP="00A60248">
          <w:pPr>
            <w:pStyle w:val="81EA881F79814FB8A524E1F26E71A93B"/>
          </w:pPr>
          <w:r>
            <w:rPr>
              <w:b/>
              <w:sz w:val="24"/>
              <w:szCs w:val="24"/>
            </w:rPr>
            <w:t>[</w:t>
          </w:r>
          <w:r>
            <w:rPr>
              <w:rStyle w:val="PlaceholderText"/>
            </w:rPr>
            <w:t>ASSIGNOR SIGNATURE BLOCK]</w:t>
          </w:r>
        </w:p>
      </w:docPartBody>
    </w:docPart>
    <w:docPart>
      <w:docPartPr>
        <w:name w:val="309BD6FD4A6245639EA5F1C775F1E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1232E-5B5C-4CAB-AD25-C020440A475D}"/>
      </w:docPartPr>
      <w:docPartBody>
        <w:p w:rsidR="00B7214F" w:rsidRDefault="00A60248" w:rsidP="00A60248">
          <w:pPr>
            <w:pStyle w:val="309BD6FD4A6245639EA5F1C775F1ECF1"/>
          </w:pPr>
          <w:r w:rsidRPr="00B2792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E867E-0AB1-4920-BF47-A77C76513F53}"/>
      </w:docPartPr>
      <w:docPartBody>
        <w:p w:rsidR="00B7214F" w:rsidRDefault="00A60248">
          <w:r w:rsidRPr="00B2792C">
            <w:rPr>
              <w:rStyle w:val="PlaceholderText"/>
            </w:rPr>
            <w:t>Click here to enter a date.</w:t>
          </w:r>
        </w:p>
      </w:docPartBody>
    </w:docPart>
    <w:docPart>
      <w:docPartPr>
        <w:name w:val="50AF11692EBB4C94A63C49674AEF3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77FBC-C87E-4259-B7A3-F33E76DFD699}"/>
      </w:docPartPr>
      <w:docPartBody>
        <w:p w:rsidR="006D2955" w:rsidRDefault="00B7214F" w:rsidP="00B7214F">
          <w:pPr>
            <w:pStyle w:val="50AF11692EBB4C94A63C49674AEF3C6F"/>
          </w:pPr>
          <w:r w:rsidRPr="00B2792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6C"/>
    <w:rsid w:val="006D2955"/>
    <w:rsid w:val="00A60248"/>
    <w:rsid w:val="00B52C6C"/>
    <w:rsid w:val="00B7214F"/>
    <w:rsid w:val="00EF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14F"/>
    <w:rPr>
      <w:color w:val="808080"/>
    </w:rPr>
  </w:style>
  <w:style w:type="paragraph" w:customStyle="1" w:styleId="81EA881F79814FB8A524E1F26E71A93B">
    <w:name w:val="81EA881F79814FB8A524E1F26E71A93B"/>
    <w:rsid w:val="00A602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09BD6FD4A6245639EA5F1C775F1ECF1">
    <w:name w:val="309BD6FD4A6245639EA5F1C775F1ECF1"/>
    <w:rsid w:val="00A60248"/>
  </w:style>
  <w:style w:type="paragraph" w:customStyle="1" w:styleId="780FE7CC480A4D258BC78143D5081F4C">
    <w:name w:val="780FE7CC480A4D258BC78143D5081F4C"/>
    <w:rsid w:val="00B7214F"/>
  </w:style>
  <w:style w:type="paragraph" w:customStyle="1" w:styleId="2523EBA5128C4A9CB746971469E9FB85">
    <w:name w:val="2523EBA5128C4A9CB746971469E9FB85"/>
    <w:rsid w:val="00B7214F"/>
  </w:style>
  <w:style w:type="paragraph" w:customStyle="1" w:styleId="50AF11692EBB4C94A63C49674AEF3C6F">
    <w:name w:val="50AF11692EBB4C94A63C49674AEF3C6F"/>
    <w:rsid w:val="00B72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ictionary xmlns="http://schemas.business-integrity.com/dealbuilder/2006/dictionary" SavedByVersion="7.3.8164.0" MinimumVersion="7.2.0.0"/>
</file>

<file path=customXml/item2.xml><?xml version="1.0" encoding="utf-8"?>
<Session xmlns="http://schemas.business-integrity.com/dealbuilder/2006/answers"/>
</file>

<file path=customXml/itemProps1.xml><?xml version="1.0" encoding="utf-8"?>
<ds:datastoreItem xmlns:ds="http://schemas.openxmlformats.org/officeDocument/2006/customXml" ds:itemID="{A88E5F77-E469-4DCB-A611-CCDE00854E9F}">
  <ds:schemaRefs>
    <ds:schemaRef ds:uri="http://schemas.business-integrity.com/dealbuilder/2006/dictionary"/>
  </ds:schemaRefs>
</ds:datastoreItem>
</file>

<file path=customXml/itemProps2.xml><?xml version="1.0" encoding="utf-8"?>
<ds:datastoreItem xmlns:ds="http://schemas.openxmlformats.org/officeDocument/2006/customXml" ds:itemID="{91A07735-A600-43CA-A664-E2B870FE1157}">
  <ds:schemaRefs>
    <ds:schemaRef ds:uri="http://schemas.business-integrity.com/dealbuilder/2006/answer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1959</Characters>
  <Application>Microsoft Office Word</Application>
  <DocSecurity>0</DocSecurity>
  <Lines>31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Collateral Assignment of Membership Interest</vt:lpstr>
    </vt:vector>
  </TitlesOfParts>
  <Company>Holland &amp; Knight</Company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Collateral Assignment of Membership Interest</dc:title>
  <dc:creator>Gandy, Drew H (ATL - X48518)</dc:creator>
  <cp:lastModifiedBy>Gandy, Drew H (ATL - X48518)</cp:lastModifiedBy>
  <cp:revision>8</cp:revision>
  <dcterms:created xsi:type="dcterms:W3CDTF">2018-07-27T14:52:00Z</dcterms:created>
  <dcterms:modified xsi:type="dcterms:W3CDTF">2018-08-09T21:24:00Z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#58884891_v2</vt:lpwstr>
  </property>
  <property fmtid="{D5CDD505-2E9C-101B-9397-08002B2CF9AE}" pid="3" name="db_document_id">
    <vt:lpwstr>1040218</vt:lpwstr>
  </property>
  <property fmtid="{D5CDD505-2E9C-101B-9397-08002B2CF9AE}" pid="4" name="db_contract_version">
    <vt:lpwstr>AAAAAAANU/M=</vt:lpwstr>
  </property>
</Properties>
</file>