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B26" w:rsidRPr="004A0B26" w:rsidRDefault="004A0B26" w:rsidP="00AD7176">
      <w:pPr>
        <w:jc w:val="center"/>
        <w:rPr>
          <w:sz w:val="72"/>
          <w:szCs w:val="72"/>
        </w:rPr>
      </w:pPr>
      <w:r w:rsidRPr="004A0B26">
        <w:rPr>
          <w:sz w:val="72"/>
          <w:szCs w:val="72"/>
        </w:rPr>
        <w:t>SIGNATURE PAGE GENERATOR</w:t>
      </w:r>
    </w:p>
    <w:p w:rsidR="004A0B26" w:rsidRDefault="004A0B26" w:rsidP="004A0B26">
      <w:pPr>
        <w:jc w:val="center"/>
      </w:pPr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Default="00310EA4" w:rsidP="00BF6408">
      <w:hyperlink r:id="rId12" w:history="1">
        <w:r w:rsidR="00101F6D" w:rsidRPr="007B4038">
          <w:rPr>
            <w:rStyle w:val="Hyperlink"/>
          </w:rPr>
          <w:t>Drew.Gandy@hklaw.com</w:t>
        </w:r>
      </w:hyperlink>
    </w:p>
    <w:p w:rsidR="00101F6D" w:rsidRDefault="00101F6D" w:rsidP="00BF6408"/>
    <w:p w:rsidR="00101F6D" w:rsidRDefault="00310EA4" w:rsidP="00BF6408">
      <w:r>
        <w:t>A</w:t>
      </w:r>
      <w:r w:rsidR="00AD7176">
        <w:t>lways double check the generated signature packets for completeness and accuracy.</w:t>
      </w:r>
    </w:p>
    <w:p w:rsidR="00AD7176" w:rsidRDefault="00AD7176" w:rsidP="00BF6408">
      <w:bookmarkStart w:id="0" w:name="_GoBack"/>
      <w:bookmarkEnd w:id="0"/>
    </w:p>
    <w:p w:rsidR="00101F6D" w:rsidRPr="00BF6408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sectPr w:rsidR="00101F6D" w:rsidRPr="00BF6408" w:rsidSect="00972224">
      <w:footerReference w:type="defaul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D3349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1F6D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10EA4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A0B26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D7CB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777AA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D7176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mailto:Drew.Gandy@hklaw.com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266</cp:revision>
  <cp:lastPrinted>2018-07-20T01:02:00Z</cp:lastPrinted>
  <dcterms:created xsi:type="dcterms:W3CDTF">2018-07-06T18:27:00Z</dcterms:created>
  <dcterms:modified xsi:type="dcterms:W3CDTF">2018-10-05T19:57:00Z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