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8639566"/>
        <w:docPartObj>
          <w:docPartGallery w:val="Cover Pages"/>
          <w:docPartUnique/>
        </w:docPartObj>
      </w:sdtPr>
      <w:sdtEndPr/>
      <w:sdtContent>
        <w:p w14:paraId="566782FA" w14:textId="7A7162A4" w:rsidR="00271A0D" w:rsidRDefault="00271A0D">
          <w:pPr>
            <w:pStyle w:val="NoSpacing"/>
          </w:pPr>
          <w:r>
            <w:rPr>
              <w:noProof/>
            </w:rPr>
            <mc:AlternateContent>
              <mc:Choice Requires="wpg">
                <w:drawing>
                  <wp:anchor distT="0" distB="0" distL="114300" distR="114300" simplePos="0" relativeHeight="251659264" behindDoc="1" locked="0" layoutInCell="1" allowOverlap="1" wp14:anchorId="5C188F4E" wp14:editId="353E7F0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9-24T00:00:00Z">
                                      <w:dateFormat w:val="M/d/yyyy"/>
                                      <w:lid w:val="en-US"/>
                                      <w:storeMappedDataAs w:val="dateTime"/>
                                      <w:calendar w:val="gregorian"/>
                                    </w:date>
                                  </w:sdtPr>
                                  <w:sdtEndPr/>
                                  <w:sdtContent>
                                    <w:p w14:paraId="1A89D816" w14:textId="48D5C6A3" w:rsidR="00271A0D" w:rsidRDefault="00271A0D">
                                      <w:pPr>
                                        <w:pStyle w:val="NoSpacing"/>
                                        <w:jc w:val="right"/>
                                        <w:rPr>
                                          <w:color w:val="FFFFFF" w:themeColor="background1"/>
                                          <w:sz w:val="28"/>
                                          <w:szCs w:val="28"/>
                                        </w:rPr>
                                      </w:pPr>
                                      <w:r>
                                        <w:rPr>
                                          <w:color w:val="FFFFFF" w:themeColor="background1"/>
                                          <w:sz w:val="28"/>
                                          <w:szCs w:val="28"/>
                                        </w:rPr>
                                        <w:t>9/24/2018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188F4E"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28UiQAAIg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BcBl28UiQAAIgEAQAO&#10;AAAAAAAAAAAAAAAAAC4CAABkcnMvZTJvRG9jLnhtbFBLAQItABQABgAIAAAAIQBP95Uy3QAAAAYB&#10;AAAPAAAAAAAAAAAAAAAAAKwmAABkcnMvZG93bnJldi54bWxQSwUGAAAAAAQABADzAAAAtic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9-24T00:00:00Z">
                                <w:dateFormat w:val="M/d/yyyy"/>
                                <w:lid w:val="en-US"/>
                                <w:storeMappedDataAs w:val="dateTime"/>
                                <w:calendar w:val="gregorian"/>
                              </w:date>
                            </w:sdtPr>
                            <w:sdtEndPr/>
                            <w:sdtContent>
                              <w:p w14:paraId="1A89D816" w14:textId="48D5C6A3" w:rsidR="00271A0D" w:rsidRDefault="00271A0D">
                                <w:pPr>
                                  <w:pStyle w:val="NoSpacing"/>
                                  <w:jc w:val="right"/>
                                  <w:rPr>
                                    <w:color w:val="FFFFFF" w:themeColor="background1"/>
                                    <w:sz w:val="28"/>
                                    <w:szCs w:val="28"/>
                                  </w:rPr>
                                </w:pPr>
                                <w:r>
                                  <w:rPr>
                                    <w:color w:val="FFFFFF" w:themeColor="background1"/>
                                    <w:sz w:val="28"/>
                                    <w:szCs w:val="28"/>
                                  </w:rPr>
                                  <w:t>9/24/2018</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99CD5C9" wp14:editId="50C2657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3852E" w14:textId="1BE370B6" w:rsidR="00271A0D" w:rsidRDefault="002670D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71A0D">
                                      <w:rPr>
                                        <w:color w:val="4472C4" w:themeColor="accent1"/>
                                        <w:sz w:val="26"/>
                                        <w:szCs w:val="26"/>
                                      </w:rPr>
                                      <w:t>Andrew Marshall</w:t>
                                    </w:r>
                                  </w:sdtContent>
                                </w:sdt>
                              </w:p>
                              <w:p w14:paraId="1489109A" w14:textId="47F048BD" w:rsidR="00271A0D" w:rsidRDefault="002670D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71A0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9CD5C9"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UH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yyQ4DnZN1QHz9tRvTHDypsZQbkWID8JjRTBHrH28x6ENofk0SJxt&#10;yf/6mz7hwVxYOWuxciUPP3fCK87MVwtOp/0cBT8K61Gwu+aKMIUpHhQnswgHH80oak/NE16DZboF&#10;JmEl7ir5ehSvYr/4eE2kWi4zCFvoRLy1KydT6DSURLHH7kl4N/AwgsF3NC6jmL+iY4/NfHHLXQQp&#10;M1dTX/suDv3GBme2D69NeiJe/mfU8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bEFB3MCAABbBQAADgAAAAAAAAAAAAAA&#10;AAAuAgAAZHJzL2Uyb0RvYy54bWxQSwECLQAUAAYACAAAACEA0UvQbtkAAAAEAQAADwAAAAAAAAAA&#10;AAAAAADNBAAAZHJzL2Rvd25yZXYueG1sUEsFBgAAAAAEAAQA8wAAANMFAAAAAA==&#10;" filled="f" stroked="f" strokeweight=".5pt">
                    <v:textbox style="mso-fit-shape-to-text:t" inset="0,0,0,0">
                      <w:txbxContent>
                        <w:p w14:paraId="3533852E" w14:textId="1BE370B6" w:rsidR="00271A0D" w:rsidRDefault="002670D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71A0D">
                                <w:rPr>
                                  <w:color w:val="4472C4" w:themeColor="accent1"/>
                                  <w:sz w:val="26"/>
                                  <w:szCs w:val="26"/>
                                </w:rPr>
                                <w:t>Andrew Marshall</w:t>
                              </w:r>
                            </w:sdtContent>
                          </w:sdt>
                        </w:p>
                        <w:p w14:paraId="1489109A" w14:textId="47F048BD" w:rsidR="00271A0D" w:rsidRDefault="002670D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71A0D">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CBBAA8C" wp14:editId="568AA3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EA415" w14:textId="76656962" w:rsidR="00271A0D" w:rsidRDefault="002670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71A0D">
                                      <w:rPr>
                                        <w:rFonts w:asciiTheme="majorHAnsi" w:eastAsiaTheme="majorEastAsia" w:hAnsiTheme="majorHAnsi" w:cstheme="majorBidi"/>
                                        <w:color w:val="262626" w:themeColor="text1" w:themeTint="D9"/>
                                        <w:sz w:val="72"/>
                                        <w:szCs w:val="72"/>
                                      </w:rPr>
                                      <w:t>Minitab Project - 1</w:t>
                                    </w:r>
                                  </w:sdtContent>
                                </w:sdt>
                              </w:p>
                              <w:p w14:paraId="08F9A60E" w14:textId="5D022CD5" w:rsidR="00271A0D" w:rsidRDefault="002670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71A0D">
                                      <w:rPr>
                                        <w:color w:val="404040" w:themeColor="text1" w:themeTint="BF"/>
                                        <w:sz w:val="36"/>
                                        <w:szCs w:val="36"/>
                                      </w:rPr>
                                      <w:t>INFS 608 Applied Statistics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CBBAA8C" id="Text Box 3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gieQIAAFw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5&#10;o8QwjRk9ii6Sz7YjUKE/rQszwB4cgLGDHnMe9QHKVHYnvU5fFERgR6d3++6maBzKk+np2bSEicM2&#10;Kaefzj+epzjFi7vzIX4RVpMkVNRjfLmrbHsTYg8dIek2Y68bpfIIlSFtRacnp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UwSgieQIAAFwFAAAOAAAAAAAA&#10;AAAAAAAAAC4CAABkcnMvZTJvRG9jLnhtbFBLAQItABQABgAIAAAAIQDIz6gV2AAAAAUBAAAPAAAA&#10;AAAAAAAAAAAAANMEAABkcnMvZG93bnJldi54bWxQSwUGAAAAAAQABADzAAAA2AUAAAAA&#10;" filled="f" stroked="f" strokeweight=".5pt">
                    <v:textbox style="mso-fit-shape-to-text:t" inset="0,0,0,0">
                      <w:txbxContent>
                        <w:p w14:paraId="694EA415" w14:textId="76656962" w:rsidR="00271A0D" w:rsidRDefault="002670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71A0D">
                                <w:rPr>
                                  <w:rFonts w:asciiTheme="majorHAnsi" w:eastAsiaTheme="majorEastAsia" w:hAnsiTheme="majorHAnsi" w:cstheme="majorBidi"/>
                                  <w:color w:val="262626" w:themeColor="text1" w:themeTint="D9"/>
                                  <w:sz w:val="72"/>
                                  <w:szCs w:val="72"/>
                                </w:rPr>
                                <w:t>Minitab Project - 1</w:t>
                              </w:r>
                            </w:sdtContent>
                          </w:sdt>
                        </w:p>
                        <w:p w14:paraId="08F9A60E" w14:textId="5D022CD5" w:rsidR="00271A0D" w:rsidRDefault="002670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71A0D">
                                <w:rPr>
                                  <w:color w:val="404040" w:themeColor="text1" w:themeTint="BF"/>
                                  <w:sz w:val="36"/>
                                  <w:szCs w:val="36"/>
                                </w:rPr>
                                <w:t>INFS 608 Applied Statistics</w:t>
                              </w:r>
                            </w:sdtContent>
                          </w:sdt>
                        </w:p>
                      </w:txbxContent>
                    </v:textbox>
                    <w10:wrap anchorx="page" anchory="page"/>
                  </v:shape>
                </w:pict>
              </mc:Fallback>
            </mc:AlternateContent>
          </w:r>
        </w:p>
        <w:p w14:paraId="146FA7EC" w14:textId="1FB56C54" w:rsidR="00271A0D" w:rsidRDefault="00271A0D">
          <w:r>
            <w:br w:type="page"/>
          </w:r>
        </w:p>
      </w:sdtContent>
    </w:sdt>
    <w:p w14:paraId="0A4085D2" w14:textId="035FD350" w:rsidR="008B42E2" w:rsidRDefault="007E3802">
      <w:r>
        <w:lastRenderedPageBreak/>
        <w:t xml:space="preserve">Overview: </w:t>
      </w:r>
      <w:r w:rsidR="00007934">
        <w:t>The National Health Care Association is looking to address its concern</w:t>
      </w:r>
      <w:r w:rsidR="00D05429">
        <w:t>s</w:t>
      </w:r>
      <w:r w:rsidR="00007934">
        <w:t xml:space="preserve"> related to the projected shortage of nurses. To assist with</w:t>
      </w:r>
      <w:r w:rsidR="00D05429">
        <w:t xml:space="preserve"> the</w:t>
      </w:r>
      <w:r w:rsidR="00007934">
        <w:t xml:space="preserve"> research </w:t>
      </w:r>
      <w:r>
        <w:t xml:space="preserve">into </w:t>
      </w:r>
      <w:r w:rsidR="00007934">
        <w:t xml:space="preserve">this issue, the association performed a study and sent out a job satisfaction survey to 50 nurses throughout the country.  The nurses were asked to rate their degree of satisfaction, on a scale </w:t>
      </w:r>
      <w:r w:rsidR="00D05429">
        <w:t xml:space="preserve">of </w:t>
      </w:r>
      <w:r w:rsidR="00007934">
        <w:t xml:space="preserve">0 to 100, in the following 3 </w:t>
      </w:r>
      <w:r w:rsidR="00A2626C">
        <w:t>aspects</w:t>
      </w:r>
      <w:r w:rsidR="00007934">
        <w:t>:</w:t>
      </w:r>
    </w:p>
    <w:p w14:paraId="60F563D7" w14:textId="17FFABC3" w:rsidR="00007934" w:rsidRDefault="00007934" w:rsidP="00007934">
      <w:pPr>
        <w:pStyle w:val="ListParagraph"/>
        <w:numPr>
          <w:ilvl w:val="0"/>
          <w:numId w:val="1"/>
        </w:numPr>
      </w:pPr>
      <w:r>
        <w:t>Pay</w:t>
      </w:r>
    </w:p>
    <w:p w14:paraId="466D1D86" w14:textId="1FBE6D43" w:rsidR="00007934" w:rsidRDefault="00007934" w:rsidP="00007934">
      <w:pPr>
        <w:pStyle w:val="ListParagraph"/>
        <w:numPr>
          <w:ilvl w:val="0"/>
          <w:numId w:val="1"/>
        </w:numPr>
      </w:pPr>
      <w:r>
        <w:t>Work</w:t>
      </w:r>
    </w:p>
    <w:p w14:paraId="677258C3" w14:textId="52542D78" w:rsidR="00007934" w:rsidRDefault="00007934" w:rsidP="00007934">
      <w:pPr>
        <w:pStyle w:val="ListParagraph"/>
        <w:numPr>
          <w:ilvl w:val="0"/>
          <w:numId w:val="1"/>
        </w:numPr>
      </w:pPr>
      <w:r>
        <w:t>Promotion opportunities (Promotion)</w:t>
      </w:r>
    </w:p>
    <w:p w14:paraId="26B0A45E" w14:textId="23EB9783" w:rsidR="007E3802" w:rsidRDefault="007E3802" w:rsidP="00007934">
      <w:r>
        <w:t>Note that l</w:t>
      </w:r>
      <w:r w:rsidR="00007934">
        <w:t>arger value</w:t>
      </w:r>
      <w:r>
        <w:t>s</w:t>
      </w:r>
      <w:r w:rsidR="00007934">
        <w:t xml:space="preserve"> on the scale indicate a higher level of satisfaction.</w:t>
      </w:r>
    </w:p>
    <w:p w14:paraId="202040C7" w14:textId="40F0F4D5" w:rsidR="007E3802" w:rsidRDefault="007E3802" w:rsidP="00007934">
      <w:r>
        <w:t>The surveys were also dispersed among the following 3 hospital types:</w:t>
      </w:r>
    </w:p>
    <w:p w14:paraId="76ED7402" w14:textId="3E81BF0C" w:rsidR="007E3802" w:rsidRDefault="007E3802" w:rsidP="007E3802">
      <w:pPr>
        <w:pStyle w:val="ListParagraph"/>
        <w:numPr>
          <w:ilvl w:val="0"/>
          <w:numId w:val="2"/>
        </w:numPr>
      </w:pPr>
      <w:r>
        <w:t>Private</w:t>
      </w:r>
    </w:p>
    <w:p w14:paraId="128B0920" w14:textId="5952E052" w:rsidR="007E3802" w:rsidRDefault="007E3802" w:rsidP="007E3802">
      <w:pPr>
        <w:pStyle w:val="ListParagraph"/>
        <w:numPr>
          <w:ilvl w:val="0"/>
          <w:numId w:val="2"/>
        </w:numPr>
      </w:pPr>
      <w:r>
        <w:t>Veterans Association (VA)</w:t>
      </w:r>
    </w:p>
    <w:p w14:paraId="5B749F33" w14:textId="39CFDCD1" w:rsidR="007E3802" w:rsidRDefault="007E3802" w:rsidP="007E3802">
      <w:pPr>
        <w:pStyle w:val="ListParagraph"/>
        <w:numPr>
          <w:ilvl w:val="0"/>
          <w:numId w:val="2"/>
        </w:numPr>
      </w:pPr>
      <w:r>
        <w:t>University</w:t>
      </w:r>
    </w:p>
    <w:p w14:paraId="76570495" w14:textId="6260D21A" w:rsidR="00554B4C" w:rsidRDefault="00554B4C">
      <w:r>
        <w:br w:type="page"/>
      </w:r>
    </w:p>
    <w:p w14:paraId="368A360F" w14:textId="4F63E3BB" w:rsidR="00E67E83" w:rsidRDefault="00023868" w:rsidP="00EF00CB">
      <w:pPr>
        <w:pStyle w:val="ListParagraph"/>
        <w:numPr>
          <w:ilvl w:val="0"/>
          <w:numId w:val="4"/>
        </w:numPr>
      </w:pPr>
      <w:r w:rsidRPr="00A2626C">
        <w:rPr>
          <w:rStyle w:val="Heading1Char"/>
        </w:rPr>
        <w:lastRenderedPageBreak/>
        <w:t xml:space="preserve">Initial </w:t>
      </w:r>
      <w:r w:rsidR="00A2626C" w:rsidRPr="00A2626C">
        <w:rPr>
          <w:rStyle w:val="Heading1Char"/>
        </w:rPr>
        <w:t>Findings</w:t>
      </w:r>
      <w:r w:rsidR="00A2626C">
        <w:t>:</w:t>
      </w:r>
    </w:p>
    <w:p w14:paraId="2E20B7D5" w14:textId="439CED5A" w:rsidR="00A2626C" w:rsidRDefault="00A2626C" w:rsidP="00E67E83">
      <w:r>
        <w:t>Based on the data collected after the survey was concluded</w:t>
      </w:r>
      <w:r w:rsidR="001B76E6">
        <w:t>, we were able to determine 3 things:</w:t>
      </w:r>
    </w:p>
    <w:p w14:paraId="764A5D2D" w14:textId="48E53522" w:rsidR="001B76E6" w:rsidRDefault="001B76E6" w:rsidP="001B76E6">
      <w:pPr>
        <w:pStyle w:val="ListParagraph"/>
        <w:numPr>
          <w:ilvl w:val="0"/>
          <w:numId w:val="3"/>
        </w:numPr>
      </w:pPr>
      <w:r>
        <w:t>The most satisfying aspect</w:t>
      </w:r>
    </w:p>
    <w:p w14:paraId="1C34415B" w14:textId="3A474B5E" w:rsidR="001B76E6" w:rsidRDefault="001B76E6" w:rsidP="001B76E6">
      <w:pPr>
        <w:pStyle w:val="ListParagraph"/>
        <w:numPr>
          <w:ilvl w:val="0"/>
          <w:numId w:val="3"/>
        </w:numPr>
      </w:pPr>
      <w:r>
        <w:t>The least satisfying aspect</w:t>
      </w:r>
    </w:p>
    <w:p w14:paraId="5C232E16" w14:textId="193151DB" w:rsidR="001B76E6" w:rsidRDefault="001B76E6" w:rsidP="001B76E6">
      <w:pPr>
        <w:pStyle w:val="ListParagraph"/>
        <w:numPr>
          <w:ilvl w:val="0"/>
          <w:numId w:val="3"/>
        </w:numPr>
      </w:pPr>
      <w:r>
        <w:t>Potential improvement options</w:t>
      </w:r>
    </w:p>
    <w:p w14:paraId="43586B34" w14:textId="77777777" w:rsidR="008C4C09" w:rsidRDefault="008C4C09" w:rsidP="008C4C09"/>
    <w:tbl>
      <w:tblPr>
        <w:tblStyle w:val="TableGrid"/>
        <w:tblW w:w="0" w:type="auto"/>
        <w:tblLook w:val="04A0" w:firstRow="1" w:lastRow="0" w:firstColumn="1" w:lastColumn="0" w:noHBand="0" w:noVBand="1"/>
      </w:tblPr>
      <w:tblGrid>
        <w:gridCol w:w="1309"/>
        <w:gridCol w:w="758"/>
        <w:gridCol w:w="1099"/>
      </w:tblGrid>
      <w:tr w:rsidR="008C4C09" w:rsidRPr="008C4C09" w14:paraId="4C0E1012" w14:textId="77777777" w:rsidTr="000A75EA">
        <w:trPr>
          <w:trHeight w:val="390"/>
        </w:trPr>
        <w:tc>
          <w:tcPr>
            <w:tcW w:w="3166" w:type="dxa"/>
            <w:gridSpan w:val="3"/>
            <w:noWrap/>
            <w:hideMark/>
          </w:tcPr>
          <w:p w14:paraId="36253279" w14:textId="55223784" w:rsidR="008C4C09" w:rsidRPr="000A4F17" w:rsidRDefault="008C4C09" w:rsidP="008C4C09">
            <w:pPr>
              <w:rPr>
                <w:b/>
              </w:rPr>
            </w:pPr>
            <w:r w:rsidRPr="000A4F17">
              <w:rPr>
                <w:b/>
              </w:rPr>
              <w:t>Initial Statistical Values for Surveyed Aspects</w:t>
            </w:r>
          </w:p>
        </w:tc>
      </w:tr>
      <w:tr w:rsidR="008C4C09" w:rsidRPr="008C4C09" w14:paraId="1AE6737D" w14:textId="77777777" w:rsidTr="000A75EA">
        <w:trPr>
          <w:trHeight w:val="315"/>
        </w:trPr>
        <w:tc>
          <w:tcPr>
            <w:tcW w:w="1309" w:type="dxa"/>
            <w:noWrap/>
            <w:hideMark/>
          </w:tcPr>
          <w:p w14:paraId="528B514A" w14:textId="26527A9F" w:rsidR="008C4C09" w:rsidRPr="008C4C09" w:rsidRDefault="008C4C09">
            <w:pPr>
              <w:rPr>
                <w:b/>
                <w:bCs/>
              </w:rPr>
            </w:pPr>
            <w:r>
              <w:rPr>
                <w:b/>
                <w:bCs/>
              </w:rPr>
              <w:t>Surveyed Aspects</w:t>
            </w:r>
          </w:p>
        </w:tc>
        <w:tc>
          <w:tcPr>
            <w:tcW w:w="758" w:type="dxa"/>
            <w:noWrap/>
            <w:hideMark/>
          </w:tcPr>
          <w:p w14:paraId="45BA5A0D" w14:textId="77777777" w:rsidR="008C4C09" w:rsidRPr="008C4C09" w:rsidRDefault="008C4C09" w:rsidP="008C4C09">
            <w:pPr>
              <w:rPr>
                <w:b/>
                <w:bCs/>
              </w:rPr>
            </w:pPr>
            <w:r w:rsidRPr="008C4C09">
              <w:rPr>
                <w:b/>
                <w:bCs/>
              </w:rPr>
              <w:t>Mean</w:t>
            </w:r>
          </w:p>
        </w:tc>
        <w:tc>
          <w:tcPr>
            <w:tcW w:w="1099" w:type="dxa"/>
            <w:noWrap/>
            <w:hideMark/>
          </w:tcPr>
          <w:p w14:paraId="191D7A38" w14:textId="34D185B4" w:rsidR="008C4C09" w:rsidRPr="008C4C09" w:rsidRDefault="008C4C09" w:rsidP="008C4C09">
            <w:pPr>
              <w:rPr>
                <w:b/>
                <w:bCs/>
              </w:rPr>
            </w:pPr>
            <w:r w:rsidRPr="008C4C09">
              <w:rPr>
                <w:b/>
                <w:bCs/>
              </w:rPr>
              <w:t>St</w:t>
            </w:r>
            <w:r>
              <w:rPr>
                <w:b/>
                <w:bCs/>
              </w:rPr>
              <w:t xml:space="preserve">andard </w:t>
            </w:r>
            <w:r w:rsidRPr="008C4C09">
              <w:rPr>
                <w:b/>
                <w:bCs/>
              </w:rPr>
              <w:t>Dev</w:t>
            </w:r>
            <w:r>
              <w:rPr>
                <w:b/>
                <w:bCs/>
              </w:rPr>
              <w:t>iation</w:t>
            </w:r>
          </w:p>
        </w:tc>
      </w:tr>
      <w:tr w:rsidR="008C4C09" w:rsidRPr="008C4C09" w14:paraId="7550B7BE" w14:textId="77777777" w:rsidTr="000A75EA">
        <w:trPr>
          <w:trHeight w:val="315"/>
        </w:trPr>
        <w:tc>
          <w:tcPr>
            <w:tcW w:w="1309" w:type="dxa"/>
            <w:noWrap/>
            <w:hideMark/>
          </w:tcPr>
          <w:p w14:paraId="15E93E48" w14:textId="77777777" w:rsidR="008C4C09" w:rsidRPr="008C4C09" w:rsidRDefault="008C4C09">
            <w:r w:rsidRPr="008C4C09">
              <w:t>Work</w:t>
            </w:r>
          </w:p>
        </w:tc>
        <w:tc>
          <w:tcPr>
            <w:tcW w:w="758" w:type="dxa"/>
            <w:noWrap/>
            <w:hideMark/>
          </w:tcPr>
          <w:p w14:paraId="300708A7" w14:textId="6FB9F6C5" w:rsidR="008C4C09" w:rsidRPr="008C4C09" w:rsidRDefault="008C4C09" w:rsidP="008C4C09">
            <w:r w:rsidRPr="008C4C09">
              <w:t>79.8</w:t>
            </w:r>
            <w:r w:rsidR="00A23C84">
              <w:t>0</w:t>
            </w:r>
          </w:p>
        </w:tc>
        <w:tc>
          <w:tcPr>
            <w:tcW w:w="1099" w:type="dxa"/>
            <w:noWrap/>
            <w:hideMark/>
          </w:tcPr>
          <w:p w14:paraId="18E3C6DC" w14:textId="77777777" w:rsidR="008C4C09" w:rsidRPr="008C4C09" w:rsidRDefault="008C4C09" w:rsidP="008C4C09">
            <w:r w:rsidRPr="008C4C09">
              <w:t>8.29</w:t>
            </w:r>
          </w:p>
        </w:tc>
      </w:tr>
      <w:tr w:rsidR="008C4C09" w:rsidRPr="008C4C09" w14:paraId="2F54B74E" w14:textId="77777777" w:rsidTr="000A75EA">
        <w:trPr>
          <w:trHeight w:val="315"/>
        </w:trPr>
        <w:tc>
          <w:tcPr>
            <w:tcW w:w="1309" w:type="dxa"/>
            <w:noWrap/>
            <w:hideMark/>
          </w:tcPr>
          <w:p w14:paraId="34A5DB5A" w14:textId="77777777" w:rsidR="008C4C09" w:rsidRPr="008C4C09" w:rsidRDefault="008C4C09">
            <w:r w:rsidRPr="008C4C09">
              <w:t>Pay</w:t>
            </w:r>
          </w:p>
        </w:tc>
        <w:tc>
          <w:tcPr>
            <w:tcW w:w="758" w:type="dxa"/>
            <w:noWrap/>
            <w:hideMark/>
          </w:tcPr>
          <w:p w14:paraId="59DCD1C1" w14:textId="77777777" w:rsidR="008C4C09" w:rsidRPr="008C4C09" w:rsidRDefault="008C4C09" w:rsidP="008C4C09">
            <w:r w:rsidRPr="008C4C09">
              <w:t>54.46</w:t>
            </w:r>
          </w:p>
        </w:tc>
        <w:tc>
          <w:tcPr>
            <w:tcW w:w="1099" w:type="dxa"/>
            <w:noWrap/>
            <w:hideMark/>
          </w:tcPr>
          <w:p w14:paraId="0767AC96" w14:textId="77777777" w:rsidR="008C4C09" w:rsidRPr="008C4C09" w:rsidRDefault="008C4C09" w:rsidP="008C4C09">
            <w:r w:rsidRPr="008C4C09">
              <w:t>14.75</w:t>
            </w:r>
          </w:p>
        </w:tc>
      </w:tr>
      <w:tr w:rsidR="008C4C09" w:rsidRPr="008C4C09" w14:paraId="6BAB99D8" w14:textId="77777777" w:rsidTr="000A75EA">
        <w:trPr>
          <w:trHeight w:val="315"/>
        </w:trPr>
        <w:tc>
          <w:tcPr>
            <w:tcW w:w="1309" w:type="dxa"/>
            <w:noWrap/>
            <w:hideMark/>
          </w:tcPr>
          <w:p w14:paraId="600909BE" w14:textId="77777777" w:rsidR="008C4C09" w:rsidRPr="008C4C09" w:rsidRDefault="008C4C09">
            <w:r w:rsidRPr="008C4C09">
              <w:t>Promotion</w:t>
            </w:r>
          </w:p>
        </w:tc>
        <w:tc>
          <w:tcPr>
            <w:tcW w:w="758" w:type="dxa"/>
            <w:noWrap/>
            <w:hideMark/>
          </w:tcPr>
          <w:p w14:paraId="55C7B921" w14:textId="77777777" w:rsidR="008C4C09" w:rsidRPr="008C4C09" w:rsidRDefault="008C4C09" w:rsidP="008C4C09">
            <w:r w:rsidRPr="008C4C09">
              <w:t>58.48</w:t>
            </w:r>
          </w:p>
        </w:tc>
        <w:tc>
          <w:tcPr>
            <w:tcW w:w="1099" w:type="dxa"/>
            <w:noWrap/>
            <w:hideMark/>
          </w:tcPr>
          <w:p w14:paraId="6A161189" w14:textId="1687B867" w:rsidR="008C4C09" w:rsidRPr="008C4C09" w:rsidRDefault="008C4C09" w:rsidP="008C4C09">
            <w:r w:rsidRPr="008C4C09">
              <w:t>16</w:t>
            </w:r>
            <w:r w:rsidR="00A23C84">
              <w:t>.00</w:t>
            </w:r>
          </w:p>
        </w:tc>
      </w:tr>
    </w:tbl>
    <w:p w14:paraId="6DE5213D" w14:textId="43586C0B" w:rsidR="000A75EA" w:rsidRPr="000A75EA" w:rsidRDefault="000A75EA" w:rsidP="000A75EA">
      <w:pPr>
        <w:pStyle w:val="Caption"/>
        <w:rPr>
          <w:sz w:val="20"/>
          <w:szCs w:val="20"/>
        </w:rPr>
      </w:pPr>
      <w:r w:rsidRPr="000A75EA">
        <w:rPr>
          <w:sz w:val="20"/>
          <w:szCs w:val="20"/>
        </w:rPr>
        <w:t xml:space="preserve">Figure </w:t>
      </w:r>
      <w:r w:rsidRPr="000A75EA">
        <w:rPr>
          <w:sz w:val="20"/>
          <w:szCs w:val="20"/>
        </w:rPr>
        <w:fldChar w:fldCharType="begin"/>
      </w:r>
      <w:r w:rsidRPr="000A75EA">
        <w:rPr>
          <w:sz w:val="20"/>
          <w:szCs w:val="20"/>
        </w:rPr>
        <w:instrText xml:space="preserve"> SEQ Figure \* ARABIC </w:instrText>
      </w:r>
      <w:r w:rsidRPr="000A75EA">
        <w:rPr>
          <w:sz w:val="20"/>
          <w:szCs w:val="20"/>
        </w:rPr>
        <w:fldChar w:fldCharType="separate"/>
      </w:r>
      <w:r>
        <w:rPr>
          <w:noProof/>
          <w:sz w:val="20"/>
          <w:szCs w:val="20"/>
        </w:rPr>
        <w:t>1</w:t>
      </w:r>
      <w:r w:rsidRPr="000A75EA">
        <w:rPr>
          <w:sz w:val="20"/>
          <w:szCs w:val="20"/>
        </w:rPr>
        <w:fldChar w:fldCharType="end"/>
      </w:r>
    </w:p>
    <w:p w14:paraId="6E3A36D5" w14:textId="77777777" w:rsidR="00B66D3A" w:rsidRDefault="00B66D3A" w:rsidP="00E67E83"/>
    <w:p w14:paraId="3750200A" w14:textId="139151C6" w:rsidR="004E4946" w:rsidRDefault="004E4946" w:rsidP="00E67E83">
      <w:r>
        <w:t>As shown in Figure 1</w:t>
      </w:r>
      <w:r w:rsidR="008B54D2">
        <w:t xml:space="preserve"> </w:t>
      </w:r>
      <w:r w:rsidR="001B76E6">
        <w:t>above</w:t>
      </w:r>
      <w:r w:rsidR="004E4622">
        <w:t xml:space="preserve"> and Figures 2-4 below</w:t>
      </w:r>
      <w:r w:rsidR="008B54D2">
        <w:t>,</w:t>
      </w:r>
      <w:r w:rsidR="001B76E6">
        <w:t xml:space="preserve"> we </w:t>
      </w:r>
      <w:r w:rsidR="00EE73AC">
        <w:t>can</w:t>
      </w:r>
      <w:r w:rsidR="001B76E6">
        <w:t xml:space="preserve"> determine that the most satisfying aspect surveyed was</w:t>
      </w:r>
      <w:r w:rsidR="00EE73AC">
        <w:t xml:space="preserve"> Work.  This was verified given that the mean value is 79.80, which is the highest of the 3 provided </w:t>
      </w:r>
      <w:r w:rsidR="008B54D2">
        <w:t>m</w:t>
      </w:r>
      <w:r w:rsidR="00EE73AC">
        <w:t xml:space="preserve">ean </w:t>
      </w:r>
      <w:r w:rsidR="008B54D2">
        <w:t>v</w:t>
      </w:r>
      <w:r w:rsidR="00EE73AC">
        <w:t>alues.  Further confirmation was provided in Figure 1 given that the standard deviation was 8.29, which is the lowest of the 3 calculated standard deviations.  The lower standard deviation means that the values in the provided data were closer to the mean value.</w:t>
      </w:r>
      <w:r w:rsidR="00A6037C">
        <w:t xml:space="preserve">  Now</w:t>
      </w:r>
      <w:r w:rsidR="008B54D2">
        <w:t xml:space="preserve"> </w:t>
      </w:r>
      <w:r w:rsidR="00A6037C">
        <w:t>that the most satisfying aspect has been discussed, it is time to discuss the least satisfying aspect.  Once again, we can look to Figure 1 for that information.  The least satisfying surveyed aspect appears to be Pay</w:t>
      </w:r>
      <w:r w:rsidR="008B54D2">
        <w:t xml:space="preserve"> which has</w:t>
      </w:r>
      <w:r w:rsidR="00A6037C">
        <w:t xml:space="preserve"> a mean value of 54.46 and while its standard deviation is higher than the value for the Work aspect, it is still low enough to feel confident that the values in aspect are relatively close to the mean value.</w:t>
      </w:r>
    </w:p>
    <w:p w14:paraId="74635955" w14:textId="250AA77E" w:rsidR="00A6037C" w:rsidRDefault="00A6037C" w:rsidP="00E67E83">
      <w:r>
        <w:t xml:space="preserve">Based on this </w:t>
      </w:r>
      <w:r w:rsidR="00D4389D">
        <w:t>data</w:t>
      </w:r>
      <w:r>
        <w:t>, along with the</w:t>
      </w:r>
      <w:r w:rsidR="00D4389D">
        <w:t xml:space="preserve"> data provided on the</w:t>
      </w:r>
      <w:r>
        <w:t xml:space="preserve"> last </w:t>
      </w:r>
      <w:r w:rsidR="00575286">
        <w:t>aspect, Promotion, having a mean value of 58.48 with a standard deviation of 16.00, it can be reasonably determined tha</w:t>
      </w:r>
      <w:r w:rsidR="00D4389D">
        <w:t>t</w:t>
      </w:r>
      <w:r w:rsidR="00575286">
        <w:t xml:space="preserve"> both the Pay and Promotion aspects should be examined </w:t>
      </w:r>
      <w:r w:rsidR="0004417F">
        <w:t>for improvement opportunities.</w:t>
      </w:r>
      <w:r w:rsidR="008C4C09">
        <w:t xml:space="preserve">  One such opportunity would be to implement or provide access to programs that potentially </w:t>
      </w:r>
      <w:r w:rsidR="004F45E5">
        <w:t xml:space="preserve">increase the nurses’ chances of </w:t>
      </w:r>
      <w:r w:rsidR="008C4C09">
        <w:t>career advancement. The result</w:t>
      </w:r>
      <w:r w:rsidR="004F45E5">
        <w:t>ing career advancement</w:t>
      </w:r>
      <w:r w:rsidR="008E0516">
        <w:t xml:space="preserve"> options</w:t>
      </w:r>
      <w:r w:rsidR="008C4C09">
        <w:t xml:space="preserve"> </w:t>
      </w:r>
      <w:r w:rsidR="004F45E5">
        <w:t>would</w:t>
      </w:r>
      <w:r w:rsidR="008C4C09">
        <w:t xml:space="preserve"> provide avenues for pay increase and </w:t>
      </w:r>
      <w:r w:rsidR="004F45E5">
        <w:t xml:space="preserve">promotion; Therefore, this leads us to a </w:t>
      </w:r>
      <w:r w:rsidR="008C4C09">
        <w:t>confident projection of higher scores for the Pay and Promotion aspects during any future surveys.</w:t>
      </w:r>
    </w:p>
    <w:p w14:paraId="40E53FBE" w14:textId="03EE1A73" w:rsidR="000A75EA" w:rsidRDefault="000A75EA" w:rsidP="000A75EA">
      <w:pPr>
        <w:keepNext/>
        <w:rPr>
          <w:noProof/>
        </w:rPr>
      </w:pPr>
    </w:p>
    <w:p w14:paraId="60795A5C" w14:textId="012766F6" w:rsidR="00983D0A" w:rsidRDefault="00983D0A" w:rsidP="000A75EA">
      <w:pPr>
        <w:keepNext/>
      </w:pPr>
      <w:r w:rsidRPr="00983D0A">
        <w:rPr>
          <w:noProof/>
        </w:rPr>
        <w:drawing>
          <wp:inline distT="0" distB="0" distL="0" distR="0" wp14:anchorId="48C611D0" wp14:editId="1B4DF1AD">
            <wp:extent cx="5276850" cy="3517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517900"/>
                    </a:xfrm>
                    <a:prstGeom prst="rect">
                      <a:avLst/>
                    </a:prstGeom>
                    <a:noFill/>
                    <a:ln>
                      <a:noFill/>
                    </a:ln>
                  </pic:spPr>
                </pic:pic>
              </a:graphicData>
            </a:graphic>
          </wp:inline>
        </w:drawing>
      </w:r>
    </w:p>
    <w:p w14:paraId="373129BF" w14:textId="5CF76AFB" w:rsidR="000A75EA" w:rsidRPr="00DF58F2" w:rsidRDefault="000A75EA" w:rsidP="000A75EA">
      <w:pPr>
        <w:pStyle w:val="Caption"/>
        <w:rPr>
          <w:sz w:val="20"/>
          <w:szCs w:val="20"/>
        </w:rPr>
      </w:pPr>
      <w:r w:rsidRPr="00DF58F2">
        <w:rPr>
          <w:sz w:val="20"/>
          <w:szCs w:val="20"/>
        </w:rPr>
        <w:t xml:space="preserve">Figure </w:t>
      </w:r>
      <w:r w:rsidRPr="00DF58F2">
        <w:rPr>
          <w:sz w:val="20"/>
          <w:szCs w:val="20"/>
        </w:rPr>
        <w:fldChar w:fldCharType="begin"/>
      </w:r>
      <w:r w:rsidRPr="00DF58F2">
        <w:rPr>
          <w:sz w:val="20"/>
          <w:szCs w:val="20"/>
        </w:rPr>
        <w:instrText xml:space="preserve"> SEQ Figure \* ARABIC </w:instrText>
      </w:r>
      <w:r w:rsidRPr="00DF58F2">
        <w:rPr>
          <w:sz w:val="20"/>
          <w:szCs w:val="20"/>
        </w:rPr>
        <w:fldChar w:fldCharType="separate"/>
      </w:r>
      <w:r w:rsidRPr="00DF58F2">
        <w:rPr>
          <w:noProof/>
          <w:sz w:val="20"/>
          <w:szCs w:val="20"/>
        </w:rPr>
        <w:t>2</w:t>
      </w:r>
      <w:r w:rsidRPr="00DF58F2">
        <w:rPr>
          <w:sz w:val="20"/>
          <w:szCs w:val="20"/>
        </w:rPr>
        <w:fldChar w:fldCharType="end"/>
      </w:r>
    </w:p>
    <w:p w14:paraId="0C46C6ED" w14:textId="7FEC24B5" w:rsidR="000A75EA" w:rsidRDefault="000A75EA" w:rsidP="000A75EA">
      <w:pPr>
        <w:keepNext/>
        <w:rPr>
          <w:noProof/>
        </w:rPr>
      </w:pPr>
    </w:p>
    <w:p w14:paraId="21492559" w14:textId="58A37009" w:rsidR="00983D0A" w:rsidRDefault="00983D0A" w:rsidP="000A75EA">
      <w:pPr>
        <w:keepNext/>
      </w:pPr>
      <w:r w:rsidRPr="00983D0A">
        <w:rPr>
          <w:noProof/>
        </w:rPr>
        <w:drawing>
          <wp:inline distT="0" distB="0" distL="0" distR="0" wp14:anchorId="5FAACD0D" wp14:editId="478427E9">
            <wp:extent cx="497205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937" cy="3319291"/>
                    </a:xfrm>
                    <a:prstGeom prst="rect">
                      <a:avLst/>
                    </a:prstGeom>
                    <a:noFill/>
                    <a:ln>
                      <a:noFill/>
                    </a:ln>
                  </pic:spPr>
                </pic:pic>
              </a:graphicData>
            </a:graphic>
          </wp:inline>
        </w:drawing>
      </w:r>
    </w:p>
    <w:p w14:paraId="110DF5EB" w14:textId="77777777" w:rsidR="00983D0A" w:rsidRDefault="00983D0A" w:rsidP="000A75EA">
      <w:pPr>
        <w:keepNext/>
      </w:pPr>
    </w:p>
    <w:p w14:paraId="599FCD11" w14:textId="6915B891" w:rsidR="009B4391" w:rsidRPr="00DF58F2" w:rsidRDefault="000A75EA" w:rsidP="000A75EA">
      <w:pPr>
        <w:pStyle w:val="Caption"/>
        <w:rPr>
          <w:sz w:val="20"/>
          <w:szCs w:val="20"/>
        </w:rPr>
      </w:pPr>
      <w:r w:rsidRPr="00DF58F2">
        <w:rPr>
          <w:sz w:val="20"/>
          <w:szCs w:val="20"/>
        </w:rPr>
        <w:t xml:space="preserve">Figure </w:t>
      </w:r>
      <w:r w:rsidRPr="00DF58F2">
        <w:rPr>
          <w:sz w:val="20"/>
          <w:szCs w:val="20"/>
        </w:rPr>
        <w:fldChar w:fldCharType="begin"/>
      </w:r>
      <w:r w:rsidRPr="00DF58F2">
        <w:rPr>
          <w:sz w:val="20"/>
          <w:szCs w:val="20"/>
        </w:rPr>
        <w:instrText xml:space="preserve"> SEQ Figure \* ARABIC </w:instrText>
      </w:r>
      <w:r w:rsidRPr="00DF58F2">
        <w:rPr>
          <w:sz w:val="20"/>
          <w:szCs w:val="20"/>
        </w:rPr>
        <w:fldChar w:fldCharType="separate"/>
      </w:r>
      <w:r w:rsidRPr="00DF58F2">
        <w:rPr>
          <w:noProof/>
          <w:sz w:val="20"/>
          <w:szCs w:val="20"/>
        </w:rPr>
        <w:t>3</w:t>
      </w:r>
      <w:r w:rsidRPr="00DF58F2">
        <w:rPr>
          <w:sz w:val="20"/>
          <w:szCs w:val="20"/>
        </w:rPr>
        <w:fldChar w:fldCharType="end"/>
      </w:r>
    </w:p>
    <w:p w14:paraId="6F4F8424" w14:textId="65AE9C3B" w:rsidR="000A75EA" w:rsidRDefault="000A75EA" w:rsidP="000A75EA">
      <w:pPr>
        <w:keepNext/>
        <w:rPr>
          <w:noProof/>
        </w:rPr>
      </w:pPr>
    </w:p>
    <w:p w14:paraId="76AC704D" w14:textId="5497D1A2" w:rsidR="00983D0A" w:rsidRDefault="00983D0A" w:rsidP="000A75EA">
      <w:pPr>
        <w:keepNext/>
      </w:pPr>
      <w:r w:rsidRPr="00983D0A">
        <w:rPr>
          <w:noProof/>
        </w:rPr>
        <w:drawing>
          <wp:inline distT="0" distB="0" distL="0" distR="0" wp14:anchorId="2A65AB51" wp14:editId="65599E6B">
            <wp:extent cx="4962525" cy="33083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275" cy="3310850"/>
                    </a:xfrm>
                    <a:prstGeom prst="rect">
                      <a:avLst/>
                    </a:prstGeom>
                    <a:noFill/>
                    <a:ln>
                      <a:noFill/>
                    </a:ln>
                  </pic:spPr>
                </pic:pic>
              </a:graphicData>
            </a:graphic>
          </wp:inline>
        </w:drawing>
      </w:r>
    </w:p>
    <w:p w14:paraId="5811A2D8" w14:textId="02A6FC60" w:rsidR="000A75EA" w:rsidRPr="00DF58F2" w:rsidRDefault="000A75EA" w:rsidP="000A75EA">
      <w:pPr>
        <w:pStyle w:val="Caption"/>
        <w:rPr>
          <w:sz w:val="20"/>
          <w:szCs w:val="20"/>
        </w:rPr>
      </w:pPr>
      <w:bookmarkStart w:id="0" w:name="_Hlk525574368"/>
      <w:r w:rsidRPr="00DF58F2">
        <w:rPr>
          <w:sz w:val="20"/>
          <w:szCs w:val="20"/>
        </w:rPr>
        <w:t xml:space="preserve">Figure </w:t>
      </w:r>
      <w:r w:rsidRPr="00DF58F2">
        <w:rPr>
          <w:sz w:val="20"/>
          <w:szCs w:val="20"/>
        </w:rPr>
        <w:fldChar w:fldCharType="begin"/>
      </w:r>
      <w:r w:rsidRPr="00DF58F2">
        <w:rPr>
          <w:sz w:val="20"/>
          <w:szCs w:val="20"/>
        </w:rPr>
        <w:instrText xml:space="preserve"> SEQ Figure \* ARABIC </w:instrText>
      </w:r>
      <w:r w:rsidRPr="00DF58F2">
        <w:rPr>
          <w:sz w:val="20"/>
          <w:szCs w:val="20"/>
        </w:rPr>
        <w:fldChar w:fldCharType="separate"/>
      </w:r>
      <w:r w:rsidRPr="00DF58F2">
        <w:rPr>
          <w:noProof/>
          <w:sz w:val="20"/>
          <w:szCs w:val="20"/>
        </w:rPr>
        <w:t>4</w:t>
      </w:r>
      <w:r w:rsidRPr="00DF58F2">
        <w:rPr>
          <w:sz w:val="20"/>
          <w:szCs w:val="20"/>
        </w:rPr>
        <w:fldChar w:fldCharType="end"/>
      </w:r>
    </w:p>
    <w:bookmarkEnd w:id="0"/>
    <w:p w14:paraId="5B2CA0B3" w14:textId="5A1DEB37" w:rsidR="000A75EA" w:rsidRDefault="000A75EA">
      <w:r>
        <w:lastRenderedPageBreak/>
        <w:br w:type="page"/>
      </w:r>
    </w:p>
    <w:p w14:paraId="32DB20B8" w14:textId="09989BDB" w:rsidR="00EF00CB" w:rsidRDefault="00EF00CB" w:rsidP="00EF00CB">
      <w:pPr>
        <w:pStyle w:val="Heading1"/>
        <w:numPr>
          <w:ilvl w:val="0"/>
          <w:numId w:val="4"/>
        </w:numPr>
      </w:pPr>
      <w:r>
        <w:lastRenderedPageBreak/>
        <w:t>A Difference of Opinion</w:t>
      </w:r>
    </w:p>
    <w:p w14:paraId="0BBE7BF1" w14:textId="3E9FCF17" w:rsidR="00EF00CB" w:rsidRDefault="00EF00CB" w:rsidP="00E67E83"/>
    <w:p w14:paraId="13D8777B" w14:textId="7A466E56" w:rsidR="00EF00CB" w:rsidRDefault="00EF00CB" w:rsidP="00E67E83">
      <w:r>
        <w:t xml:space="preserve">Now that we have provided a foundational explanation of the survey’s data, it is time to </w:t>
      </w:r>
      <w:r w:rsidR="00863503">
        <w:t>analyze</w:t>
      </w:r>
      <w:r>
        <w:t xml:space="preserve"> how the varying responses may have affected the results, if at all.</w:t>
      </w:r>
    </w:p>
    <w:p w14:paraId="42B1BA65" w14:textId="77777777" w:rsidR="00EF00CB" w:rsidRDefault="00EF00CB" w:rsidP="00E67E83"/>
    <w:tbl>
      <w:tblPr>
        <w:tblW w:w="8831" w:type="dxa"/>
        <w:tblInd w:w="-10" w:type="dxa"/>
        <w:tblLook w:val="04A0" w:firstRow="1" w:lastRow="0" w:firstColumn="1" w:lastColumn="0" w:noHBand="0" w:noVBand="1"/>
      </w:tblPr>
      <w:tblGrid>
        <w:gridCol w:w="2898"/>
        <w:gridCol w:w="1346"/>
        <w:gridCol w:w="1017"/>
        <w:gridCol w:w="967"/>
        <w:gridCol w:w="918"/>
        <w:gridCol w:w="967"/>
        <w:gridCol w:w="718"/>
      </w:tblGrid>
      <w:tr w:rsidR="00EF00CB" w:rsidRPr="00EF00CB" w14:paraId="366E1FE4" w14:textId="77777777" w:rsidTr="00925566">
        <w:trPr>
          <w:trHeight w:val="252"/>
        </w:trPr>
        <w:tc>
          <w:tcPr>
            <w:tcW w:w="2898" w:type="dxa"/>
            <w:tcBorders>
              <w:top w:val="single" w:sz="8" w:space="0" w:color="auto"/>
              <w:left w:val="single" w:sz="8" w:space="0" w:color="auto"/>
              <w:bottom w:val="single" w:sz="8" w:space="0" w:color="auto"/>
              <w:right w:val="nil"/>
            </w:tcBorders>
            <w:shd w:val="clear" w:color="auto" w:fill="auto"/>
            <w:noWrap/>
            <w:vAlign w:val="bottom"/>
            <w:hideMark/>
          </w:tcPr>
          <w:p w14:paraId="21279092" w14:textId="77777777" w:rsidR="00EF00CB" w:rsidRPr="00EF00CB" w:rsidRDefault="00EF00CB" w:rsidP="00EF00CB">
            <w:pPr>
              <w:spacing w:after="0" w:line="240" w:lineRule="auto"/>
              <w:rPr>
                <w:rFonts w:ascii="Calibri" w:eastAsia="Times New Roman" w:hAnsi="Calibri" w:cs="Calibri"/>
                <w:b/>
                <w:color w:val="000000"/>
              </w:rPr>
            </w:pPr>
            <w:r w:rsidRPr="00EF00CB">
              <w:rPr>
                <w:rFonts w:ascii="Calibri" w:eastAsia="Times New Roman" w:hAnsi="Calibri" w:cs="Calibri"/>
                <w:b/>
                <w:color w:val="000000"/>
              </w:rPr>
              <w:t>Variance Values for Surveyed Aspects</w:t>
            </w:r>
          </w:p>
        </w:tc>
        <w:tc>
          <w:tcPr>
            <w:tcW w:w="1346" w:type="dxa"/>
            <w:tcBorders>
              <w:top w:val="single" w:sz="8" w:space="0" w:color="auto"/>
              <w:left w:val="nil"/>
              <w:bottom w:val="single" w:sz="8" w:space="0" w:color="auto"/>
              <w:right w:val="nil"/>
            </w:tcBorders>
            <w:shd w:val="clear" w:color="auto" w:fill="auto"/>
            <w:noWrap/>
            <w:vAlign w:val="bottom"/>
            <w:hideMark/>
          </w:tcPr>
          <w:p w14:paraId="05E1FD3F" w14:textId="77777777" w:rsidR="00EF00CB" w:rsidRPr="00EF00CB" w:rsidRDefault="00EF00CB" w:rsidP="00EF00CB">
            <w:pPr>
              <w:spacing w:after="0" w:line="240" w:lineRule="auto"/>
              <w:rPr>
                <w:rFonts w:ascii="Calibri" w:eastAsia="Times New Roman" w:hAnsi="Calibri" w:cs="Calibri"/>
                <w:color w:val="000000"/>
              </w:rPr>
            </w:pPr>
            <w:r w:rsidRPr="00EF00CB">
              <w:rPr>
                <w:rFonts w:ascii="Calibri" w:eastAsia="Times New Roman" w:hAnsi="Calibri" w:cs="Calibri"/>
                <w:color w:val="000000"/>
              </w:rPr>
              <w:t> </w:t>
            </w:r>
          </w:p>
        </w:tc>
        <w:tc>
          <w:tcPr>
            <w:tcW w:w="1017" w:type="dxa"/>
            <w:tcBorders>
              <w:top w:val="single" w:sz="8" w:space="0" w:color="auto"/>
              <w:left w:val="nil"/>
              <w:bottom w:val="single" w:sz="8" w:space="0" w:color="auto"/>
              <w:right w:val="nil"/>
            </w:tcBorders>
            <w:shd w:val="clear" w:color="auto" w:fill="auto"/>
            <w:noWrap/>
            <w:vAlign w:val="bottom"/>
            <w:hideMark/>
          </w:tcPr>
          <w:p w14:paraId="49BD02F2" w14:textId="77777777" w:rsidR="00EF00CB" w:rsidRPr="00EF00CB" w:rsidRDefault="00EF00CB" w:rsidP="00EF00CB">
            <w:pPr>
              <w:spacing w:after="0" w:line="240" w:lineRule="auto"/>
              <w:rPr>
                <w:rFonts w:ascii="Calibri" w:eastAsia="Times New Roman" w:hAnsi="Calibri" w:cs="Calibri"/>
                <w:color w:val="000000"/>
              </w:rPr>
            </w:pPr>
            <w:r w:rsidRPr="00EF00CB">
              <w:rPr>
                <w:rFonts w:ascii="Calibri" w:eastAsia="Times New Roman" w:hAnsi="Calibri" w:cs="Calibri"/>
                <w:color w:val="000000"/>
              </w:rPr>
              <w:t> </w:t>
            </w:r>
          </w:p>
        </w:tc>
        <w:tc>
          <w:tcPr>
            <w:tcW w:w="967" w:type="dxa"/>
            <w:tcBorders>
              <w:top w:val="single" w:sz="8" w:space="0" w:color="auto"/>
              <w:left w:val="nil"/>
              <w:bottom w:val="single" w:sz="8" w:space="0" w:color="auto"/>
              <w:right w:val="nil"/>
            </w:tcBorders>
            <w:shd w:val="clear" w:color="auto" w:fill="auto"/>
            <w:noWrap/>
            <w:vAlign w:val="bottom"/>
            <w:hideMark/>
          </w:tcPr>
          <w:p w14:paraId="7326EC6E" w14:textId="77777777" w:rsidR="00EF00CB" w:rsidRPr="00EF00CB" w:rsidRDefault="00EF00CB" w:rsidP="00EF00CB">
            <w:pPr>
              <w:spacing w:after="0" w:line="240" w:lineRule="auto"/>
              <w:rPr>
                <w:rFonts w:ascii="Calibri" w:eastAsia="Times New Roman" w:hAnsi="Calibri" w:cs="Calibri"/>
                <w:color w:val="000000"/>
              </w:rPr>
            </w:pPr>
            <w:r w:rsidRPr="00EF00CB">
              <w:rPr>
                <w:rFonts w:ascii="Calibri" w:eastAsia="Times New Roman" w:hAnsi="Calibri" w:cs="Calibri"/>
                <w:color w:val="000000"/>
              </w:rPr>
              <w:t> </w:t>
            </w:r>
          </w:p>
        </w:tc>
        <w:tc>
          <w:tcPr>
            <w:tcW w:w="918" w:type="dxa"/>
            <w:tcBorders>
              <w:top w:val="single" w:sz="8" w:space="0" w:color="auto"/>
              <w:left w:val="nil"/>
              <w:bottom w:val="single" w:sz="8" w:space="0" w:color="auto"/>
              <w:right w:val="nil"/>
            </w:tcBorders>
            <w:shd w:val="clear" w:color="auto" w:fill="auto"/>
            <w:noWrap/>
            <w:vAlign w:val="bottom"/>
            <w:hideMark/>
          </w:tcPr>
          <w:p w14:paraId="37493518" w14:textId="77777777" w:rsidR="00EF00CB" w:rsidRPr="00EF00CB" w:rsidRDefault="00EF00CB" w:rsidP="00EF00CB">
            <w:pPr>
              <w:spacing w:after="0" w:line="240" w:lineRule="auto"/>
              <w:rPr>
                <w:rFonts w:ascii="Calibri" w:eastAsia="Times New Roman" w:hAnsi="Calibri" w:cs="Calibri"/>
                <w:color w:val="000000"/>
              </w:rPr>
            </w:pPr>
            <w:r w:rsidRPr="00EF00CB">
              <w:rPr>
                <w:rFonts w:ascii="Calibri" w:eastAsia="Times New Roman" w:hAnsi="Calibri" w:cs="Calibri"/>
                <w:color w:val="000000"/>
              </w:rPr>
              <w:t> </w:t>
            </w:r>
          </w:p>
        </w:tc>
        <w:tc>
          <w:tcPr>
            <w:tcW w:w="967" w:type="dxa"/>
            <w:tcBorders>
              <w:top w:val="single" w:sz="8" w:space="0" w:color="auto"/>
              <w:left w:val="nil"/>
              <w:bottom w:val="single" w:sz="8" w:space="0" w:color="auto"/>
              <w:right w:val="nil"/>
            </w:tcBorders>
            <w:shd w:val="clear" w:color="auto" w:fill="auto"/>
            <w:noWrap/>
            <w:vAlign w:val="bottom"/>
            <w:hideMark/>
          </w:tcPr>
          <w:p w14:paraId="0E869A63" w14:textId="77777777" w:rsidR="00EF00CB" w:rsidRPr="00EF00CB" w:rsidRDefault="00EF00CB" w:rsidP="00EF00CB">
            <w:pPr>
              <w:spacing w:after="0" w:line="240" w:lineRule="auto"/>
              <w:rPr>
                <w:rFonts w:ascii="Calibri" w:eastAsia="Times New Roman" w:hAnsi="Calibri" w:cs="Calibri"/>
                <w:color w:val="000000"/>
              </w:rPr>
            </w:pPr>
            <w:r w:rsidRPr="00EF00CB">
              <w:rPr>
                <w:rFonts w:ascii="Calibri" w:eastAsia="Times New Roman" w:hAnsi="Calibri" w:cs="Calibri"/>
                <w:color w:val="000000"/>
              </w:rPr>
              <w:t> </w:t>
            </w:r>
          </w:p>
        </w:tc>
        <w:tc>
          <w:tcPr>
            <w:tcW w:w="718" w:type="dxa"/>
            <w:tcBorders>
              <w:top w:val="single" w:sz="8" w:space="0" w:color="auto"/>
              <w:left w:val="nil"/>
              <w:bottom w:val="single" w:sz="8" w:space="0" w:color="auto"/>
              <w:right w:val="single" w:sz="8" w:space="0" w:color="auto"/>
            </w:tcBorders>
            <w:shd w:val="clear" w:color="auto" w:fill="auto"/>
            <w:noWrap/>
            <w:vAlign w:val="bottom"/>
            <w:hideMark/>
          </w:tcPr>
          <w:p w14:paraId="5CDD7213" w14:textId="77777777" w:rsidR="00EF00CB" w:rsidRPr="00EF00CB" w:rsidRDefault="00EF00CB" w:rsidP="00EF00CB">
            <w:pPr>
              <w:spacing w:after="0" w:line="240" w:lineRule="auto"/>
              <w:rPr>
                <w:rFonts w:ascii="Calibri" w:eastAsia="Times New Roman" w:hAnsi="Calibri" w:cs="Calibri"/>
                <w:color w:val="000000"/>
              </w:rPr>
            </w:pPr>
            <w:r w:rsidRPr="00EF00CB">
              <w:rPr>
                <w:rFonts w:ascii="Calibri" w:eastAsia="Times New Roman" w:hAnsi="Calibri" w:cs="Calibri"/>
                <w:color w:val="000000"/>
              </w:rPr>
              <w:t> </w:t>
            </w:r>
          </w:p>
        </w:tc>
      </w:tr>
      <w:tr w:rsidR="00EF00CB" w:rsidRPr="00EF00CB" w14:paraId="10D6DB94" w14:textId="77777777" w:rsidTr="00925566">
        <w:trPr>
          <w:trHeight w:val="252"/>
        </w:trPr>
        <w:tc>
          <w:tcPr>
            <w:tcW w:w="2898" w:type="dxa"/>
            <w:tcBorders>
              <w:top w:val="nil"/>
              <w:left w:val="single" w:sz="8" w:space="0" w:color="auto"/>
              <w:bottom w:val="single" w:sz="8" w:space="0" w:color="auto"/>
              <w:right w:val="single" w:sz="8" w:space="0" w:color="auto"/>
            </w:tcBorders>
            <w:shd w:val="clear" w:color="auto" w:fill="auto"/>
            <w:noWrap/>
            <w:vAlign w:val="bottom"/>
            <w:hideMark/>
          </w:tcPr>
          <w:p w14:paraId="39CA3144" w14:textId="77777777" w:rsidR="00EF00CB" w:rsidRPr="00EF00CB" w:rsidRDefault="00EF00CB" w:rsidP="00EF00CB">
            <w:pPr>
              <w:spacing w:after="0" w:line="240" w:lineRule="auto"/>
              <w:rPr>
                <w:rFonts w:ascii="Calibri" w:eastAsia="Times New Roman" w:hAnsi="Calibri" w:cs="Calibri"/>
                <w:b/>
                <w:bCs/>
                <w:color w:val="000000"/>
              </w:rPr>
            </w:pPr>
            <w:r w:rsidRPr="00EF00CB">
              <w:rPr>
                <w:rFonts w:ascii="Calibri" w:eastAsia="Times New Roman" w:hAnsi="Calibri" w:cs="Calibri"/>
                <w:b/>
                <w:bCs/>
                <w:color w:val="000000"/>
              </w:rPr>
              <w:t>Aspects</w:t>
            </w:r>
          </w:p>
        </w:tc>
        <w:tc>
          <w:tcPr>
            <w:tcW w:w="1346" w:type="dxa"/>
            <w:tcBorders>
              <w:top w:val="nil"/>
              <w:left w:val="nil"/>
              <w:bottom w:val="single" w:sz="8" w:space="0" w:color="auto"/>
              <w:right w:val="single" w:sz="8" w:space="0" w:color="auto"/>
            </w:tcBorders>
            <w:shd w:val="clear" w:color="auto" w:fill="auto"/>
            <w:noWrap/>
            <w:vAlign w:val="bottom"/>
            <w:hideMark/>
          </w:tcPr>
          <w:p w14:paraId="1CD0C377" w14:textId="77777777" w:rsidR="00EF00CB" w:rsidRPr="00EF00CB" w:rsidRDefault="00EF00CB" w:rsidP="00EF00CB">
            <w:pPr>
              <w:spacing w:after="0" w:line="240" w:lineRule="auto"/>
              <w:rPr>
                <w:rFonts w:ascii="Calibri" w:eastAsia="Times New Roman" w:hAnsi="Calibri" w:cs="Calibri"/>
                <w:b/>
                <w:bCs/>
                <w:color w:val="000000"/>
              </w:rPr>
            </w:pPr>
            <w:r w:rsidRPr="00EF00CB">
              <w:rPr>
                <w:rFonts w:ascii="Calibri" w:eastAsia="Times New Roman" w:hAnsi="Calibri" w:cs="Calibri"/>
                <w:b/>
                <w:bCs/>
                <w:color w:val="000000"/>
              </w:rPr>
              <w:t>Standard Deviation</w:t>
            </w:r>
          </w:p>
        </w:tc>
        <w:tc>
          <w:tcPr>
            <w:tcW w:w="1017" w:type="dxa"/>
            <w:tcBorders>
              <w:top w:val="nil"/>
              <w:left w:val="nil"/>
              <w:bottom w:val="single" w:sz="8" w:space="0" w:color="auto"/>
              <w:right w:val="single" w:sz="8" w:space="0" w:color="auto"/>
            </w:tcBorders>
            <w:shd w:val="clear" w:color="auto" w:fill="auto"/>
            <w:noWrap/>
            <w:vAlign w:val="bottom"/>
            <w:hideMark/>
          </w:tcPr>
          <w:p w14:paraId="0FE763D5" w14:textId="77777777" w:rsidR="00EF00CB" w:rsidRPr="00EF00CB" w:rsidRDefault="00EF00CB" w:rsidP="00EF00CB">
            <w:pPr>
              <w:spacing w:after="0" w:line="240" w:lineRule="auto"/>
              <w:rPr>
                <w:rFonts w:ascii="Calibri" w:eastAsia="Times New Roman" w:hAnsi="Calibri" w:cs="Calibri"/>
                <w:b/>
                <w:bCs/>
                <w:color w:val="000000"/>
              </w:rPr>
            </w:pPr>
            <w:r w:rsidRPr="00EF00CB">
              <w:rPr>
                <w:rFonts w:ascii="Calibri" w:eastAsia="Times New Roman" w:hAnsi="Calibri" w:cs="Calibri"/>
                <w:b/>
                <w:bCs/>
                <w:color w:val="000000"/>
              </w:rPr>
              <w:t>Variance</w:t>
            </w:r>
          </w:p>
        </w:tc>
        <w:tc>
          <w:tcPr>
            <w:tcW w:w="967" w:type="dxa"/>
            <w:tcBorders>
              <w:top w:val="nil"/>
              <w:left w:val="nil"/>
              <w:bottom w:val="single" w:sz="8" w:space="0" w:color="auto"/>
              <w:right w:val="single" w:sz="8" w:space="0" w:color="auto"/>
            </w:tcBorders>
            <w:shd w:val="clear" w:color="auto" w:fill="auto"/>
            <w:noWrap/>
            <w:vAlign w:val="bottom"/>
            <w:hideMark/>
          </w:tcPr>
          <w:p w14:paraId="3AED8D50" w14:textId="5665C836" w:rsidR="00EF00CB" w:rsidRPr="00EF00CB" w:rsidRDefault="007E217E" w:rsidP="00EF00CB">
            <w:pPr>
              <w:spacing w:after="0" w:line="240" w:lineRule="auto"/>
              <w:rPr>
                <w:rFonts w:ascii="Calibri" w:eastAsia="Times New Roman" w:hAnsi="Calibri" w:cs="Calibri"/>
                <w:b/>
                <w:bCs/>
                <w:color w:val="000000"/>
              </w:rPr>
            </w:pPr>
            <w:r>
              <w:rPr>
                <w:rFonts w:ascii="Calibri" w:eastAsia="Times New Roman" w:hAnsi="Calibri" w:cs="Calibri"/>
                <w:b/>
                <w:bCs/>
                <w:color w:val="000000"/>
              </w:rPr>
              <w:t>1</w:t>
            </w:r>
            <w:r w:rsidRPr="007E217E">
              <w:rPr>
                <w:rFonts w:ascii="Calibri" w:eastAsia="Times New Roman" w:hAnsi="Calibri" w:cs="Calibri"/>
                <w:b/>
                <w:bCs/>
                <w:color w:val="000000"/>
                <w:vertAlign w:val="superscript"/>
              </w:rPr>
              <w:t>st</w:t>
            </w:r>
            <w:r>
              <w:rPr>
                <w:rFonts w:ascii="Calibri" w:eastAsia="Times New Roman" w:hAnsi="Calibri" w:cs="Calibri"/>
                <w:b/>
                <w:bCs/>
                <w:color w:val="000000"/>
              </w:rPr>
              <w:t xml:space="preserve"> </w:t>
            </w:r>
            <w:r w:rsidR="00EF00CB" w:rsidRPr="00EF00CB">
              <w:rPr>
                <w:rFonts w:ascii="Calibri" w:eastAsia="Times New Roman" w:hAnsi="Calibri" w:cs="Calibri"/>
                <w:b/>
                <w:bCs/>
                <w:color w:val="000000"/>
              </w:rPr>
              <w:t>Q</w:t>
            </w:r>
            <w:r>
              <w:rPr>
                <w:rFonts w:ascii="Calibri" w:eastAsia="Times New Roman" w:hAnsi="Calibri" w:cs="Calibri"/>
                <w:b/>
                <w:bCs/>
                <w:color w:val="000000"/>
              </w:rPr>
              <w:t>uartile</w:t>
            </w:r>
          </w:p>
        </w:tc>
        <w:tc>
          <w:tcPr>
            <w:tcW w:w="918" w:type="dxa"/>
            <w:tcBorders>
              <w:top w:val="nil"/>
              <w:left w:val="nil"/>
              <w:bottom w:val="single" w:sz="8" w:space="0" w:color="auto"/>
              <w:right w:val="single" w:sz="8" w:space="0" w:color="auto"/>
            </w:tcBorders>
            <w:shd w:val="clear" w:color="auto" w:fill="auto"/>
            <w:noWrap/>
            <w:vAlign w:val="bottom"/>
            <w:hideMark/>
          </w:tcPr>
          <w:p w14:paraId="465312F9" w14:textId="77777777" w:rsidR="00EF00CB" w:rsidRPr="00EF00CB" w:rsidRDefault="00EF00CB" w:rsidP="00EF00CB">
            <w:pPr>
              <w:spacing w:after="0" w:line="240" w:lineRule="auto"/>
              <w:rPr>
                <w:rFonts w:ascii="Calibri" w:eastAsia="Times New Roman" w:hAnsi="Calibri" w:cs="Calibri"/>
                <w:b/>
                <w:bCs/>
                <w:color w:val="000000"/>
              </w:rPr>
            </w:pPr>
            <w:r w:rsidRPr="00EF00CB">
              <w:rPr>
                <w:rFonts w:ascii="Calibri" w:eastAsia="Times New Roman" w:hAnsi="Calibri" w:cs="Calibri"/>
                <w:b/>
                <w:bCs/>
                <w:color w:val="000000"/>
              </w:rPr>
              <w:t>Median</w:t>
            </w:r>
          </w:p>
        </w:tc>
        <w:tc>
          <w:tcPr>
            <w:tcW w:w="967" w:type="dxa"/>
            <w:tcBorders>
              <w:top w:val="nil"/>
              <w:left w:val="nil"/>
              <w:bottom w:val="single" w:sz="8" w:space="0" w:color="auto"/>
              <w:right w:val="single" w:sz="8" w:space="0" w:color="auto"/>
            </w:tcBorders>
            <w:shd w:val="clear" w:color="auto" w:fill="auto"/>
            <w:noWrap/>
            <w:vAlign w:val="bottom"/>
            <w:hideMark/>
          </w:tcPr>
          <w:p w14:paraId="7C0BBD49" w14:textId="469AE0EF" w:rsidR="00EF00CB" w:rsidRPr="00EF00CB" w:rsidRDefault="007E217E" w:rsidP="00EF00CB">
            <w:pPr>
              <w:spacing w:after="0" w:line="240" w:lineRule="auto"/>
              <w:rPr>
                <w:rFonts w:ascii="Calibri" w:eastAsia="Times New Roman" w:hAnsi="Calibri" w:cs="Calibri"/>
                <w:b/>
                <w:bCs/>
                <w:color w:val="000000"/>
              </w:rPr>
            </w:pPr>
            <w:r>
              <w:rPr>
                <w:rFonts w:ascii="Calibri" w:eastAsia="Times New Roman" w:hAnsi="Calibri" w:cs="Calibri"/>
                <w:b/>
                <w:bCs/>
                <w:color w:val="000000"/>
              </w:rPr>
              <w:t>3</w:t>
            </w:r>
            <w:r w:rsidRPr="007E217E">
              <w:rPr>
                <w:rFonts w:ascii="Calibri" w:eastAsia="Times New Roman" w:hAnsi="Calibri" w:cs="Calibri"/>
                <w:b/>
                <w:bCs/>
                <w:color w:val="000000"/>
                <w:vertAlign w:val="superscript"/>
              </w:rPr>
              <w:t>rd</w:t>
            </w:r>
            <w:r>
              <w:rPr>
                <w:rFonts w:ascii="Calibri" w:eastAsia="Times New Roman" w:hAnsi="Calibri" w:cs="Calibri"/>
                <w:b/>
                <w:bCs/>
                <w:color w:val="000000"/>
              </w:rPr>
              <w:t xml:space="preserve"> Quartile</w:t>
            </w:r>
          </w:p>
        </w:tc>
        <w:tc>
          <w:tcPr>
            <w:tcW w:w="718" w:type="dxa"/>
            <w:tcBorders>
              <w:top w:val="nil"/>
              <w:left w:val="nil"/>
              <w:bottom w:val="single" w:sz="8" w:space="0" w:color="auto"/>
              <w:right w:val="single" w:sz="8" w:space="0" w:color="auto"/>
            </w:tcBorders>
            <w:shd w:val="clear" w:color="auto" w:fill="auto"/>
            <w:noWrap/>
            <w:vAlign w:val="bottom"/>
            <w:hideMark/>
          </w:tcPr>
          <w:p w14:paraId="696989C3" w14:textId="77777777" w:rsidR="00EF00CB" w:rsidRPr="00EF00CB" w:rsidRDefault="00EF00CB" w:rsidP="00EF00CB">
            <w:pPr>
              <w:spacing w:after="0" w:line="240" w:lineRule="auto"/>
              <w:rPr>
                <w:rFonts w:ascii="Calibri" w:eastAsia="Times New Roman" w:hAnsi="Calibri" w:cs="Calibri"/>
                <w:b/>
                <w:bCs/>
                <w:color w:val="000000"/>
              </w:rPr>
            </w:pPr>
            <w:r w:rsidRPr="00EF00CB">
              <w:rPr>
                <w:rFonts w:ascii="Calibri" w:eastAsia="Times New Roman" w:hAnsi="Calibri" w:cs="Calibri"/>
                <w:b/>
                <w:bCs/>
                <w:color w:val="000000"/>
              </w:rPr>
              <w:t>IQR</w:t>
            </w:r>
          </w:p>
        </w:tc>
      </w:tr>
      <w:tr w:rsidR="00EF00CB" w:rsidRPr="00EF00CB" w14:paraId="4B7FE657" w14:textId="77777777" w:rsidTr="00925566">
        <w:trPr>
          <w:trHeight w:val="252"/>
        </w:trPr>
        <w:tc>
          <w:tcPr>
            <w:tcW w:w="2898" w:type="dxa"/>
            <w:tcBorders>
              <w:top w:val="nil"/>
              <w:left w:val="single" w:sz="8" w:space="0" w:color="auto"/>
              <w:bottom w:val="single" w:sz="8" w:space="0" w:color="auto"/>
              <w:right w:val="single" w:sz="8" w:space="0" w:color="auto"/>
            </w:tcBorders>
            <w:shd w:val="clear" w:color="auto" w:fill="auto"/>
            <w:noWrap/>
            <w:vAlign w:val="bottom"/>
            <w:hideMark/>
          </w:tcPr>
          <w:p w14:paraId="1DB27929" w14:textId="77777777" w:rsidR="00EF00CB" w:rsidRPr="00EF00CB" w:rsidRDefault="00EF00CB" w:rsidP="00EF00CB">
            <w:pPr>
              <w:spacing w:after="0" w:line="240" w:lineRule="auto"/>
              <w:rPr>
                <w:rFonts w:ascii="Calibri" w:eastAsia="Times New Roman" w:hAnsi="Calibri" w:cs="Calibri"/>
                <w:color w:val="000000"/>
              </w:rPr>
            </w:pPr>
            <w:r w:rsidRPr="00EF00CB">
              <w:rPr>
                <w:rFonts w:ascii="Calibri" w:eastAsia="Times New Roman" w:hAnsi="Calibri" w:cs="Calibri"/>
                <w:color w:val="000000"/>
              </w:rPr>
              <w:t>Work</w:t>
            </w:r>
          </w:p>
        </w:tc>
        <w:tc>
          <w:tcPr>
            <w:tcW w:w="1346" w:type="dxa"/>
            <w:tcBorders>
              <w:top w:val="nil"/>
              <w:left w:val="nil"/>
              <w:bottom w:val="single" w:sz="8" w:space="0" w:color="auto"/>
              <w:right w:val="single" w:sz="8" w:space="0" w:color="auto"/>
            </w:tcBorders>
            <w:shd w:val="clear" w:color="auto" w:fill="auto"/>
            <w:noWrap/>
            <w:vAlign w:val="bottom"/>
            <w:hideMark/>
          </w:tcPr>
          <w:p w14:paraId="62DEDCCE" w14:textId="77777777"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8.29</w:t>
            </w:r>
          </w:p>
        </w:tc>
        <w:tc>
          <w:tcPr>
            <w:tcW w:w="1017" w:type="dxa"/>
            <w:tcBorders>
              <w:top w:val="nil"/>
              <w:left w:val="nil"/>
              <w:bottom w:val="single" w:sz="8" w:space="0" w:color="auto"/>
              <w:right w:val="single" w:sz="8" w:space="0" w:color="auto"/>
            </w:tcBorders>
            <w:shd w:val="clear" w:color="auto" w:fill="auto"/>
            <w:noWrap/>
            <w:vAlign w:val="bottom"/>
            <w:hideMark/>
          </w:tcPr>
          <w:p w14:paraId="1AC9AC8C" w14:textId="77777777"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68.69</w:t>
            </w:r>
          </w:p>
        </w:tc>
        <w:tc>
          <w:tcPr>
            <w:tcW w:w="967" w:type="dxa"/>
            <w:tcBorders>
              <w:top w:val="nil"/>
              <w:left w:val="nil"/>
              <w:bottom w:val="single" w:sz="8" w:space="0" w:color="auto"/>
              <w:right w:val="single" w:sz="8" w:space="0" w:color="auto"/>
            </w:tcBorders>
            <w:shd w:val="clear" w:color="auto" w:fill="auto"/>
            <w:noWrap/>
            <w:vAlign w:val="bottom"/>
            <w:hideMark/>
          </w:tcPr>
          <w:p w14:paraId="45ED24F1" w14:textId="5A174D90"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72</w:t>
            </w:r>
            <w:r w:rsidR="00863503">
              <w:rPr>
                <w:rFonts w:ascii="Calibri" w:eastAsia="Times New Roman" w:hAnsi="Calibri" w:cs="Calibri"/>
                <w:color w:val="000000"/>
              </w:rPr>
              <w:t>.00</w:t>
            </w:r>
          </w:p>
        </w:tc>
        <w:tc>
          <w:tcPr>
            <w:tcW w:w="918" w:type="dxa"/>
            <w:tcBorders>
              <w:top w:val="nil"/>
              <w:left w:val="nil"/>
              <w:bottom w:val="single" w:sz="8" w:space="0" w:color="auto"/>
              <w:right w:val="single" w:sz="8" w:space="0" w:color="auto"/>
            </w:tcBorders>
            <w:shd w:val="clear" w:color="auto" w:fill="auto"/>
            <w:noWrap/>
            <w:vAlign w:val="bottom"/>
            <w:hideMark/>
          </w:tcPr>
          <w:p w14:paraId="35AF003A" w14:textId="3BF8AFCA" w:rsidR="00EF00CB" w:rsidRPr="00EF00CB" w:rsidRDefault="00847BE6" w:rsidP="00EF00CB">
            <w:pPr>
              <w:spacing w:after="0" w:line="240" w:lineRule="auto"/>
              <w:jc w:val="right"/>
              <w:rPr>
                <w:rFonts w:ascii="Calibri" w:eastAsia="Times New Roman" w:hAnsi="Calibri" w:cs="Calibri"/>
                <w:color w:val="000000"/>
              </w:rPr>
            </w:pPr>
            <w:r>
              <w:rPr>
                <w:rFonts w:ascii="Calibri" w:eastAsia="Times New Roman" w:hAnsi="Calibri" w:cs="Calibri"/>
                <w:color w:val="000000"/>
              </w:rPr>
              <w:t>82.00</w:t>
            </w:r>
          </w:p>
        </w:tc>
        <w:tc>
          <w:tcPr>
            <w:tcW w:w="967" w:type="dxa"/>
            <w:tcBorders>
              <w:top w:val="nil"/>
              <w:left w:val="nil"/>
              <w:bottom w:val="single" w:sz="8" w:space="0" w:color="auto"/>
              <w:right w:val="single" w:sz="8" w:space="0" w:color="auto"/>
            </w:tcBorders>
            <w:shd w:val="clear" w:color="auto" w:fill="auto"/>
            <w:noWrap/>
            <w:vAlign w:val="bottom"/>
            <w:hideMark/>
          </w:tcPr>
          <w:p w14:paraId="15A88046" w14:textId="3B6BCCC7"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87</w:t>
            </w:r>
            <w:r w:rsidR="00863503">
              <w:rPr>
                <w:rFonts w:ascii="Calibri" w:eastAsia="Times New Roman" w:hAnsi="Calibri" w:cs="Calibri"/>
                <w:color w:val="000000"/>
              </w:rPr>
              <w:t>.00</w:t>
            </w:r>
          </w:p>
        </w:tc>
        <w:tc>
          <w:tcPr>
            <w:tcW w:w="718" w:type="dxa"/>
            <w:tcBorders>
              <w:top w:val="nil"/>
              <w:left w:val="nil"/>
              <w:bottom w:val="single" w:sz="8" w:space="0" w:color="auto"/>
              <w:right w:val="single" w:sz="8" w:space="0" w:color="auto"/>
            </w:tcBorders>
            <w:shd w:val="clear" w:color="auto" w:fill="auto"/>
            <w:noWrap/>
            <w:vAlign w:val="bottom"/>
            <w:hideMark/>
          </w:tcPr>
          <w:p w14:paraId="7C4DB0AD" w14:textId="66F7415E"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15</w:t>
            </w:r>
            <w:r w:rsidR="00863503">
              <w:rPr>
                <w:rFonts w:ascii="Calibri" w:eastAsia="Times New Roman" w:hAnsi="Calibri" w:cs="Calibri"/>
                <w:color w:val="000000"/>
              </w:rPr>
              <w:t>.00</w:t>
            </w:r>
          </w:p>
        </w:tc>
      </w:tr>
      <w:tr w:rsidR="00EF00CB" w:rsidRPr="00EF00CB" w14:paraId="508BBD74" w14:textId="77777777" w:rsidTr="00925566">
        <w:trPr>
          <w:trHeight w:val="252"/>
        </w:trPr>
        <w:tc>
          <w:tcPr>
            <w:tcW w:w="2898" w:type="dxa"/>
            <w:tcBorders>
              <w:top w:val="nil"/>
              <w:left w:val="single" w:sz="8" w:space="0" w:color="auto"/>
              <w:bottom w:val="single" w:sz="8" w:space="0" w:color="auto"/>
              <w:right w:val="single" w:sz="8" w:space="0" w:color="auto"/>
            </w:tcBorders>
            <w:shd w:val="clear" w:color="auto" w:fill="auto"/>
            <w:noWrap/>
            <w:vAlign w:val="bottom"/>
            <w:hideMark/>
          </w:tcPr>
          <w:p w14:paraId="04B47D70" w14:textId="77777777" w:rsidR="00EF00CB" w:rsidRPr="00EF00CB" w:rsidRDefault="00EF00CB" w:rsidP="00EF00CB">
            <w:pPr>
              <w:spacing w:after="0" w:line="240" w:lineRule="auto"/>
              <w:rPr>
                <w:rFonts w:ascii="Calibri" w:eastAsia="Times New Roman" w:hAnsi="Calibri" w:cs="Calibri"/>
                <w:color w:val="000000"/>
              </w:rPr>
            </w:pPr>
            <w:r w:rsidRPr="00EF00CB">
              <w:rPr>
                <w:rFonts w:ascii="Calibri" w:eastAsia="Times New Roman" w:hAnsi="Calibri" w:cs="Calibri"/>
                <w:color w:val="000000"/>
              </w:rPr>
              <w:t>Pay</w:t>
            </w:r>
          </w:p>
        </w:tc>
        <w:tc>
          <w:tcPr>
            <w:tcW w:w="1346" w:type="dxa"/>
            <w:tcBorders>
              <w:top w:val="nil"/>
              <w:left w:val="nil"/>
              <w:bottom w:val="single" w:sz="8" w:space="0" w:color="auto"/>
              <w:right w:val="single" w:sz="8" w:space="0" w:color="auto"/>
            </w:tcBorders>
            <w:shd w:val="clear" w:color="auto" w:fill="auto"/>
            <w:noWrap/>
            <w:vAlign w:val="bottom"/>
            <w:hideMark/>
          </w:tcPr>
          <w:p w14:paraId="1B3CDF65" w14:textId="77777777"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14.75</w:t>
            </w:r>
          </w:p>
        </w:tc>
        <w:tc>
          <w:tcPr>
            <w:tcW w:w="1017" w:type="dxa"/>
            <w:tcBorders>
              <w:top w:val="nil"/>
              <w:left w:val="nil"/>
              <w:bottom w:val="single" w:sz="8" w:space="0" w:color="auto"/>
              <w:right w:val="single" w:sz="8" w:space="0" w:color="auto"/>
            </w:tcBorders>
            <w:shd w:val="clear" w:color="auto" w:fill="auto"/>
            <w:noWrap/>
            <w:vAlign w:val="bottom"/>
            <w:hideMark/>
          </w:tcPr>
          <w:p w14:paraId="0952F7E4" w14:textId="77777777"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217.48</w:t>
            </w:r>
          </w:p>
        </w:tc>
        <w:tc>
          <w:tcPr>
            <w:tcW w:w="967" w:type="dxa"/>
            <w:tcBorders>
              <w:top w:val="nil"/>
              <w:left w:val="nil"/>
              <w:bottom w:val="single" w:sz="8" w:space="0" w:color="auto"/>
              <w:right w:val="single" w:sz="8" w:space="0" w:color="auto"/>
            </w:tcBorders>
            <w:shd w:val="clear" w:color="auto" w:fill="auto"/>
            <w:noWrap/>
            <w:vAlign w:val="bottom"/>
            <w:hideMark/>
          </w:tcPr>
          <w:p w14:paraId="4EFCA345" w14:textId="4B076773"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44.5</w:t>
            </w:r>
            <w:r w:rsidR="00863503">
              <w:rPr>
                <w:rFonts w:ascii="Calibri" w:eastAsia="Times New Roman" w:hAnsi="Calibri" w:cs="Calibri"/>
                <w:color w:val="000000"/>
              </w:rPr>
              <w:t>0</w:t>
            </w:r>
          </w:p>
        </w:tc>
        <w:tc>
          <w:tcPr>
            <w:tcW w:w="918" w:type="dxa"/>
            <w:tcBorders>
              <w:top w:val="nil"/>
              <w:left w:val="nil"/>
              <w:bottom w:val="single" w:sz="8" w:space="0" w:color="auto"/>
              <w:right w:val="single" w:sz="8" w:space="0" w:color="auto"/>
            </w:tcBorders>
            <w:shd w:val="clear" w:color="auto" w:fill="auto"/>
            <w:noWrap/>
            <w:vAlign w:val="bottom"/>
            <w:hideMark/>
          </w:tcPr>
          <w:p w14:paraId="4D1065CF" w14:textId="56588DA0"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55.5</w:t>
            </w:r>
            <w:r w:rsidR="00863503">
              <w:rPr>
                <w:rFonts w:ascii="Calibri" w:eastAsia="Times New Roman" w:hAnsi="Calibri" w:cs="Calibri"/>
                <w:color w:val="000000"/>
              </w:rPr>
              <w:t>0</w:t>
            </w:r>
          </w:p>
        </w:tc>
        <w:tc>
          <w:tcPr>
            <w:tcW w:w="967" w:type="dxa"/>
            <w:tcBorders>
              <w:top w:val="nil"/>
              <w:left w:val="nil"/>
              <w:bottom w:val="single" w:sz="8" w:space="0" w:color="auto"/>
              <w:right w:val="single" w:sz="8" w:space="0" w:color="auto"/>
            </w:tcBorders>
            <w:shd w:val="clear" w:color="auto" w:fill="auto"/>
            <w:noWrap/>
            <w:vAlign w:val="bottom"/>
            <w:hideMark/>
          </w:tcPr>
          <w:p w14:paraId="091E8494" w14:textId="319BAFC8"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60.5</w:t>
            </w:r>
            <w:r w:rsidR="00863503">
              <w:rPr>
                <w:rFonts w:ascii="Calibri" w:eastAsia="Times New Roman" w:hAnsi="Calibri" w:cs="Calibri"/>
                <w:color w:val="000000"/>
              </w:rPr>
              <w:t>0</w:t>
            </w:r>
          </w:p>
        </w:tc>
        <w:tc>
          <w:tcPr>
            <w:tcW w:w="718" w:type="dxa"/>
            <w:tcBorders>
              <w:top w:val="nil"/>
              <w:left w:val="nil"/>
              <w:bottom w:val="single" w:sz="8" w:space="0" w:color="auto"/>
              <w:right w:val="single" w:sz="8" w:space="0" w:color="auto"/>
            </w:tcBorders>
            <w:shd w:val="clear" w:color="auto" w:fill="auto"/>
            <w:noWrap/>
            <w:vAlign w:val="bottom"/>
            <w:hideMark/>
          </w:tcPr>
          <w:p w14:paraId="72D0D517" w14:textId="24EEA6C5"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16</w:t>
            </w:r>
            <w:r w:rsidR="00863503">
              <w:rPr>
                <w:rFonts w:ascii="Calibri" w:eastAsia="Times New Roman" w:hAnsi="Calibri" w:cs="Calibri"/>
                <w:color w:val="000000"/>
              </w:rPr>
              <w:t>.00</w:t>
            </w:r>
          </w:p>
        </w:tc>
      </w:tr>
      <w:tr w:rsidR="00EF00CB" w:rsidRPr="00EF00CB" w14:paraId="5B25AAFF" w14:textId="77777777" w:rsidTr="00925566">
        <w:trPr>
          <w:trHeight w:val="252"/>
        </w:trPr>
        <w:tc>
          <w:tcPr>
            <w:tcW w:w="2898" w:type="dxa"/>
            <w:tcBorders>
              <w:top w:val="nil"/>
              <w:left w:val="single" w:sz="8" w:space="0" w:color="auto"/>
              <w:bottom w:val="single" w:sz="8" w:space="0" w:color="auto"/>
              <w:right w:val="single" w:sz="8" w:space="0" w:color="auto"/>
            </w:tcBorders>
            <w:shd w:val="clear" w:color="auto" w:fill="auto"/>
            <w:noWrap/>
            <w:vAlign w:val="bottom"/>
            <w:hideMark/>
          </w:tcPr>
          <w:p w14:paraId="1BEFECC6" w14:textId="77777777" w:rsidR="00EF00CB" w:rsidRPr="00EF00CB" w:rsidRDefault="00EF00CB" w:rsidP="00EF00CB">
            <w:pPr>
              <w:spacing w:after="0" w:line="240" w:lineRule="auto"/>
              <w:rPr>
                <w:rFonts w:ascii="Calibri" w:eastAsia="Times New Roman" w:hAnsi="Calibri" w:cs="Calibri"/>
                <w:color w:val="000000"/>
              </w:rPr>
            </w:pPr>
            <w:r w:rsidRPr="00EF00CB">
              <w:rPr>
                <w:rFonts w:ascii="Calibri" w:eastAsia="Times New Roman" w:hAnsi="Calibri" w:cs="Calibri"/>
                <w:color w:val="000000"/>
              </w:rPr>
              <w:t>Promotion</w:t>
            </w:r>
          </w:p>
        </w:tc>
        <w:tc>
          <w:tcPr>
            <w:tcW w:w="1346" w:type="dxa"/>
            <w:tcBorders>
              <w:top w:val="nil"/>
              <w:left w:val="nil"/>
              <w:bottom w:val="single" w:sz="8" w:space="0" w:color="auto"/>
              <w:right w:val="single" w:sz="8" w:space="0" w:color="auto"/>
            </w:tcBorders>
            <w:shd w:val="clear" w:color="auto" w:fill="auto"/>
            <w:noWrap/>
            <w:vAlign w:val="bottom"/>
            <w:hideMark/>
          </w:tcPr>
          <w:p w14:paraId="5E5B3567" w14:textId="02DCBF01"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16</w:t>
            </w:r>
            <w:r w:rsidR="00863503">
              <w:rPr>
                <w:rFonts w:ascii="Calibri" w:eastAsia="Times New Roman" w:hAnsi="Calibri" w:cs="Calibri"/>
                <w:color w:val="000000"/>
              </w:rPr>
              <w:t>.00</w:t>
            </w:r>
          </w:p>
        </w:tc>
        <w:tc>
          <w:tcPr>
            <w:tcW w:w="1017" w:type="dxa"/>
            <w:tcBorders>
              <w:top w:val="nil"/>
              <w:left w:val="nil"/>
              <w:bottom w:val="single" w:sz="8" w:space="0" w:color="auto"/>
              <w:right w:val="single" w:sz="8" w:space="0" w:color="auto"/>
            </w:tcBorders>
            <w:shd w:val="clear" w:color="auto" w:fill="auto"/>
            <w:noWrap/>
            <w:vAlign w:val="bottom"/>
            <w:hideMark/>
          </w:tcPr>
          <w:p w14:paraId="6C1CA993" w14:textId="77777777"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255.97</w:t>
            </w:r>
          </w:p>
        </w:tc>
        <w:tc>
          <w:tcPr>
            <w:tcW w:w="967" w:type="dxa"/>
            <w:tcBorders>
              <w:top w:val="nil"/>
              <w:left w:val="nil"/>
              <w:bottom w:val="single" w:sz="8" w:space="0" w:color="auto"/>
              <w:right w:val="single" w:sz="8" w:space="0" w:color="auto"/>
            </w:tcBorders>
            <w:shd w:val="clear" w:color="auto" w:fill="auto"/>
            <w:noWrap/>
            <w:vAlign w:val="bottom"/>
            <w:hideMark/>
          </w:tcPr>
          <w:p w14:paraId="22A26198" w14:textId="76189452"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50.5</w:t>
            </w:r>
            <w:r w:rsidR="00863503">
              <w:rPr>
                <w:rFonts w:ascii="Calibri" w:eastAsia="Times New Roman" w:hAnsi="Calibri" w:cs="Calibri"/>
                <w:color w:val="000000"/>
              </w:rPr>
              <w:t>0</w:t>
            </w:r>
          </w:p>
        </w:tc>
        <w:tc>
          <w:tcPr>
            <w:tcW w:w="918" w:type="dxa"/>
            <w:tcBorders>
              <w:top w:val="nil"/>
              <w:left w:val="nil"/>
              <w:bottom w:val="single" w:sz="8" w:space="0" w:color="auto"/>
              <w:right w:val="single" w:sz="8" w:space="0" w:color="auto"/>
            </w:tcBorders>
            <w:shd w:val="clear" w:color="auto" w:fill="auto"/>
            <w:noWrap/>
            <w:vAlign w:val="bottom"/>
            <w:hideMark/>
          </w:tcPr>
          <w:p w14:paraId="4A86BAFE" w14:textId="1E3E1BE1"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58.5</w:t>
            </w:r>
            <w:r w:rsidR="00863503">
              <w:rPr>
                <w:rFonts w:ascii="Calibri" w:eastAsia="Times New Roman" w:hAnsi="Calibri" w:cs="Calibri"/>
                <w:color w:val="000000"/>
              </w:rPr>
              <w:t>0</w:t>
            </w:r>
          </w:p>
        </w:tc>
        <w:tc>
          <w:tcPr>
            <w:tcW w:w="967" w:type="dxa"/>
            <w:tcBorders>
              <w:top w:val="nil"/>
              <w:left w:val="nil"/>
              <w:bottom w:val="single" w:sz="8" w:space="0" w:color="auto"/>
              <w:right w:val="single" w:sz="8" w:space="0" w:color="auto"/>
            </w:tcBorders>
            <w:shd w:val="clear" w:color="auto" w:fill="auto"/>
            <w:noWrap/>
            <w:vAlign w:val="bottom"/>
            <w:hideMark/>
          </w:tcPr>
          <w:p w14:paraId="2DC073A6" w14:textId="5EB6E25D"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68</w:t>
            </w:r>
            <w:r w:rsidR="00863503">
              <w:rPr>
                <w:rFonts w:ascii="Calibri" w:eastAsia="Times New Roman" w:hAnsi="Calibri" w:cs="Calibri"/>
                <w:color w:val="000000"/>
              </w:rPr>
              <w:t>.00</w:t>
            </w:r>
          </w:p>
        </w:tc>
        <w:tc>
          <w:tcPr>
            <w:tcW w:w="718" w:type="dxa"/>
            <w:tcBorders>
              <w:top w:val="nil"/>
              <w:left w:val="nil"/>
              <w:bottom w:val="single" w:sz="8" w:space="0" w:color="auto"/>
              <w:right w:val="single" w:sz="8" w:space="0" w:color="auto"/>
            </w:tcBorders>
            <w:shd w:val="clear" w:color="auto" w:fill="auto"/>
            <w:noWrap/>
            <w:vAlign w:val="bottom"/>
            <w:hideMark/>
          </w:tcPr>
          <w:p w14:paraId="4B2164D2" w14:textId="7280A7C8" w:rsidR="00EF00CB" w:rsidRPr="00EF00CB" w:rsidRDefault="00EF00CB" w:rsidP="00EF00CB">
            <w:pPr>
              <w:spacing w:after="0" w:line="240" w:lineRule="auto"/>
              <w:jc w:val="right"/>
              <w:rPr>
                <w:rFonts w:ascii="Calibri" w:eastAsia="Times New Roman" w:hAnsi="Calibri" w:cs="Calibri"/>
                <w:color w:val="000000"/>
              </w:rPr>
            </w:pPr>
            <w:r w:rsidRPr="00EF00CB">
              <w:rPr>
                <w:rFonts w:ascii="Calibri" w:eastAsia="Times New Roman" w:hAnsi="Calibri" w:cs="Calibri"/>
                <w:color w:val="000000"/>
              </w:rPr>
              <w:t>17.5</w:t>
            </w:r>
            <w:r w:rsidR="00863503">
              <w:rPr>
                <w:rFonts w:ascii="Calibri" w:eastAsia="Times New Roman" w:hAnsi="Calibri" w:cs="Calibri"/>
                <w:color w:val="000000"/>
              </w:rPr>
              <w:t>0</w:t>
            </w:r>
          </w:p>
        </w:tc>
      </w:tr>
    </w:tbl>
    <w:p w14:paraId="492E5DFB" w14:textId="0EC664B7" w:rsidR="00925566" w:rsidRPr="00DF58F2" w:rsidRDefault="00925566" w:rsidP="00925566">
      <w:pPr>
        <w:pStyle w:val="Caption"/>
        <w:rPr>
          <w:sz w:val="20"/>
          <w:szCs w:val="20"/>
        </w:rPr>
      </w:pPr>
      <w:r w:rsidRPr="00DF58F2">
        <w:rPr>
          <w:sz w:val="20"/>
          <w:szCs w:val="20"/>
        </w:rPr>
        <w:t>Figure 5</w:t>
      </w:r>
    </w:p>
    <w:p w14:paraId="7E3A2B83" w14:textId="18A43A34" w:rsidR="00EF00CB" w:rsidRDefault="00EF00CB" w:rsidP="00E67E83"/>
    <w:p w14:paraId="4A2C7E57" w14:textId="110C8006" w:rsidR="00863503" w:rsidRDefault="00863503" w:rsidP="00E67E83">
      <w:r>
        <w:t xml:space="preserve">We will begin our analysis by discussing the values in Figure </w:t>
      </w:r>
      <w:r w:rsidR="002D58CF">
        <w:t>5</w:t>
      </w:r>
      <w:r>
        <w:t xml:space="preserve"> above, more specifically the values related to the Promotion aspect.  As you can see, the Promotion aspect has the highest value for each of the following:</w:t>
      </w:r>
    </w:p>
    <w:p w14:paraId="5F8DE990" w14:textId="7EED7121" w:rsidR="00863503" w:rsidRDefault="00863503" w:rsidP="00863503">
      <w:pPr>
        <w:pStyle w:val="ListParagraph"/>
        <w:numPr>
          <w:ilvl w:val="0"/>
          <w:numId w:val="5"/>
        </w:numPr>
      </w:pPr>
      <w:r>
        <w:t>Standard Deviation</w:t>
      </w:r>
    </w:p>
    <w:p w14:paraId="06BEC6D8" w14:textId="281ABAF2" w:rsidR="00863503" w:rsidRDefault="00863503" w:rsidP="00863503">
      <w:pPr>
        <w:pStyle w:val="ListParagraph"/>
        <w:numPr>
          <w:ilvl w:val="0"/>
          <w:numId w:val="5"/>
        </w:numPr>
      </w:pPr>
      <w:r>
        <w:t xml:space="preserve">Variance </w:t>
      </w:r>
    </w:p>
    <w:p w14:paraId="19260B47" w14:textId="4F22E5AE" w:rsidR="00863503" w:rsidRDefault="00863503" w:rsidP="00863503">
      <w:pPr>
        <w:pStyle w:val="ListParagraph"/>
        <w:numPr>
          <w:ilvl w:val="0"/>
          <w:numId w:val="5"/>
        </w:numPr>
      </w:pPr>
      <w:r>
        <w:t>Inter</w:t>
      </w:r>
      <w:r w:rsidR="00F968A4">
        <w:t>q</w:t>
      </w:r>
      <w:r>
        <w:t>uartile Range (IQR)</w:t>
      </w:r>
    </w:p>
    <w:p w14:paraId="6E2E0BAF" w14:textId="1FAFE237" w:rsidR="00863503" w:rsidRDefault="00863503" w:rsidP="00863503">
      <w:r>
        <w:t>The higher standard deviation</w:t>
      </w:r>
      <w:r w:rsidR="00965AB1">
        <w:t xml:space="preserve"> (16.00)</w:t>
      </w:r>
      <w:r>
        <w:t xml:space="preserve"> means that the values for the Promotion data were further from their respective mean than say, the Work or Pay aspects.  Based on this result we can begin to see that </w:t>
      </w:r>
      <w:r w:rsidR="00965AB1">
        <w:t>survey results for this aspect vary more when compared to the other two.  Further proof of this can be shown by examining the variance.  Given that the variance is 255.97, we can conclude once again that the results are further away from their respective mean.  The high variance also means that results of the data</w:t>
      </w:r>
      <w:r w:rsidR="00E36AB8">
        <w:t xml:space="preserve"> are relatively distant</w:t>
      </w:r>
      <w:r w:rsidR="00965AB1">
        <w:t xml:space="preserve"> from each other. Our third and final value analysis relates to the Inter</w:t>
      </w:r>
      <w:r w:rsidR="00F968A4">
        <w:t>q</w:t>
      </w:r>
      <w:r w:rsidR="00965AB1">
        <w:t xml:space="preserve">uartile Range or IQR.  </w:t>
      </w:r>
      <w:r w:rsidR="007E217E">
        <w:t>The IQR is the difference between 1</w:t>
      </w:r>
      <w:r w:rsidR="007E217E" w:rsidRPr="007E217E">
        <w:rPr>
          <w:vertAlign w:val="superscript"/>
        </w:rPr>
        <w:t>st</w:t>
      </w:r>
      <w:r w:rsidR="007E217E">
        <w:t xml:space="preserve"> and 3</w:t>
      </w:r>
      <w:r w:rsidR="007E217E" w:rsidRPr="007E217E">
        <w:rPr>
          <w:vertAlign w:val="superscript"/>
        </w:rPr>
        <w:t>rd</w:t>
      </w:r>
      <w:r w:rsidR="007E217E">
        <w:t xml:space="preserve"> quartiles, and given that the IQR is 17.50, it further shows how spread out the results are for the Promotion aspect.  Based on this information, we can confidently conclude that the Promotion aspect</w:t>
      </w:r>
      <w:r w:rsidR="00B835D0">
        <w:t>’</w:t>
      </w:r>
      <w:r w:rsidR="007E217E">
        <w:t>s survey results were the most varied of the 3.</w:t>
      </w:r>
    </w:p>
    <w:p w14:paraId="7A10BA73" w14:textId="6ECDD146" w:rsidR="00733CE0" w:rsidRDefault="00733CE0">
      <w:r>
        <w:br w:type="page"/>
      </w:r>
    </w:p>
    <w:p w14:paraId="5BAF8C99" w14:textId="7A30C0F1" w:rsidR="004823D1" w:rsidRDefault="003E3268" w:rsidP="003E3268">
      <w:pPr>
        <w:pStyle w:val="Heading1"/>
        <w:numPr>
          <w:ilvl w:val="0"/>
          <w:numId w:val="4"/>
        </w:numPr>
      </w:pPr>
      <w:r>
        <w:lastRenderedPageBreak/>
        <w:t>Breakdown by Hospital</w:t>
      </w:r>
    </w:p>
    <w:p w14:paraId="3B66C939" w14:textId="71426A4B" w:rsidR="00224190" w:rsidRDefault="00224190" w:rsidP="00224190"/>
    <w:p w14:paraId="1BF4B03E" w14:textId="5F79DF30" w:rsidR="00224190" w:rsidRDefault="00733CE0" w:rsidP="00224190">
      <w:r>
        <w:t>Now we will examine the 3 aspects and what the results when they are broken down by each type of hospital.</w:t>
      </w:r>
    </w:p>
    <w:p w14:paraId="617414A5" w14:textId="3D48E079" w:rsidR="00733CE0" w:rsidRDefault="00733CE0" w:rsidP="00224190"/>
    <w:tbl>
      <w:tblPr>
        <w:tblpPr w:leftFromText="180" w:rightFromText="180" w:vertAnchor="page" w:horzAnchor="margin" w:tblpY="3586"/>
        <w:tblW w:w="9242" w:type="dxa"/>
        <w:tblLook w:val="04A0" w:firstRow="1" w:lastRow="0" w:firstColumn="1" w:lastColumn="0" w:noHBand="0" w:noVBand="1"/>
      </w:tblPr>
      <w:tblGrid>
        <w:gridCol w:w="2266"/>
        <w:gridCol w:w="1083"/>
        <w:gridCol w:w="745"/>
        <w:gridCol w:w="1123"/>
        <w:gridCol w:w="1027"/>
        <w:gridCol w:w="691"/>
        <w:gridCol w:w="925"/>
        <w:gridCol w:w="691"/>
        <w:gridCol w:w="691"/>
      </w:tblGrid>
      <w:tr w:rsidR="000A4F17" w:rsidRPr="000A4F17" w14:paraId="5AE45802" w14:textId="77777777" w:rsidTr="00925566">
        <w:trPr>
          <w:trHeight w:val="361"/>
        </w:trPr>
        <w:tc>
          <w:tcPr>
            <w:tcW w:w="2266" w:type="dxa"/>
            <w:tcBorders>
              <w:top w:val="single" w:sz="8" w:space="0" w:color="000000"/>
              <w:left w:val="single" w:sz="8" w:space="0" w:color="000000"/>
              <w:bottom w:val="single" w:sz="8" w:space="0" w:color="000000"/>
              <w:right w:val="nil"/>
            </w:tcBorders>
            <w:shd w:val="clear" w:color="auto" w:fill="auto"/>
            <w:noWrap/>
            <w:vAlign w:val="center"/>
            <w:hideMark/>
          </w:tcPr>
          <w:p w14:paraId="4F1A6FDE" w14:textId="51A5538F" w:rsidR="000A4F17" w:rsidRPr="000A4F17" w:rsidRDefault="000A4F17" w:rsidP="000A4F17">
            <w:pPr>
              <w:pStyle w:val="NoSpacing"/>
              <w:rPr>
                <w:b/>
              </w:rPr>
            </w:pPr>
            <w:r w:rsidRPr="000A4F17">
              <w:rPr>
                <w:b/>
              </w:rPr>
              <w:t>Statistical Values by Aspect by Hospital</w:t>
            </w:r>
          </w:p>
        </w:tc>
        <w:tc>
          <w:tcPr>
            <w:tcW w:w="1083" w:type="dxa"/>
            <w:tcBorders>
              <w:top w:val="single" w:sz="8" w:space="0" w:color="000000"/>
              <w:left w:val="nil"/>
              <w:bottom w:val="single" w:sz="8" w:space="0" w:color="000000"/>
              <w:right w:val="nil"/>
            </w:tcBorders>
            <w:shd w:val="clear" w:color="auto" w:fill="auto"/>
            <w:noWrap/>
            <w:vAlign w:val="bottom"/>
            <w:hideMark/>
          </w:tcPr>
          <w:p w14:paraId="44428053" w14:textId="77777777" w:rsidR="000A4F17" w:rsidRPr="000A4F17" w:rsidRDefault="000A4F17" w:rsidP="000A4F17">
            <w:pPr>
              <w:spacing w:after="0" w:line="240" w:lineRule="auto"/>
              <w:rPr>
                <w:rFonts w:ascii="Calibri" w:eastAsia="Times New Roman" w:hAnsi="Calibri" w:cs="Calibri"/>
                <w:color w:val="000000"/>
              </w:rPr>
            </w:pPr>
            <w:r w:rsidRPr="000A4F17">
              <w:rPr>
                <w:rFonts w:ascii="Calibri" w:eastAsia="Times New Roman" w:hAnsi="Calibri" w:cs="Calibri"/>
                <w:color w:val="000000"/>
              </w:rPr>
              <w:t> </w:t>
            </w:r>
          </w:p>
        </w:tc>
        <w:tc>
          <w:tcPr>
            <w:tcW w:w="745" w:type="dxa"/>
            <w:tcBorders>
              <w:top w:val="single" w:sz="8" w:space="0" w:color="000000"/>
              <w:left w:val="nil"/>
              <w:bottom w:val="single" w:sz="8" w:space="0" w:color="000000"/>
              <w:right w:val="nil"/>
            </w:tcBorders>
            <w:shd w:val="clear" w:color="auto" w:fill="auto"/>
            <w:noWrap/>
            <w:vAlign w:val="bottom"/>
            <w:hideMark/>
          </w:tcPr>
          <w:p w14:paraId="4641C07A" w14:textId="77777777" w:rsidR="000A4F17" w:rsidRPr="000A4F17" w:rsidRDefault="000A4F17" w:rsidP="000A4F17">
            <w:pPr>
              <w:spacing w:after="0" w:line="240" w:lineRule="auto"/>
              <w:rPr>
                <w:rFonts w:ascii="Calibri" w:eastAsia="Times New Roman" w:hAnsi="Calibri" w:cs="Calibri"/>
                <w:color w:val="000000"/>
              </w:rPr>
            </w:pPr>
            <w:r w:rsidRPr="000A4F17">
              <w:rPr>
                <w:rFonts w:ascii="Calibri" w:eastAsia="Times New Roman" w:hAnsi="Calibri" w:cs="Calibri"/>
                <w:color w:val="000000"/>
              </w:rPr>
              <w:t> </w:t>
            </w:r>
          </w:p>
        </w:tc>
        <w:tc>
          <w:tcPr>
            <w:tcW w:w="1123" w:type="dxa"/>
            <w:tcBorders>
              <w:top w:val="single" w:sz="8" w:space="0" w:color="000000"/>
              <w:left w:val="nil"/>
              <w:bottom w:val="single" w:sz="8" w:space="0" w:color="000000"/>
              <w:right w:val="nil"/>
            </w:tcBorders>
            <w:shd w:val="clear" w:color="auto" w:fill="auto"/>
            <w:noWrap/>
            <w:vAlign w:val="bottom"/>
            <w:hideMark/>
          </w:tcPr>
          <w:p w14:paraId="6381D75E" w14:textId="77777777" w:rsidR="000A4F17" w:rsidRPr="000A4F17" w:rsidRDefault="000A4F17" w:rsidP="000A4F17">
            <w:pPr>
              <w:spacing w:after="0" w:line="240" w:lineRule="auto"/>
              <w:rPr>
                <w:rFonts w:ascii="Calibri" w:eastAsia="Times New Roman" w:hAnsi="Calibri" w:cs="Calibri"/>
                <w:color w:val="000000"/>
              </w:rPr>
            </w:pPr>
            <w:r w:rsidRPr="000A4F17">
              <w:rPr>
                <w:rFonts w:ascii="Calibri" w:eastAsia="Times New Roman" w:hAnsi="Calibri" w:cs="Calibri"/>
                <w:color w:val="000000"/>
              </w:rPr>
              <w:t> </w:t>
            </w:r>
          </w:p>
        </w:tc>
        <w:tc>
          <w:tcPr>
            <w:tcW w:w="1027" w:type="dxa"/>
            <w:tcBorders>
              <w:top w:val="single" w:sz="8" w:space="0" w:color="000000"/>
              <w:left w:val="nil"/>
              <w:bottom w:val="single" w:sz="8" w:space="0" w:color="000000"/>
              <w:right w:val="nil"/>
            </w:tcBorders>
            <w:shd w:val="clear" w:color="auto" w:fill="auto"/>
            <w:noWrap/>
            <w:vAlign w:val="bottom"/>
            <w:hideMark/>
          </w:tcPr>
          <w:p w14:paraId="07302331" w14:textId="77777777" w:rsidR="000A4F17" w:rsidRPr="000A4F17" w:rsidRDefault="000A4F17" w:rsidP="000A4F17">
            <w:pPr>
              <w:spacing w:after="0" w:line="240" w:lineRule="auto"/>
              <w:rPr>
                <w:rFonts w:ascii="Calibri" w:eastAsia="Times New Roman" w:hAnsi="Calibri" w:cs="Calibri"/>
                <w:color w:val="000000"/>
              </w:rPr>
            </w:pPr>
            <w:r w:rsidRPr="000A4F17">
              <w:rPr>
                <w:rFonts w:ascii="Calibri" w:eastAsia="Times New Roman" w:hAnsi="Calibri" w:cs="Calibri"/>
                <w:color w:val="000000"/>
              </w:rPr>
              <w:t> </w:t>
            </w:r>
          </w:p>
        </w:tc>
        <w:tc>
          <w:tcPr>
            <w:tcW w:w="691" w:type="dxa"/>
            <w:tcBorders>
              <w:top w:val="single" w:sz="8" w:space="0" w:color="000000"/>
              <w:left w:val="nil"/>
              <w:bottom w:val="single" w:sz="8" w:space="0" w:color="000000"/>
              <w:right w:val="nil"/>
            </w:tcBorders>
            <w:shd w:val="clear" w:color="auto" w:fill="auto"/>
            <w:noWrap/>
            <w:vAlign w:val="bottom"/>
            <w:hideMark/>
          </w:tcPr>
          <w:p w14:paraId="5CC2D3CF" w14:textId="77777777" w:rsidR="000A4F17" w:rsidRPr="000A4F17" w:rsidRDefault="000A4F17" w:rsidP="000A4F17">
            <w:pPr>
              <w:spacing w:after="0" w:line="240" w:lineRule="auto"/>
              <w:rPr>
                <w:rFonts w:ascii="Calibri" w:eastAsia="Times New Roman" w:hAnsi="Calibri" w:cs="Calibri"/>
                <w:color w:val="000000"/>
              </w:rPr>
            </w:pPr>
            <w:r w:rsidRPr="000A4F17">
              <w:rPr>
                <w:rFonts w:ascii="Calibri" w:eastAsia="Times New Roman" w:hAnsi="Calibri" w:cs="Calibri"/>
                <w:color w:val="000000"/>
              </w:rPr>
              <w:t> </w:t>
            </w:r>
          </w:p>
        </w:tc>
        <w:tc>
          <w:tcPr>
            <w:tcW w:w="925" w:type="dxa"/>
            <w:tcBorders>
              <w:top w:val="single" w:sz="8" w:space="0" w:color="000000"/>
              <w:left w:val="nil"/>
              <w:bottom w:val="single" w:sz="8" w:space="0" w:color="000000"/>
              <w:right w:val="nil"/>
            </w:tcBorders>
            <w:shd w:val="clear" w:color="auto" w:fill="auto"/>
            <w:noWrap/>
            <w:vAlign w:val="bottom"/>
            <w:hideMark/>
          </w:tcPr>
          <w:p w14:paraId="39449134" w14:textId="77777777" w:rsidR="000A4F17" w:rsidRPr="000A4F17" w:rsidRDefault="000A4F17" w:rsidP="000A4F17">
            <w:pPr>
              <w:spacing w:after="0" w:line="240" w:lineRule="auto"/>
              <w:rPr>
                <w:rFonts w:ascii="Calibri" w:eastAsia="Times New Roman" w:hAnsi="Calibri" w:cs="Calibri"/>
                <w:color w:val="000000"/>
              </w:rPr>
            </w:pPr>
            <w:r w:rsidRPr="000A4F17">
              <w:rPr>
                <w:rFonts w:ascii="Calibri" w:eastAsia="Times New Roman" w:hAnsi="Calibri" w:cs="Calibri"/>
                <w:color w:val="000000"/>
              </w:rPr>
              <w:t> </w:t>
            </w:r>
          </w:p>
        </w:tc>
        <w:tc>
          <w:tcPr>
            <w:tcW w:w="691" w:type="dxa"/>
            <w:tcBorders>
              <w:top w:val="single" w:sz="8" w:space="0" w:color="000000"/>
              <w:left w:val="nil"/>
              <w:bottom w:val="single" w:sz="8" w:space="0" w:color="000000"/>
              <w:right w:val="nil"/>
            </w:tcBorders>
            <w:shd w:val="clear" w:color="auto" w:fill="auto"/>
            <w:noWrap/>
            <w:vAlign w:val="bottom"/>
            <w:hideMark/>
          </w:tcPr>
          <w:p w14:paraId="16834C0A" w14:textId="77777777" w:rsidR="000A4F17" w:rsidRPr="000A4F17" w:rsidRDefault="000A4F17" w:rsidP="000A4F17">
            <w:pPr>
              <w:spacing w:after="0" w:line="240" w:lineRule="auto"/>
              <w:rPr>
                <w:rFonts w:ascii="Calibri" w:eastAsia="Times New Roman" w:hAnsi="Calibri" w:cs="Calibri"/>
                <w:color w:val="000000"/>
              </w:rPr>
            </w:pPr>
            <w:r w:rsidRPr="000A4F17">
              <w:rPr>
                <w:rFonts w:ascii="Calibri" w:eastAsia="Times New Roman" w:hAnsi="Calibri" w:cs="Calibri"/>
                <w:color w:val="000000"/>
              </w:rPr>
              <w:t> </w:t>
            </w:r>
          </w:p>
        </w:tc>
        <w:tc>
          <w:tcPr>
            <w:tcW w:w="691" w:type="dxa"/>
            <w:tcBorders>
              <w:top w:val="single" w:sz="8" w:space="0" w:color="000000"/>
              <w:left w:val="nil"/>
              <w:bottom w:val="single" w:sz="8" w:space="0" w:color="000000"/>
              <w:right w:val="single" w:sz="8" w:space="0" w:color="000000"/>
            </w:tcBorders>
            <w:shd w:val="clear" w:color="auto" w:fill="auto"/>
            <w:noWrap/>
            <w:vAlign w:val="bottom"/>
            <w:hideMark/>
          </w:tcPr>
          <w:p w14:paraId="4608CE6F" w14:textId="77777777" w:rsidR="000A4F17" w:rsidRPr="000A4F17" w:rsidRDefault="000A4F17" w:rsidP="000A4F17">
            <w:pPr>
              <w:spacing w:after="0" w:line="240" w:lineRule="auto"/>
              <w:rPr>
                <w:rFonts w:ascii="Calibri" w:eastAsia="Times New Roman" w:hAnsi="Calibri" w:cs="Calibri"/>
                <w:color w:val="000000"/>
              </w:rPr>
            </w:pPr>
            <w:r w:rsidRPr="000A4F17">
              <w:rPr>
                <w:rFonts w:ascii="Calibri" w:eastAsia="Times New Roman" w:hAnsi="Calibri" w:cs="Calibri"/>
                <w:color w:val="000000"/>
              </w:rPr>
              <w:t> </w:t>
            </w:r>
          </w:p>
        </w:tc>
      </w:tr>
      <w:tr w:rsidR="00826C0C" w:rsidRPr="000A4F17" w14:paraId="0DA169E1"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vAlign w:val="bottom"/>
            <w:hideMark/>
          </w:tcPr>
          <w:p w14:paraId="05111CD9" w14:textId="77777777" w:rsidR="000A4F17" w:rsidRPr="000A4F17" w:rsidRDefault="000A4F17" w:rsidP="000A4F17">
            <w:pPr>
              <w:spacing w:after="0" w:line="240" w:lineRule="auto"/>
              <w:rPr>
                <w:rFonts w:ascii="Segoe UI" w:eastAsia="Times New Roman" w:hAnsi="Segoe UI" w:cs="Segoe UI"/>
                <w:b/>
                <w:bCs/>
                <w:color w:val="000000"/>
                <w:sz w:val="20"/>
                <w:szCs w:val="20"/>
              </w:rPr>
            </w:pPr>
            <w:r w:rsidRPr="000A4F17">
              <w:rPr>
                <w:rFonts w:ascii="Segoe UI" w:eastAsia="Times New Roman" w:hAnsi="Segoe UI" w:cs="Segoe UI"/>
                <w:b/>
                <w:bCs/>
                <w:color w:val="000000"/>
                <w:sz w:val="20"/>
                <w:szCs w:val="20"/>
              </w:rPr>
              <w:t>Aspect</w:t>
            </w:r>
          </w:p>
        </w:tc>
        <w:tc>
          <w:tcPr>
            <w:tcW w:w="1083" w:type="dxa"/>
            <w:tcBorders>
              <w:top w:val="nil"/>
              <w:left w:val="nil"/>
              <w:bottom w:val="single" w:sz="8" w:space="0" w:color="000000"/>
              <w:right w:val="single" w:sz="8" w:space="0" w:color="000000"/>
            </w:tcBorders>
            <w:shd w:val="clear" w:color="000000" w:fill="FFFFFF"/>
            <w:noWrap/>
            <w:vAlign w:val="bottom"/>
            <w:hideMark/>
          </w:tcPr>
          <w:p w14:paraId="7C8C5552" w14:textId="77777777" w:rsidR="000A4F17" w:rsidRPr="000A4F17" w:rsidRDefault="000A4F17" w:rsidP="000A4F17">
            <w:pPr>
              <w:spacing w:after="0" w:line="240" w:lineRule="auto"/>
              <w:rPr>
                <w:rFonts w:ascii="Segoe UI" w:eastAsia="Times New Roman" w:hAnsi="Segoe UI" w:cs="Segoe UI"/>
                <w:b/>
                <w:bCs/>
                <w:color w:val="000000"/>
                <w:sz w:val="20"/>
                <w:szCs w:val="20"/>
              </w:rPr>
            </w:pPr>
            <w:r w:rsidRPr="000A4F17">
              <w:rPr>
                <w:rFonts w:ascii="Segoe UI" w:eastAsia="Times New Roman" w:hAnsi="Segoe UI" w:cs="Segoe UI"/>
                <w:b/>
                <w:bCs/>
                <w:color w:val="000000"/>
                <w:sz w:val="20"/>
                <w:szCs w:val="20"/>
              </w:rPr>
              <w:t>Hospital</w:t>
            </w:r>
          </w:p>
        </w:tc>
        <w:tc>
          <w:tcPr>
            <w:tcW w:w="745" w:type="dxa"/>
            <w:tcBorders>
              <w:top w:val="nil"/>
              <w:left w:val="nil"/>
              <w:bottom w:val="single" w:sz="8" w:space="0" w:color="000000"/>
              <w:right w:val="single" w:sz="8" w:space="0" w:color="000000"/>
            </w:tcBorders>
            <w:shd w:val="clear" w:color="000000" w:fill="FFFFFF"/>
            <w:noWrap/>
            <w:vAlign w:val="bottom"/>
            <w:hideMark/>
          </w:tcPr>
          <w:p w14:paraId="2EB2163D" w14:textId="77777777" w:rsidR="000A4F17" w:rsidRPr="000A4F17" w:rsidRDefault="000A4F17" w:rsidP="000A4F17">
            <w:pPr>
              <w:spacing w:after="0" w:line="240" w:lineRule="auto"/>
              <w:jc w:val="right"/>
              <w:rPr>
                <w:rFonts w:ascii="Segoe UI" w:eastAsia="Times New Roman" w:hAnsi="Segoe UI" w:cs="Segoe UI"/>
                <w:b/>
                <w:bCs/>
                <w:color w:val="000000"/>
                <w:sz w:val="20"/>
                <w:szCs w:val="20"/>
              </w:rPr>
            </w:pPr>
            <w:r w:rsidRPr="000A4F17">
              <w:rPr>
                <w:rFonts w:ascii="Segoe UI" w:eastAsia="Times New Roman" w:hAnsi="Segoe UI" w:cs="Segoe UI"/>
                <w:b/>
                <w:bCs/>
                <w:color w:val="000000"/>
                <w:sz w:val="20"/>
                <w:szCs w:val="20"/>
              </w:rPr>
              <w:t>Mean</w:t>
            </w:r>
          </w:p>
        </w:tc>
        <w:tc>
          <w:tcPr>
            <w:tcW w:w="1123" w:type="dxa"/>
            <w:tcBorders>
              <w:top w:val="nil"/>
              <w:left w:val="nil"/>
              <w:bottom w:val="single" w:sz="8" w:space="0" w:color="000000"/>
              <w:right w:val="single" w:sz="8" w:space="0" w:color="000000"/>
            </w:tcBorders>
            <w:shd w:val="clear" w:color="000000" w:fill="FFFFFF"/>
            <w:noWrap/>
            <w:vAlign w:val="bottom"/>
            <w:hideMark/>
          </w:tcPr>
          <w:p w14:paraId="010BE7EC" w14:textId="2A3C0467" w:rsidR="000A4F17" w:rsidRPr="000A4F17" w:rsidRDefault="000A4F17" w:rsidP="000A4F17">
            <w:pPr>
              <w:spacing w:after="0" w:line="240" w:lineRule="auto"/>
              <w:jc w:val="center"/>
              <w:rPr>
                <w:rFonts w:ascii="Segoe UI" w:eastAsia="Times New Roman" w:hAnsi="Segoe UI" w:cs="Segoe UI"/>
                <w:b/>
                <w:bCs/>
                <w:color w:val="000000"/>
                <w:sz w:val="20"/>
                <w:szCs w:val="20"/>
              </w:rPr>
            </w:pPr>
            <w:r w:rsidRPr="000A4F17">
              <w:rPr>
                <w:rFonts w:ascii="Segoe UI" w:eastAsia="Times New Roman" w:hAnsi="Segoe UI" w:cs="Segoe UI"/>
                <w:b/>
                <w:bCs/>
                <w:color w:val="000000"/>
                <w:sz w:val="20"/>
                <w:szCs w:val="20"/>
              </w:rPr>
              <w:t>St</w:t>
            </w:r>
            <w:r>
              <w:rPr>
                <w:rFonts w:ascii="Segoe UI" w:eastAsia="Times New Roman" w:hAnsi="Segoe UI" w:cs="Segoe UI"/>
                <w:b/>
                <w:bCs/>
                <w:color w:val="000000"/>
                <w:sz w:val="20"/>
                <w:szCs w:val="20"/>
              </w:rPr>
              <w:t xml:space="preserve">andard </w:t>
            </w:r>
            <w:r w:rsidRPr="000A4F17">
              <w:rPr>
                <w:rFonts w:ascii="Segoe UI" w:eastAsia="Times New Roman" w:hAnsi="Segoe UI" w:cs="Segoe UI"/>
                <w:b/>
                <w:bCs/>
                <w:color w:val="000000"/>
                <w:sz w:val="20"/>
                <w:szCs w:val="20"/>
              </w:rPr>
              <w:t>Dev</w:t>
            </w:r>
            <w:r>
              <w:rPr>
                <w:rFonts w:ascii="Segoe UI" w:eastAsia="Times New Roman" w:hAnsi="Segoe UI" w:cs="Segoe UI"/>
                <w:b/>
                <w:bCs/>
                <w:color w:val="000000"/>
                <w:sz w:val="20"/>
                <w:szCs w:val="20"/>
              </w:rPr>
              <w:t>iation</w:t>
            </w:r>
          </w:p>
        </w:tc>
        <w:tc>
          <w:tcPr>
            <w:tcW w:w="1027" w:type="dxa"/>
            <w:tcBorders>
              <w:top w:val="nil"/>
              <w:left w:val="nil"/>
              <w:bottom w:val="single" w:sz="8" w:space="0" w:color="000000"/>
              <w:right w:val="single" w:sz="8" w:space="0" w:color="000000"/>
            </w:tcBorders>
            <w:shd w:val="clear" w:color="000000" w:fill="FFFFFF"/>
            <w:noWrap/>
            <w:vAlign w:val="bottom"/>
            <w:hideMark/>
          </w:tcPr>
          <w:p w14:paraId="40CD0055" w14:textId="77777777" w:rsidR="000A4F17" w:rsidRPr="000A4F17" w:rsidRDefault="000A4F17" w:rsidP="000A4F17">
            <w:pPr>
              <w:spacing w:after="0" w:line="240" w:lineRule="auto"/>
              <w:jc w:val="right"/>
              <w:rPr>
                <w:rFonts w:ascii="Segoe UI" w:eastAsia="Times New Roman" w:hAnsi="Segoe UI" w:cs="Segoe UI"/>
                <w:b/>
                <w:bCs/>
                <w:color w:val="000000"/>
                <w:sz w:val="20"/>
                <w:szCs w:val="20"/>
              </w:rPr>
            </w:pPr>
            <w:r w:rsidRPr="000A4F17">
              <w:rPr>
                <w:rFonts w:ascii="Segoe UI" w:eastAsia="Times New Roman" w:hAnsi="Segoe UI" w:cs="Segoe UI"/>
                <w:b/>
                <w:bCs/>
                <w:color w:val="000000"/>
                <w:sz w:val="20"/>
                <w:szCs w:val="20"/>
              </w:rPr>
              <w:t>Variance</w:t>
            </w:r>
          </w:p>
        </w:tc>
        <w:tc>
          <w:tcPr>
            <w:tcW w:w="691" w:type="dxa"/>
            <w:tcBorders>
              <w:top w:val="nil"/>
              <w:left w:val="nil"/>
              <w:bottom w:val="single" w:sz="8" w:space="0" w:color="000000"/>
              <w:right w:val="single" w:sz="8" w:space="0" w:color="000000"/>
            </w:tcBorders>
            <w:shd w:val="clear" w:color="000000" w:fill="FFFFFF"/>
            <w:noWrap/>
            <w:vAlign w:val="bottom"/>
            <w:hideMark/>
          </w:tcPr>
          <w:p w14:paraId="13928E2E" w14:textId="77777777" w:rsidR="000A4F17" w:rsidRPr="000A4F17" w:rsidRDefault="000A4F17" w:rsidP="000A4F17">
            <w:pPr>
              <w:spacing w:after="0" w:line="240" w:lineRule="auto"/>
              <w:jc w:val="right"/>
              <w:rPr>
                <w:rFonts w:ascii="Segoe UI" w:eastAsia="Times New Roman" w:hAnsi="Segoe UI" w:cs="Segoe UI"/>
                <w:b/>
                <w:bCs/>
                <w:color w:val="000000"/>
                <w:sz w:val="20"/>
                <w:szCs w:val="20"/>
              </w:rPr>
            </w:pPr>
            <w:r w:rsidRPr="000A4F17">
              <w:rPr>
                <w:rFonts w:ascii="Segoe UI" w:eastAsia="Times New Roman" w:hAnsi="Segoe UI" w:cs="Segoe UI"/>
                <w:b/>
                <w:bCs/>
                <w:color w:val="000000"/>
                <w:sz w:val="20"/>
                <w:szCs w:val="20"/>
              </w:rPr>
              <w:t>Q1</w:t>
            </w:r>
          </w:p>
        </w:tc>
        <w:tc>
          <w:tcPr>
            <w:tcW w:w="925" w:type="dxa"/>
            <w:tcBorders>
              <w:top w:val="nil"/>
              <w:left w:val="nil"/>
              <w:bottom w:val="single" w:sz="8" w:space="0" w:color="000000"/>
              <w:right w:val="single" w:sz="8" w:space="0" w:color="000000"/>
            </w:tcBorders>
            <w:shd w:val="clear" w:color="000000" w:fill="FFFFFF"/>
            <w:noWrap/>
            <w:vAlign w:val="bottom"/>
            <w:hideMark/>
          </w:tcPr>
          <w:p w14:paraId="78653CB8" w14:textId="77777777" w:rsidR="000A4F17" w:rsidRPr="000A4F17" w:rsidRDefault="000A4F17" w:rsidP="000A4F17">
            <w:pPr>
              <w:spacing w:after="0" w:line="240" w:lineRule="auto"/>
              <w:jc w:val="right"/>
              <w:rPr>
                <w:rFonts w:ascii="Segoe UI" w:eastAsia="Times New Roman" w:hAnsi="Segoe UI" w:cs="Segoe UI"/>
                <w:b/>
                <w:bCs/>
                <w:color w:val="000000"/>
                <w:sz w:val="20"/>
                <w:szCs w:val="20"/>
              </w:rPr>
            </w:pPr>
            <w:r w:rsidRPr="000A4F17">
              <w:rPr>
                <w:rFonts w:ascii="Segoe UI" w:eastAsia="Times New Roman" w:hAnsi="Segoe UI" w:cs="Segoe UI"/>
                <w:b/>
                <w:bCs/>
                <w:color w:val="000000"/>
                <w:sz w:val="20"/>
                <w:szCs w:val="20"/>
              </w:rPr>
              <w:t>Median</w:t>
            </w:r>
          </w:p>
        </w:tc>
        <w:tc>
          <w:tcPr>
            <w:tcW w:w="691" w:type="dxa"/>
            <w:tcBorders>
              <w:top w:val="nil"/>
              <w:left w:val="nil"/>
              <w:bottom w:val="single" w:sz="8" w:space="0" w:color="000000"/>
              <w:right w:val="single" w:sz="8" w:space="0" w:color="000000"/>
            </w:tcBorders>
            <w:shd w:val="clear" w:color="000000" w:fill="FFFFFF"/>
            <w:noWrap/>
            <w:vAlign w:val="bottom"/>
            <w:hideMark/>
          </w:tcPr>
          <w:p w14:paraId="5ED76005" w14:textId="77777777" w:rsidR="000A4F17" w:rsidRPr="000A4F17" w:rsidRDefault="000A4F17" w:rsidP="000A4F17">
            <w:pPr>
              <w:spacing w:after="0" w:line="240" w:lineRule="auto"/>
              <w:jc w:val="right"/>
              <w:rPr>
                <w:rFonts w:ascii="Segoe UI" w:eastAsia="Times New Roman" w:hAnsi="Segoe UI" w:cs="Segoe UI"/>
                <w:b/>
                <w:bCs/>
                <w:color w:val="000000"/>
                <w:sz w:val="20"/>
                <w:szCs w:val="20"/>
              </w:rPr>
            </w:pPr>
            <w:r w:rsidRPr="000A4F17">
              <w:rPr>
                <w:rFonts w:ascii="Segoe UI" w:eastAsia="Times New Roman" w:hAnsi="Segoe UI" w:cs="Segoe UI"/>
                <w:b/>
                <w:bCs/>
                <w:color w:val="000000"/>
                <w:sz w:val="20"/>
                <w:szCs w:val="20"/>
              </w:rPr>
              <w:t>Q3</w:t>
            </w:r>
          </w:p>
        </w:tc>
        <w:tc>
          <w:tcPr>
            <w:tcW w:w="691" w:type="dxa"/>
            <w:tcBorders>
              <w:top w:val="nil"/>
              <w:left w:val="nil"/>
              <w:bottom w:val="single" w:sz="8" w:space="0" w:color="000000"/>
              <w:right w:val="single" w:sz="8" w:space="0" w:color="000000"/>
            </w:tcBorders>
            <w:shd w:val="clear" w:color="000000" w:fill="FFFFFF"/>
            <w:noWrap/>
            <w:vAlign w:val="bottom"/>
            <w:hideMark/>
          </w:tcPr>
          <w:p w14:paraId="078B7F5B" w14:textId="77777777" w:rsidR="000A4F17" w:rsidRPr="000A4F17" w:rsidRDefault="000A4F17" w:rsidP="000A4F17">
            <w:pPr>
              <w:spacing w:after="0" w:line="240" w:lineRule="auto"/>
              <w:jc w:val="right"/>
              <w:rPr>
                <w:rFonts w:ascii="Segoe UI" w:eastAsia="Times New Roman" w:hAnsi="Segoe UI" w:cs="Segoe UI"/>
                <w:b/>
                <w:bCs/>
                <w:color w:val="000000"/>
                <w:sz w:val="20"/>
                <w:szCs w:val="20"/>
              </w:rPr>
            </w:pPr>
            <w:r w:rsidRPr="000A4F17">
              <w:rPr>
                <w:rFonts w:ascii="Segoe UI" w:eastAsia="Times New Roman" w:hAnsi="Segoe UI" w:cs="Segoe UI"/>
                <w:b/>
                <w:bCs/>
                <w:color w:val="000000"/>
                <w:sz w:val="20"/>
                <w:szCs w:val="20"/>
              </w:rPr>
              <w:t>IQR</w:t>
            </w:r>
          </w:p>
        </w:tc>
      </w:tr>
      <w:tr w:rsidR="00826C0C" w:rsidRPr="000A4F17" w14:paraId="51A784BE"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hideMark/>
          </w:tcPr>
          <w:p w14:paraId="04678979"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Work</w:t>
            </w:r>
          </w:p>
        </w:tc>
        <w:tc>
          <w:tcPr>
            <w:tcW w:w="1083" w:type="dxa"/>
            <w:tcBorders>
              <w:top w:val="nil"/>
              <w:left w:val="nil"/>
              <w:bottom w:val="single" w:sz="8" w:space="0" w:color="000000"/>
              <w:right w:val="single" w:sz="8" w:space="0" w:color="000000"/>
            </w:tcBorders>
            <w:shd w:val="clear" w:color="000000" w:fill="FFFFFF"/>
            <w:noWrap/>
            <w:hideMark/>
          </w:tcPr>
          <w:p w14:paraId="1311AB4B"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Private</w:t>
            </w:r>
          </w:p>
        </w:tc>
        <w:tc>
          <w:tcPr>
            <w:tcW w:w="745" w:type="dxa"/>
            <w:tcBorders>
              <w:top w:val="nil"/>
              <w:left w:val="nil"/>
              <w:bottom w:val="single" w:sz="8" w:space="0" w:color="000000"/>
              <w:right w:val="single" w:sz="8" w:space="0" w:color="000000"/>
            </w:tcBorders>
            <w:shd w:val="clear" w:color="000000" w:fill="FFFFFF"/>
            <w:noWrap/>
            <w:hideMark/>
          </w:tcPr>
          <w:p w14:paraId="27E528E6"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79.32</w:t>
            </w:r>
          </w:p>
        </w:tc>
        <w:tc>
          <w:tcPr>
            <w:tcW w:w="1123" w:type="dxa"/>
            <w:tcBorders>
              <w:top w:val="nil"/>
              <w:left w:val="nil"/>
              <w:bottom w:val="single" w:sz="8" w:space="0" w:color="000000"/>
              <w:right w:val="single" w:sz="8" w:space="0" w:color="000000"/>
            </w:tcBorders>
            <w:shd w:val="clear" w:color="000000" w:fill="FFFFFF"/>
            <w:noWrap/>
            <w:hideMark/>
          </w:tcPr>
          <w:p w14:paraId="1D5ED26E"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8.04</w:t>
            </w:r>
          </w:p>
        </w:tc>
        <w:tc>
          <w:tcPr>
            <w:tcW w:w="1027" w:type="dxa"/>
            <w:tcBorders>
              <w:top w:val="nil"/>
              <w:left w:val="nil"/>
              <w:bottom w:val="single" w:sz="8" w:space="0" w:color="000000"/>
              <w:right w:val="single" w:sz="8" w:space="0" w:color="000000"/>
            </w:tcBorders>
            <w:shd w:val="clear" w:color="000000" w:fill="FFFFFF"/>
            <w:noWrap/>
            <w:hideMark/>
          </w:tcPr>
          <w:p w14:paraId="59BB7564"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64.56</w:t>
            </w:r>
          </w:p>
        </w:tc>
        <w:tc>
          <w:tcPr>
            <w:tcW w:w="691" w:type="dxa"/>
            <w:tcBorders>
              <w:top w:val="nil"/>
              <w:left w:val="nil"/>
              <w:bottom w:val="single" w:sz="8" w:space="0" w:color="000000"/>
              <w:right w:val="single" w:sz="8" w:space="0" w:color="000000"/>
            </w:tcBorders>
            <w:shd w:val="clear" w:color="000000" w:fill="FFFFFF"/>
            <w:noWrap/>
            <w:hideMark/>
          </w:tcPr>
          <w:p w14:paraId="07935659"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72</w:t>
            </w:r>
          </w:p>
        </w:tc>
        <w:tc>
          <w:tcPr>
            <w:tcW w:w="925" w:type="dxa"/>
            <w:tcBorders>
              <w:top w:val="nil"/>
              <w:left w:val="nil"/>
              <w:bottom w:val="single" w:sz="8" w:space="0" w:color="000000"/>
              <w:right w:val="single" w:sz="8" w:space="0" w:color="000000"/>
            </w:tcBorders>
            <w:shd w:val="clear" w:color="000000" w:fill="FFFFFF"/>
            <w:noWrap/>
            <w:hideMark/>
          </w:tcPr>
          <w:p w14:paraId="3A643FB7"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82</w:t>
            </w:r>
          </w:p>
        </w:tc>
        <w:tc>
          <w:tcPr>
            <w:tcW w:w="691" w:type="dxa"/>
            <w:tcBorders>
              <w:top w:val="nil"/>
              <w:left w:val="nil"/>
              <w:bottom w:val="single" w:sz="8" w:space="0" w:color="000000"/>
              <w:right w:val="single" w:sz="8" w:space="0" w:color="000000"/>
            </w:tcBorders>
            <w:shd w:val="clear" w:color="000000" w:fill="FFFFFF"/>
            <w:noWrap/>
            <w:hideMark/>
          </w:tcPr>
          <w:p w14:paraId="32ED2FD7"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87</w:t>
            </w:r>
          </w:p>
        </w:tc>
        <w:tc>
          <w:tcPr>
            <w:tcW w:w="691" w:type="dxa"/>
            <w:tcBorders>
              <w:top w:val="nil"/>
              <w:left w:val="nil"/>
              <w:bottom w:val="single" w:sz="8" w:space="0" w:color="000000"/>
              <w:right w:val="single" w:sz="8" w:space="0" w:color="000000"/>
            </w:tcBorders>
            <w:shd w:val="clear" w:color="000000" w:fill="FFFFFF"/>
            <w:noWrap/>
            <w:hideMark/>
          </w:tcPr>
          <w:p w14:paraId="50511535"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15</w:t>
            </w:r>
          </w:p>
        </w:tc>
      </w:tr>
      <w:tr w:rsidR="00826C0C" w:rsidRPr="000A4F17" w14:paraId="03C7A313"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hideMark/>
          </w:tcPr>
          <w:p w14:paraId="229C5BD8"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083" w:type="dxa"/>
            <w:tcBorders>
              <w:top w:val="nil"/>
              <w:left w:val="nil"/>
              <w:bottom w:val="single" w:sz="8" w:space="0" w:color="000000"/>
              <w:right w:val="single" w:sz="8" w:space="0" w:color="000000"/>
            </w:tcBorders>
            <w:shd w:val="clear" w:color="000000" w:fill="FFFFFF"/>
            <w:noWrap/>
            <w:hideMark/>
          </w:tcPr>
          <w:p w14:paraId="637C39BE"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University</w:t>
            </w:r>
          </w:p>
        </w:tc>
        <w:tc>
          <w:tcPr>
            <w:tcW w:w="745" w:type="dxa"/>
            <w:tcBorders>
              <w:top w:val="nil"/>
              <w:left w:val="nil"/>
              <w:bottom w:val="single" w:sz="8" w:space="0" w:color="000000"/>
              <w:right w:val="single" w:sz="8" w:space="0" w:color="000000"/>
            </w:tcBorders>
            <w:shd w:val="clear" w:color="000000" w:fill="FFFFFF"/>
            <w:noWrap/>
            <w:hideMark/>
          </w:tcPr>
          <w:p w14:paraId="2FC02AC8"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79.71</w:t>
            </w:r>
          </w:p>
        </w:tc>
        <w:tc>
          <w:tcPr>
            <w:tcW w:w="1123" w:type="dxa"/>
            <w:tcBorders>
              <w:top w:val="nil"/>
              <w:left w:val="nil"/>
              <w:bottom w:val="single" w:sz="8" w:space="0" w:color="000000"/>
              <w:right w:val="single" w:sz="8" w:space="0" w:color="000000"/>
            </w:tcBorders>
            <w:shd w:val="clear" w:color="000000" w:fill="FFFFFF"/>
            <w:noWrap/>
            <w:hideMark/>
          </w:tcPr>
          <w:p w14:paraId="7A35FEB0"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7.27</w:t>
            </w:r>
          </w:p>
        </w:tc>
        <w:tc>
          <w:tcPr>
            <w:tcW w:w="1027" w:type="dxa"/>
            <w:tcBorders>
              <w:top w:val="nil"/>
              <w:left w:val="nil"/>
              <w:bottom w:val="single" w:sz="8" w:space="0" w:color="000000"/>
              <w:right w:val="single" w:sz="8" w:space="0" w:color="000000"/>
            </w:tcBorders>
            <w:shd w:val="clear" w:color="000000" w:fill="FFFFFF"/>
            <w:noWrap/>
            <w:hideMark/>
          </w:tcPr>
          <w:p w14:paraId="0478A372"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52.84</w:t>
            </w:r>
          </w:p>
        </w:tc>
        <w:tc>
          <w:tcPr>
            <w:tcW w:w="691" w:type="dxa"/>
            <w:tcBorders>
              <w:top w:val="nil"/>
              <w:left w:val="nil"/>
              <w:bottom w:val="single" w:sz="8" w:space="0" w:color="000000"/>
              <w:right w:val="single" w:sz="8" w:space="0" w:color="000000"/>
            </w:tcBorders>
            <w:shd w:val="clear" w:color="000000" w:fill="FFFFFF"/>
            <w:noWrap/>
            <w:hideMark/>
          </w:tcPr>
          <w:p w14:paraId="2323097C"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73.5</w:t>
            </w:r>
          </w:p>
        </w:tc>
        <w:tc>
          <w:tcPr>
            <w:tcW w:w="925" w:type="dxa"/>
            <w:tcBorders>
              <w:top w:val="nil"/>
              <w:left w:val="nil"/>
              <w:bottom w:val="single" w:sz="8" w:space="0" w:color="000000"/>
              <w:right w:val="single" w:sz="8" w:space="0" w:color="000000"/>
            </w:tcBorders>
            <w:shd w:val="clear" w:color="000000" w:fill="FFFFFF"/>
            <w:noWrap/>
            <w:hideMark/>
          </w:tcPr>
          <w:p w14:paraId="122F8EF3"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78</w:t>
            </w:r>
          </w:p>
        </w:tc>
        <w:tc>
          <w:tcPr>
            <w:tcW w:w="691" w:type="dxa"/>
            <w:tcBorders>
              <w:top w:val="nil"/>
              <w:left w:val="nil"/>
              <w:bottom w:val="single" w:sz="8" w:space="0" w:color="000000"/>
              <w:right w:val="single" w:sz="8" w:space="0" w:color="000000"/>
            </w:tcBorders>
            <w:shd w:val="clear" w:color="000000" w:fill="FFFFFF"/>
            <w:noWrap/>
            <w:hideMark/>
          </w:tcPr>
          <w:p w14:paraId="458BBCE5"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87.25</w:t>
            </w:r>
          </w:p>
        </w:tc>
        <w:tc>
          <w:tcPr>
            <w:tcW w:w="691" w:type="dxa"/>
            <w:tcBorders>
              <w:top w:val="nil"/>
              <w:left w:val="nil"/>
              <w:bottom w:val="single" w:sz="8" w:space="0" w:color="000000"/>
              <w:right w:val="single" w:sz="8" w:space="0" w:color="000000"/>
            </w:tcBorders>
            <w:shd w:val="clear" w:color="000000" w:fill="FFFFFF"/>
            <w:noWrap/>
            <w:hideMark/>
          </w:tcPr>
          <w:p w14:paraId="1CDA7503"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13.75</w:t>
            </w:r>
          </w:p>
        </w:tc>
      </w:tr>
      <w:tr w:rsidR="00826C0C" w:rsidRPr="000A4F17" w14:paraId="62A4CBF0"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hideMark/>
          </w:tcPr>
          <w:p w14:paraId="1CC7BF1C"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083" w:type="dxa"/>
            <w:tcBorders>
              <w:top w:val="nil"/>
              <w:left w:val="nil"/>
              <w:bottom w:val="single" w:sz="8" w:space="0" w:color="000000"/>
              <w:right w:val="single" w:sz="8" w:space="0" w:color="000000"/>
            </w:tcBorders>
            <w:shd w:val="clear" w:color="000000" w:fill="FFFFFF"/>
            <w:noWrap/>
            <w:hideMark/>
          </w:tcPr>
          <w:p w14:paraId="35FB5948"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VA</w:t>
            </w:r>
          </w:p>
        </w:tc>
        <w:tc>
          <w:tcPr>
            <w:tcW w:w="745" w:type="dxa"/>
            <w:tcBorders>
              <w:top w:val="nil"/>
              <w:left w:val="nil"/>
              <w:bottom w:val="single" w:sz="8" w:space="0" w:color="000000"/>
              <w:right w:val="single" w:sz="8" w:space="0" w:color="000000"/>
            </w:tcBorders>
            <w:shd w:val="clear" w:color="000000" w:fill="FFFFFF"/>
            <w:noWrap/>
            <w:hideMark/>
          </w:tcPr>
          <w:p w14:paraId="069CFD45"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80.41</w:t>
            </w:r>
          </w:p>
        </w:tc>
        <w:tc>
          <w:tcPr>
            <w:tcW w:w="1123" w:type="dxa"/>
            <w:tcBorders>
              <w:top w:val="nil"/>
              <w:left w:val="nil"/>
              <w:bottom w:val="single" w:sz="8" w:space="0" w:color="000000"/>
              <w:right w:val="single" w:sz="8" w:space="0" w:color="000000"/>
            </w:tcBorders>
            <w:shd w:val="clear" w:color="000000" w:fill="FFFFFF"/>
            <w:noWrap/>
            <w:hideMark/>
          </w:tcPr>
          <w:p w14:paraId="4FACF8F0"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9.7</w:t>
            </w:r>
          </w:p>
        </w:tc>
        <w:tc>
          <w:tcPr>
            <w:tcW w:w="1027" w:type="dxa"/>
            <w:tcBorders>
              <w:top w:val="nil"/>
              <w:left w:val="nil"/>
              <w:bottom w:val="single" w:sz="8" w:space="0" w:color="000000"/>
              <w:right w:val="single" w:sz="8" w:space="0" w:color="000000"/>
            </w:tcBorders>
            <w:shd w:val="clear" w:color="000000" w:fill="FFFFFF"/>
            <w:noWrap/>
            <w:hideMark/>
          </w:tcPr>
          <w:p w14:paraId="39D6E3DB"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94.13</w:t>
            </w:r>
          </w:p>
        </w:tc>
        <w:tc>
          <w:tcPr>
            <w:tcW w:w="691" w:type="dxa"/>
            <w:tcBorders>
              <w:top w:val="nil"/>
              <w:left w:val="nil"/>
              <w:bottom w:val="single" w:sz="8" w:space="0" w:color="000000"/>
              <w:right w:val="single" w:sz="8" w:space="0" w:color="000000"/>
            </w:tcBorders>
            <w:shd w:val="clear" w:color="000000" w:fill="FFFFFF"/>
            <w:noWrap/>
            <w:hideMark/>
          </w:tcPr>
          <w:p w14:paraId="03F02C24"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72</w:t>
            </w:r>
          </w:p>
        </w:tc>
        <w:tc>
          <w:tcPr>
            <w:tcW w:w="925" w:type="dxa"/>
            <w:tcBorders>
              <w:top w:val="nil"/>
              <w:left w:val="nil"/>
              <w:bottom w:val="single" w:sz="8" w:space="0" w:color="000000"/>
              <w:right w:val="single" w:sz="8" w:space="0" w:color="000000"/>
            </w:tcBorders>
            <w:shd w:val="clear" w:color="000000" w:fill="FFFFFF"/>
            <w:noWrap/>
            <w:hideMark/>
          </w:tcPr>
          <w:p w14:paraId="2FDA23EA"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82</w:t>
            </w:r>
          </w:p>
        </w:tc>
        <w:tc>
          <w:tcPr>
            <w:tcW w:w="691" w:type="dxa"/>
            <w:tcBorders>
              <w:top w:val="nil"/>
              <w:left w:val="nil"/>
              <w:bottom w:val="single" w:sz="8" w:space="0" w:color="000000"/>
              <w:right w:val="single" w:sz="8" w:space="0" w:color="000000"/>
            </w:tcBorders>
            <w:shd w:val="clear" w:color="000000" w:fill="FFFFFF"/>
            <w:noWrap/>
            <w:hideMark/>
          </w:tcPr>
          <w:p w14:paraId="5EA0A2BF"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88</w:t>
            </w:r>
          </w:p>
        </w:tc>
        <w:tc>
          <w:tcPr>
            <w:tcW w:w="691" w:type="dxa"/>
            <w:tcBorders>
              <w:top w:val="nil"/>
              <w:left w:val="nil"/>
              <w:bottom w:val="single" w:sz="8" w:space="0" w:color="000000"/>
              <w:right w:val="single" w:sz="8" w:space="0" w:color="000000"/>
            </w:tcBorders>
            <w:shd w:val="clear" w:color="000000" w:fill="FFFFFF"/>
            <w:noWrap/>
            <w:hideMark/>
          </w:tcPr>
          <w:p w14:paraId="539051F3"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16</w:t>
            </w:r>
          </w:p>
        </w:tc>
      </w:tr>
      <w:tr w:rsidR="00826C0C" w:rsidRPr="000A4F17" w14:paraId="5C54253F"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hideMark/>
          </w:tcPr>
          <w:p w14:paraId="6730AF45"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083" w:type="dxa"/>
            <w:tcBorders>
              <w:top w:val="nil"/>
              <w:left w:val="nil"/>
              <w:bottom w:val="single" w:sz="8" w:space="0" w:color="000000"/>
              <w:right w:val="single" w:sz="8" w:space="0" w:color="000000"/>
            </w:tcBorders>
            <w:shd w:val="clear" w:color="000000" w:fill="FFFFFF"/>
            <w:noWrap/>
            <w:hideMark/>
          </w:tcPr>
          <w:p w14:paraId="51C0D849"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745" w:type="dxa"/>
            <w:tcBorders>
              <w:top w:val="nil"/>
              <w:left w:val="nil"/>
              <w:bottom w:val="single" w:sz="8" w:space="0" w:color="000000"/>
              <w:right w:val="single" w:sz="8" w:space="0" w:color="000000"/>
            </w:tcBorders>
            <w:shd w:val="clear" w:color="000000" w:fill="FFFFFF"/>
            <w:noWrap/>
            <w:hideMark/>
          </w:tcPr>
          <w:p w14:paraId="6E3649C6"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123" w:type="dxa"/>
            <w:tcBorders>
              <w:top w:val="nil"/>
              <w:left w:val="nil"/>
              <w:bottom w:val="single" w:sz="8" w:space="0" w:color="000000"/>
              <w:right w:val="single" w:sz="8" w:space="0" w:color="000000"/>
            </w:tcBorders>
            <w:shd w:val="clear" w:color="000000" w:fill="FFFFFF"/>
            <w:noWrap/>
            <w:hideMark/>
          </w:tcPr>
          <w:p w14:paraId="33B9284B"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027" w:type="dxa"/>
            <w:tcBorders>
              <w:top w:val="nil"/>
              <w:left w:val="nil"/>
              <w:bottom w:val="single" w:sz="8" w:space="0" w:color="000000"/>
              <w:right w:val="single" w:sz="8" w:space="0" w:color="000000"/>
            </w:tcBorders>
            <w:shd w:val="clear" w:color="000000" w:fill="FFFFFF"/>
            <w:noWrap/>
            <w:hideMark/>
          </w:tcPr>
          <w:p w14:paraId="614B865B"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691" w:type="dxa"/>
            <w:tcBorders>
              <w:top w:val="nil"/>
              <w:left w:val="nil"/>
              <w:bottom w:val="single" w:sz="8" w:space="0" w:color="000000"/>
              <w:right w:val="single" w:sz="8" w:space="0" w:color="000000"/>
            </w:tcBorders>
            <w:shd w:val="clear" w:color="000000" w:fill="FFFFFF"/>
            <w:noWrap/>
            <w:hideMark/>
          </w:tcPr>
          <w:p w14:paraId="296E4B58"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925" w:type="dxa"/>
            <w:tcBorders>
              <w:top w:val="nil"/>
              <w:left w:val="nil"/>
              <w:bottom w:val="single" w:sz="8" w:space="0" w:color="000000"/>
              <w:right w:val="single" w:sz="8" w:space="0" w:color="000000"/>
            </w:tcBorders>
            <w:shd w:val="clear" w:color="000000" w:fill="FFFFFF"/>
            <w:noWrap/>
            <w:hideMark/>
          </w:tcPr>
          <w:p w14:paraId="074D333B"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691" w:type="dxa"/>
            <w:tcBorders>
              <w:top w:val="nil"/>
              <w:left w:val="nil"/>
              <w:bottom w:val="single" w:sz="8" w:space="0" w:color="000000"/>
              <w:right w:val="single" w:sz="8" w:space="0" w:color="000000"/>
            </w:tcBorders>
            <w:shd w:val="clear" w:color="000000" w:fill="FFFFFF"/>
            <w:noWrap/>
            <w:hideMark/>
          </w:tcPr>
          <w:p w14:paraId="37B3241E"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691" w:type="dxa"/>
            <w:tcBorders>
              <w:top w:val="nil"/>
              <w:left w:val="nil"/>
              <w:bottom w:val="single" w:sz="8" w:space="0" w:color="000000"/>
              <w:right w:val="single" w:sz="8" w:space="0" w:color="000000"/>
            </w:tcBorders>
            <w:shd w:val="clear" w:color="000000" w:fill="FFFFFF"/>
            <w:noWrap/>
            <w:hideMark/>
          </w:tcPr>
          <w:p w14:paraId="6E7D69E3"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r>
      <w:tr w:rsidR="00826C0C" w:rsidRPr="000A4F17" w14:paraId="53E332AC"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hideMark/>
          </w:tcPr>
          <w:p w14:paraId="2325BE6D"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Pay</w:t>
            </w:r>
          </w:p>
        </w:tc>
        <w:tc>
          <w:tcPr>
            <w:tcW w:w="1083" w:type="dxa"/>
            <w:tcBorders>
              <w:top w:val="nil"/>
              <w:left w:val="nil"/>
              <w:bottom w:val="single" w:sz="8" w:space="0" w:color="000000"/>
              <w:right w:val="single" w:sz="8" w:space="0" w:color="000000"/>
            </w:tcBorders>
            <w:shd w:val="clear" w:color="000000" w:fill="FFFFFF"/>
            <w:noWrap/>
            <w:hideMark/>
          </w:tcPr>
          <w:p w14:paraId="7A071B95"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Private</w:t>
            </w:r>
          </w:p>
        </w:tc>
        <w:tc>
          <w:tcPr>
            <w:tcW w:w="745" w:type="dxa"/>
            <w:tcBorders>
              <w:top w:val="nil"/>
              <w:left w:val="nil"/>
              <w:bottom w:val="single" w:sz="8" w:space="0" w:color="000000"/>
              <w:right w:val="single" w:sz="8" w:space="0" w:color="000000"/>
            </w:tcBorders>
            <w:shd w:val="clear" w:color="000000" w:fill="FFFFFF"/>
            <w:noWrap/>
            <w:hideMark/>
          </w:tcPr>
          <w:p w14:paraId="7DBA27F9"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48.95</w:t>
            </w:r>
          </w:p>
        </w:tc>
        <w:tc>
          <w:tcPr>
            <w:tcW w:w="1123" w:type="dxa"/>
            <w:tcBorders>
              <w:top w:val="nil"/>
              <w:left w:val="nil"/>
              <w:bottom w:val="single" w:sz="8" w:space="0" w:color="000000"/>
              <w:right w:val="single" w:sz="8" w:space="0" w:color="000000"/>
            </w:tcBorders>
            <w:shd w:val="clear" w:color="000000" w:fill="FFFFFF"/>
            <w:noWrap/>
            <w:hideMark/>
          </w:tcPr>
          <w:p w14:paraId="699C7D9B"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11.53</w:t>
            </w:r>
          </w:p>
        </w:tc>
        <w:tc>
          <w:tcPr>
            <w:tcW w:w="1027" w:type="dxa"/>
            <w:tcBorders>
              <w:top w:val="nil"/>
              <w:left w:val="nil"/>
              <w:bottom w:val="single" w:sz="8" w:space="0" w:color="000000"/>
              <w:right w:val="single" w:sz="8" w:space="0" w:color="000000"/>
            </w:tcBorders>
            <w:shd w:val="clear" w:color="000000" w:fill="FFFFFF"/>
            <w:noWrap/>
            <w:hideMark/>
          </w:tcPr>
          <w:p w14:paraId="338B90C8"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132.94</w:t>
            </w:r>
          </w:p>
        </w:tc>
        <w:tc>
          <w:tcPr>
            <w:tcW w:w="691" w:type="dxa"/>
            <w:tcBorders>
              <w:top w:val="nil"/>
              <w:left w:val="nil"/>
              <w:bottom w:val="single" w:sz="8" w:space="0" w:color="000000"/>
              <w:right w:val="single" w:sz="8" w:space="0" w:color="000000"/>
            </w:tcBorders>
            <w:shd w:val="clear" w:color="000000" w:fill="FFFFFF"/>
            <w:noWrap/>
            <w:hideMark/>
          </w:tcPr>
          <w:p w14:paraId="0C3E0A99"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42</w:t>
            </w:r>
          </w:p>
        </w:tc>
        <w:tc>
          <w:tcPr>
            <w:tcW w:w="925" w:type="dxa"/>
            <w:tcBorders>
              <w:top w:val="nil"/>
              <w:left w:val="nil"/>
              <w:bottom w:val="single" w:sz="8" w:space="0" w:color="000000"/>
              <w:right w:val="single" w:sz="8" w:space="0" w:color="000000"/>
            </w:tcBorders>
            <w:shd w:val="clear" w:color="000000" w:fill="FFFFFF"/>
            <w:noWrap/>
            <w:hideMark/>
          </w:tcPr>
          <w:p w14:paraId="43293D10"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49</w:t>
            </w:r>
          </w:p>
        </w:tc>
        <w:tc>
          <w:tcPr>
            <w:tcW w:w="691" w:type="dxa"/>
            <w:tcBorders>
              <w:top w:val="nil"/>
              <w:left w:val="nil"/>
              <w:bottom w:val="single" w:sz="8" w:space="0" w:color="000000"/>
              <w:right w:val="single" w:sz="8" w:space="0" w:color="000000"/>
            </w:tcBorders>
            <w:shd w:val="clear" w:color="000000" w:fill="FFFFFF"/>
            <w:noWrap/>
            <w:hideMark/>
          </w:tcPr>
          <w:p w14:paraId="20187278"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59</w:t>
            </w:r>
          </w:p>
        </w:tc>
        <w:tc>
          <w:tcPr>
            <w:tcW w:w="691" w:type="dxa"/>
            <w:tcBorders>
              <w:top w:val="nil"/>
              <w:left w:val="nil"/>
              <w:bottom w:val="single" w:sz="8" w:space="0" w:color="000000"/>
              <w:right w:val="single" w:sz="8" w:space="0" w:color="000000"/>
            </w:tcBorders>
            <w:shd w:val="clear" w:color="000000" w:fill="FFFFFF"/>
            <w:noWrap/>
            <w:hideMark/>
          </w:tcPr>
          <w:p w14:paraId="64EC2F65"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17</w:t>
            </w:r>
          </w:p>
        </w:tc>
      </w:tr>
      <w:tr w:rsidR="00826C0C" w:rsidRPr="000A4F17" w14:paraId="14ED71E8"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hideMark/>
          </w:tcPr>
          <w:p w14:paraId="4E1BC96C"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083" w:type="dxa"/>
            <w:tcBorders>
              <w:top w:val="nil"/>
              <w:left w:val="nil"/>
              <w:bottom w:val="single" w:sz="8" w:space="0" w:color="000000"/>
              <w:right w:val="single" w:sz="8" w:space="0" w:color="000000"/>
            </w:tcBorders>
            <w:shd w:val="clear" w:color="000000" w:fill="FFFFFF"/>
            <w:noWrap/>
            <w:hideMark/>
          </w:tcPr>
          <w:p w14:paraId="1B0B2561"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University</w:t>
            </w:r>
          </w:p>
        </w:tc>
        <w:tc>
          <w:tcPr>
            <w:tcW w:w="745" w:type="dxa"/>
            <w:tcBorders>
              <w:top w:val="nil"/>
              <w:left w:val="nil"/>
              <w:bottom w:val="single" w:sz="8" w:space="0" w:color="000000"/>
              <w:right w:val="single" w:sz="8" w:space="0" w:color="000000"/>
            </w:tcBorders>
            <w:shd w:val="clear" w:color="000000" w:fill="FFFFFF"/>
            <w:noWrap/>
            <w:hideMark/>
          </w:tcPr>
          <w:p w14:paraId="15A5B85B"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61.71</w:t>
            </w:r>
          </w:p>
        </w:tc>
        <w:tc>
          <w:tcPr>
            <w:tcW w:w="1123" w:type="dxa"/>
            <w:tcBorders>
              <w:top w:val="nil"/>
              <w:left w:val="nil"/>
              <w:bottom w:val="single" w:sz="8" w:space="0" w:color="000000"/>
              <w:right w:val="single" w:sz="8" w:space="0" w:color="000000"/>
            </w:tcBorders>
            <w:shd w:val="clear" w:color="000000" w:fill="FFFFFF"/>
            <w:noWrap/>
            <w:hideMark/>
          </w:tcPr>
          <w:p w14:paraId="119E44CB"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15.7</w:t>
            </w:r>
          </w:p>
        </w:tc>
        <w:tc>
          <w:tcPr>
            <w:tcW w:w="1027" w:type="dxa"/>
            <w:tcBorders>
              <w:top w:val="nil"/>
              <w:left w:val="nil"/>
              <w:bottom w:val="single" w:sz="8" w:space="0" w:color="000000"/>
              <w:right w:val="single" w:sz="8" w:space="0" w:color="000000"/>
            </w:tcBorders>
            <w:shd w:val="clear" w:color="000000" w:fill="FFFFFF"/>
            <w:noWrap/>
            <w:hideMark/>
          </w:tcPr>
          <w:p w14:paraId="7FC1C907"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246.37</w:t>
            </w:r>
          </w:p>
        </w:tc>
        <w:tc>
          <w:tcPr>
            <w:tcW w:w="691" w:type="dxa"/>
            <w:tcBorders>
              <w:top w:val="nil"/>
              <w:left w:val="nil"/>
              <w:bottom w:val="single" w:sz="8" w:space="0" w:color="000000"/>
              <w:right w:val="single" w:sz="8" w:space="0" w:color="000000"/>
            </w:tcBorders>
            <w:shd w:val="clear" w:color="000000" w:fill="FFFFFF"/>
            <w:noWrap/>
            <w:hideMark/>
          </w:tcPr>
          <w:p w14:paraId="484A14F8"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52.5</w:t>
            </w:r>
          </w:p>
        </w:tc>
        <w:tc>
          <w:tcPr>
            <w:tcW w:w="925" w:type="dxa"/>
            <w:tcBorders>
              <w:top w:val="nil"/>
              <w:left w:val="nil"/>
              <w:bottom w:val="single" w:sz="8" w:space="0" w:color="000000"/>
              <w:right w:val="single" w:sz="8" w:space="0" w:color="000000"/>
            </w:tcBorders>
            <w:shd w:val="clear" w:color="000000" w:fill="FFFFFF"/>
            <w:noWrap/>
            <w:hideMark/>
          </w:tcPr>
          <w:p w14:paraId="5D1338A5"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57.5</w:t>
            </w:r>
          </w:p>
        </w:tc>
        <w:tc>
          <w:tcPr>
            <w:tcW w:w="691" w:type="dxa"/>
            <w:tcBorders>
              <w:top w:val="nil"/>
              <w:left w:val="nil"/>
              <w:bottom w:val="single" w:sz="8" w:space="0" w:color="000000"/>
              <w:right w:val="single" w:sz="8" w:space="0" w:color="000000"/>
            </w:tcBorders>
            <w:shd w:val="clear" w:color="000000" w:fill="FFFFFF"/>
            <w:noWrap/>
            <w:hideMark/>
          </w:tcPr>
          <w:p w14:paraId="457107E1"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72.5</w:t>
            </w:r>
          </w:p>
        </w:tc>
        <w:tc>
          <w:tcPr>
            <w:tcW w:w="691" w:type="dxa"/>
            <w:tcBorders>
              <w:top w:val="nil"/>
              <w:left w:val="nil"/>
              <w:bottom w:val="single" w:sz="8" w:space="0" w:color="000000"/>
              <w:right w:val="single" w:sz="8" w:space="0" w:color="000000"/>
            </w:tcBorders>
            <w:shd w:val="clear" w:color="000000" w:fill="FFFFFF"/>
            <w:noWrap/>
            <w:hideMark/>
          </w:tcPr>
          <w:p w14:paraId="1C4818D5"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20</w:t>
            </w:r>
          </w:p>
        </w:tc>
      </w:tr>
      <w:tr w:rsidR="00826C0C" w:rsidRPr="000A4F17" w14:paraId="37FDA8CD"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hideMark/>
          </w:tcPr>
          <w:p w14:paraId="7437928A"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083" w:type="dxa"/>
            <w:tcBorders>
              <w:top w:val="nil"/>
              <w:left w:val="nil"/>
              <w:bottom w:val="single" w:sz="8" w:space="0" w:color="000000"/>
              <w:right w:val="single" w:sz="8" w:space="0" w:color="000000"/>
            </w:tcBorders>
            <w:shd w:val="clear" w:color="000000" w:fill="FFFFFF"/>
            <w:noWrap/>
            <w:hideMark/>
          </w:tcPr>
          <w:p w14:paraId="12FDC05B"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VA</w:t>
            </w:r>
          </w:p>
        </w:tc>
        <w:tc>
          <w:tcPr>
            <w:tcW w:w="745" w:type="dxa"/>
            <w:tcBorders>
              <w:top w:val="nil"/>
              <w:left w:val="nil"/>
              <w:bottom w:val="single" w:sz="8" w:space="0" w:color="000000"/>
              <w:right w:val="single" w:sz="8" w:space="0" w:color="000000"/>
            </w:tcBorders>
            <w:shd w:val="clear" w:color="000000" w:fill="FFFFFF"/>
            <w:noWrap/>
            <w:hideMark/>
          </w:tcPr>
          <w:p w14:paraId="2BC91F3A"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54.65</w:t>
            </w:r>
          </w:p>
        </w:tc>
        <w:tc>
          <w:tcPr>
            <w:tcW w:w="1123" w:type="dxa"/>
            <w:tcBorders>
              <w:top w:val="nil"/>
              <w:left w:val="nil"/>
              <w:bottom w:val="single" w:sz="8" w:space="0" w:color="000000"/>
              <w:right w:val="single" w:sz="8" w:space="0" w:color="000000"/>
            </w:tcBorders>
            <w:shd w:val="clear" w:color="000000" w:fill="FFFFFF"/>
            <w:noWrap/>
            <w:hideMark/>
          </w:tcPr>
          <w:p w14:paraId="5DBFC870"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15.3</w:t>
            </w:r>
          </w:p>
        </w:tc>
        <w:tc>
          <w:tcPr>
            <w:tcW w:w="1027" w:type="dxa"/>
            <w:tcBorders>
              <w:top w:val="nil"/>
              <w:left w:val="nil"/>
              <w:bottom w:val="single" w:sz="8" w:space="0" w:color="000000"/>
              <w:right w:val="single" w:sz="8" w:space="0" w:color="000000"/>
            </w:tcBorders>
            <w:shd w:val="clear" w:color="000000" w:fill="FFFFFF"/>
            <w:noWrap/>
            <w:hideMark/>
          </w:tcPr>
          <w:p w14:paraId="21795EC2"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234.12</w:t>
            </w:r>
          </w:p>
        </w:tc>
        <w:tc>
          <w:tcPr>
            <w:tcW w:w="691" w:type="dxa"/>
            <w:tcBorders>
              <w:top w:val="nil"/>
              <w:left w:val="nil"/>
              <w:bottom w:val="single" w:sz="8" w:space="0" w:color="000000"/>
              <w:right w:val="single" w:sz="8" w:space="0" w:color="000000"/>
            </w:tcBorders>
            <w:shd w:val="clear" w:color="000000" w:fill="FFFFFF"/>
            <w:noWrap/>
            <w:hideMark/>
          </w:tcPr>
          <w:p w14:paraId="48350BCC"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39.5</w:t>
            </w:r>
          </w:p>
        </w:tc>
        <w:tc>
          <w:tcPr>
            <w:tcW w:w="925" w:type="dxa"/>
            <w:tcBorders>
              <w:top w:val="nil"/>
              <w:left w:val="nil"/>
              <w:bottom w:val="single" w:sz="8" w:space="0" w:color="000000"/>
              <w:right w:val="single" w:sz="8" w:space="0" w:color="000000"/>
            </w:tcBorders>
            <w:shd w:val="clear" w:color="000000" w:fill="FFFFFF"/>
            <w:noWrap/>
            <w:hideMark/>
          </w:tcPr>
          <w:p w14:paraId="36126A5A"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56</w:t>
            </w:r>
          </w:p>
        </w:tc>
        <w:tc>
          <w:tcPr>
            <w:tcW w:w="691" w:type="dxa"/>
            <w:tcBorders>
              <w:top w:val="nil"/>
              <w:left w:val="nil"/>
              <w:bottom w:val="single" w:sz="8" w:space="0" w:color="000000"/>
              <w:right w:val="single" w:sz="8" w:space="0" w:color="000000"/>
            </w:tcBorders>
            <w:shd w:val="clear" w:color="000000" w:fill="FFFFFF"/>
            <w:noWrap/>
            <w:hideMark/>
          </w:tcPr>
          <w:p w14:paraId="7B86BEFB"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69</w:t>
            </w:r>
          </w:p>
        </w:tc>
        <w:tc>
          <w:tcPr>
            <w:tcW w:w="691" w:type="dxa"/>
            <w:tcBorders>
              <w:top w:val="nil"/>
              <w:left w:val="nil"/>
              <w:bottom w:val="single" w:sz="8" w:space="0" w:color="000000"/>
              <w:right w:val="single" w:sz="8" w:space="0" w:color="000000"/>
            </w:tcBorders>
            <w:shd w:val="clear" w:color="000000" w:fill="FFFFFF"/>
            <w:noWrap/>
            <w:hideMark/>
          </w:tcPr>
          <w:p w14:paraId="7B599D8A"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29.5</w:t>
            </w:r>
          </w:p>
        </w:tc>
      </w:tr>
      <w:tr w:rsidR="00826C0C" w:rsidRPr="000A4F17" w14:paraId="3F5EB4AC"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hideMark/>
          </w:tcPr>
          <w:p w14:paraId="19418915"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083" w:type="dxa"/>
            <w:tcBorders>
              <w:top w:val="nil"/>
              <w:left w:val="nil"/>
              <w:bottom w:val="single" w:sz="8" w:space="0" w:color="000000"/>
              <w:right w:val="single" w:sz="8" w:space="0" w:color="000000"/>
            </w:tcBorders>
            <w:shd w:val="clear" w:color="000000" w:fill="FFFFFF"/>
            <w:noWrap/>
            <w:hideMark/>
          </w:tcPr>
          <w:p w14:paraId="02349E7C"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745" w:type="dxa"/>
            <w:tcBorders>
              <w:top w:val="nil"/>
              <w:left w:val="nil"/>
              <w:bottom w:val="single" w:sz="8" w:space="0" w:color="000000"/>
              <w:right w:val="single" w:sz="8" w:space="0" w:color="000000"/>
            </w:tcBorders>
            <w:shd w:val="clear" w:color="000000" w:fill="FFFFFF"/>
            <w:noWrap/>
            <w:hideMark/>
          </w:tcPr>
          <w:p w14:paraId="37B0A2D6"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123" w:type="dxa"/>
            <w:tcBorders>
              <w:top w:val="nil"/>
              <w:left w:val="nil"/>
              <w:bottom w:val="single" w:sz="8" w:space="0" w:color="000000"/>
              <w:right w:val="single" w:sz="8" w:space="0" w:color="000000"/>
            </w:tcBorders>
            <w:shd w:val="clear" w:color="000000" w:fill="FFFFFF"/>
            <w:noWrap/>
            <w:hideMark/>
          </w:tcPr>
          <w:p w14:paraId="0E63B088"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027" w:type="dxa"/>
            <w:tcBorders>
              <w:top w:val="nil"/>
              <w:left w:val="nil"/>
              <w:bottom w:val="single" w:sz="8" w:space="0" w:color="000000"/>
              <w:right w:val="single" w:sz="8" w:space="0" w:color="000000"/>
            </w:tcBorders>
            <w:shd w:val="clear" w:color="000000" w:fill="FFFFFF"/>
            <w:noWrap/>
            <w:hideMark/>
          </w:tcPr>
          <w:p w14:paraId="21781226"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691" w:type="dxa"/>
            <w:tcBorders>
              <w:top w:val="nil"/>
              <w:left w:val="nil"/>
              <w:bottom w:val="single" w:sz="8" w:space="0" w:color="000000"/>
              <w:right w:val="single" w:sz="8" w:space="0" w:color="000000"/>
            </w:tcBorders>
            <w:shd w:val="clear" w:color="000000" w:fill="FFFFFF"/>
            <w:noWrap/>
            <w:hideMark/>
          </w:tcPr>
          <w:p w14:paraId="165CECE3"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925" w:type="dxa"/>
            <w:tcBorders>
              <w:top w:val="nil"/>
              <w:left w:val="nil"/>
              <w:bottom w:val="single" w:sz="8" w:space="0" w:color="000000"/>
              <w:right w:val="single" w:sz="8" w:space="0" w:color="000000"/>
            </w:tcBorders>
            <w:shd w:val="clear" w:color="000000" w:fill="FFFFFF"/>
            <w:noWrap/>
            <w:hideMark/>
          </w:tcPr>
          <w:p w14:paraId="05F872F8"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691" w:type="dxa"/>
            <w:tcBorders>
              <w:top w:val="nil"/>
              <w:left w:val="nil"/>
              <w:bottom w:val="single" w:sz="8" w:space="0" w:color="000000"/>
              <w:right w:val="single" w:sz="8" w:space="0" w:color="000000"/>
            </w:tcBorders>
            <w:shd w:val="clear" w:color="000000" w:fill="FFFFFF"/>
            <w:noWrap/>
            <w:hideMark/>
          </w:tcPr>
          <w:p w14:paraId="275F57E8"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691" w:type="dxa"/>
            <w:tcBorders>
              <w:top w:val="nil"/>
              <w:left w:val="nil"/>
              <w:bottom w:val="single" w:sz="8" w:space="0" w:color="000000"/>
              <w:right w:val="single" w:sz="8" w:space="0" w:color="000000"/>
            </w:tcBorders>
            <w:shd w:val="clear" w:color="000000" w:fill="FFFFFF"/>
            <w:noWrap/>
            <w:hideMark/>
          </w:tcPr>
          <w:p w14:paraId="0FBC2185"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r>
      <w:tr w:rsidR="00826C0C" w:rsidRPr="000A4F17" w14:paraId="4746A2E4"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hideMark/>
          </w:tcPr>
          <w:p w14:paraId="2F45FDA8"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Promotion</w:t>
            </w:r>
          </w:p>
        </w:tc>
        <w:tc>
          <w:tcPr>
            <w:tcW w:w="1083" w:type="dxa"/>
            <w:tcBorders>
              <w:top w:val="nil"/>
              <w:left w:val="nil"/>
              <w:bottom w:val="single" w:sz="8" w:space="0" w:color="000000"/>
              <w:right w:val="single" w:sz="8" w:space="0" w:color="000000"/>
            </w:tcBorders>
            <w:shd w:val="clear" w:color="000000" w:fill="FFFFFF"/>
            <w:noWrap/>
            <w:hideMark/>
          </w:tcPr>
          <w:p w14:paraId="2B20E156"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Private</w:t>
            </w:r>
          </w:p>
        </w:tc>
        <w:tc>
          <w:tcPr>
            <w:tcW w:w="745" w:type="dxa"/>
            <w:tcBorders>
              <w:top w:val="nil"/>
              <w:left w:val="nil"/>
              <w:bottom w:val="single" w:sz="8" w:space="0" w:color="000000"/>
              <w:right w:val="single" w:sz="8" w:space="0" w:color="000000"/>
            </w:tcBorders>
            <w:shd w:val="clear" w:color="000000" w:fill="FFFFFF"/>
            <w:noWrap/>
            <w:hideMark/>
          </w:tcPr>
          <w:p w14:paraId="277168C6"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62.42</w:t>
            </w:r>
          </w:p>
        </w:tc>
        <w:tc>
          <w:tcPr>
            <w:tcW w:w="1123" w:type="dxa"/>
            <w:tcBorders>
              <w:top w:val="nil"/>
              <w:left w:val="nil"/>
              <w:bottom w:val="single" w:sz="8" w:space="0" w:color="000000"/>
              <w:right w:val="single" w:sz="8" w:space="0" w:color="000000"/>
            </w:tcBorders>
            <w:shd w:val="clear" w:color="000000" w:fill="FFFFFF"/>
            <w:noWrap/>
            <w:hideMark/>
          </w:tcPr>
          <w:p w14:paraId="44CD472D"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13.2</w:t>
            </w:r>
          </w:p>
        </w:tc>
        <w:tc>
          <w:tcPr>
            <w:tcW w:w="1027" w:type="dxa"/>
            <w:tcBorders>
              <w:top w:val="nil"/>
              <w:left w:val="nil"/>
              <w:bottom w:val="single" w:sz="8" w:space="0" w:color="000000"/>
              <w:right w:val="single" w:sz="8" w:space="0" w:color="000000"/>
            </w:tcBorders>
            <w:shd w:val="clear" w:color="000000" w:fill="FFFFFF"/>
            <w:noWrap/>
            <w:hideMark/>
          </w:tcPr>
          <w:p w14:paraId="12305B9F"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174.26</w:t>
            </w:r>
          </w:p>
        </w:tc>
        <w:tc>
          <w:tcPr>
            <w:tcW w:w="691" w:type="dxa"/>
            <w:tcBorders>
              <w:top w:val="nil"/>
              <w:left w:val="nil"/>
              <w:bottom w:val="single" w:sz="8" w:space="0" w:color="000000"/>
              <w:right w:val="single" w:sz="8" w:space="0" w:color="000000"/>
            </w:tcBorders>
            <w:shd w:val="clear" w:color="000000" w:fill="FFFFFF"/>
            <w:noWrap/>
            <w:hideMark/>
          </w:tcPr>
          <w:p w14:paraId="6437A72B"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54</w:t>
            </w:r>
          </w:p>
        </w:tc>
        <w:tc>
          <w:tcPr>
            <w:tcW w:w="925" w:type="dxa"/>
            <w:tcBorders>
              <w:top w:val="nil"/>
              <w:left w:val="nil"/>
              <w:bottom w:val="single" w:sz="8" w:space="0" w:color="000000"/>
              <w:right w:val="single" w:sz="8" w:space="0" w:color="000000"/>
            </w:tcBorders>
            <w:shd w:val="clear" w:color="000000" w:fill="FFFFFF"/>
            <w:noWrap/>
            <w:hideMark/>
          </w:tcPr>
          <w:p w14:paraId="4615169B"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63</w:t>
            </w:r>
          </w:p>
        </w:tc>
        <w:tc>
          <w:tcPr>
            <w:tcW w:w="691" w:type="dxa"/>
            <w:tcBorders>
              <w:top w:val="nil"/>
              <w:left w:val="nil"/>
              <w:bottom w:val="single" w:sz="8" w:space="0" w:color="000000"/>
              <w:right w:val="single" w:sz="8" w:space="0" w:color="000000"/>
            </w:tcBorders>
            <w:shd w:val="clear" w:color="000000" w:fill="FFFFFF"/>
            <w:noWrap/>
            <w:hideMark/>
          </w:tcPr>
          <w:p w14:paraId="3211070F"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68</w:t>
            </w:r>
          </w:p>
        </w:tc>
        <w:tc>
          <w:tcPr>
            <w:tcW w:w="691" w:type="dxa"/>
            <w:tcBorders>
              <w:top w:val="nil"/>
              <w:left w:val="nil"/>
              <w:bottom w:val="single" w:sz="8" w:space="0" w:color="000000"/>
              <w:right w:val="single" w:sz="8" w:space="0" w:color="000000"/>
            </w:tcBorders>
            <w:shd w:val="clear" w:color="000000" w:fill="FFFFFF"/>
            <w:noWrap/>
            <w:hideMark/>
          </w:tcPr>
          <w:p w14:paraId="5248A09E"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14</w:t>
            </w:r>
          </w:p>
        </w:tc>
      </w:tr>
      <w:tr w:rsidR="00826C0C" w:rsidRPr="000A4F17" w14:paraId="05AACB43"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hideMark/>
          </w:tcPr>
          <w:p w14:paraId="7BE3E854"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083" w:type="dxa"/>
            <w:tcBorders>
              <w:top w:val="nil"/>
              <w:left w:val="nil"/>
              <w:bottom w:val="single" w:sz="8" w:space="0" w:color="000000"/>
              <w:right w:val="single" w:sz="8" w:space="0" w:color="000000"/>
            </w:tcBorders>
            <w:shd w:val="clear" w:color="000000" w:fill="FFFFFF"/>
            <w:noWrap/>
            <w:hideMark/>
          </w:tcPr>
          <w:p w14:paraId="7154E71B"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University</w:t>
            </w:r>
          </w:p>
        </w:tc>
        <w:tc>
          <w:tcPr>
            <w:tcW w:w="745" w:type="dxa"/>
            <w:tcBorders>
              <w:top w:val="nil"/>
              <w:left w:val="nil"/>
              <w:bottom w:val="single" w:sz="8" w:space="0" w:color="000000"/>
              <w:right w:val="single" w:sz="8" w:space="0" w:color="000000"/>
            </w:tcBorders>
            <w:shd w:val="clear" w:color="000000" w:fill="FFFFFF"/>
            <w:noWrap/>
            <w:hideMark/>
          </w:tcPr>
          <w:p w14:paraId="6132FC1B"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52.57</w:t>
            </w:r>
          </w:p>
        </w:tc>
        <w:tc>
          <w:tcPr>
            <w:tcW w:w="1123" w:type="dxa"/>
            <w:tcBorders>
              <w:top w:val="nil"/>
              <w:left w:val="nil"/>
              <w:bottom w:val="single" w:sz="8" w:space="0" w:color="000000"/>
              <w:right w:val="single" w:sz="8" w:space="0" w:color="000000"/>
            </w:tcBorders>
            <w:shd w:val="clear" w:color="000000" w:fill="FFFFFF"/>
            <w:noWrap/>
            <w:hideMark/>
          </w:tcPr>
          <w:p w14:paraId="7BFE770A"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19.43</w:t>
            </w:r>
          </w:p>
        </w:tc>
        <w:tc>
          <w:tcPr>
            <w:tcW w:w="1027" w:type="dxa"/>
            <w:tcBorders>
              <w:top w:val="nil"/>
              <w:left w:val="nil"/>
              <w:bottom w:val="single" w:sz="8" w:space="0" w:color="000000"/>
              <w:right w:val="single" w:sz="8" w:space="0" w:color="000000"/>
            </w:tcBorders>
            <w:shd w:val="clear" w:color="000000" w:fill="FFFFFF"/>
            <w:noWrap/>
            <w:hideMark/>
          </w:tcPr>
          <w:p w14:paraId="6C29B5AA"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377.49</w:t>
            </w:r>
          </w:p>
        </w:tc>
        <w:tc>
          <w:tcPr>
            <w:tcW w:w="691" w:type="dxa"/>
            <w:tcBorders>
              <w:top w:val="nil"/>
              <w:left w:val="nil"/>
              <w:bottom w:val="single" w:sz="8" w:space="0" w:color="000000"/>
              <w:right w:val="single" w:sz="8" w:space="0" w:color="000000"/>
            </w:tcBorders>
            <w:shd w:val="clear" w:color="000000" w:fill="FFFFFF"/>
            <w:noWrap/>
            <w:hideMark/>
          </w:tcPr>
          <w:p w14:paraId="172B1E7D"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44.75</w:t>
            </w:r>
          </w:p>
        </w:tc>
        <w:tc>
          <w:tcPr>
            <w:tcW w:w="925" w:type="dxa"/>
            <w:tcBorders>
              <w:top w:val="nil"/>
              <w:left w:val="nil"/>
              <w:bottom w:val="single" w:sz="8" w:space="0" w:color="000000"/>
              <w:right w:val="single" w:sz="8" w:space="0" w:color="000000"/>
            </w:tcBorders>
            <w:shd w:val="clear" w:color="000000" w:fill="FFFFFF"/>
            <w:noWrap/>
            <w:hideMark/>
          </w:tcPr>
          <w:p w14:paraId="6C3D7241"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51.5</w:t>
            </w:r>
          </w:p>
        </w:tc>
        <w:tc>
          <w:tcPr>
            <w:tcW w:w="691" w:type="dxa"/>
            <w:tcBorders>
              <w:top w:val="nil"/>
              <w:left w:val="nil"/>
              <w:bottom w:val="single" w:sz="8" w:space="0" w:color="000000"/>
              <w:right w:val="single" w:sz="8" w:space="0" w:color="000000"/>
            </w:tcBorders>
            <w:shd w:val="clear" w:color="000000" w:fill="FFFFFF"/>
            <w:noWrap/>
            <w:hideMark/>
          </w:tcPr>
          <w:p w14:paraId="0C552772"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63.25</w:t>
            </w:r>
          </w:p>
        </w:tc>
        <w:tc>
          <w:tcPr>
            <w:tcW w:w="691" w:type="dxa"/>
            <w:tcBorders>
              <w:top w:val="nil"/>
              <w:left w:val="nil"/>
              <w:bottom w:val="single" w:sz="8" w:space="0" w:color="000000"/>
              <w:right w:val="single" w:sz="8" w:space="0" w:color="000000"/>
            </w:tcBorders>
            <w:shd w:val="clear" w:color="000000" w:fill="FFFFFF"/>
            <w:noWrap/>
            <w:hideMark/>
          </w:tcPr>
          <w:p w14:paraId="39D6EF65"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18.5</w:t>
            </w:r>
          </w:p>
        </w:tc>
      </w:tr>
      <w:tr w:rsidR="00826C0C" w:rsidRPr="000A4F17" w14:paraId="0FA287A4" w14:textId="77777777" w:rsidTr="00925566">
        <w:trPr>
          <w:trHeight w:val="292"/>
        </w:trPr>
        <w:tc>
          <w:tcPr>
            <w:tcW w:w="2266" w:type="dxa"/>
            <w:tcBorders>
              <w:top w:val="nil"/>
              <w:left w:val="single" w:sz="8" w:space="0" w:color="000000"/>
              <w:bottom w:val="single" w:sz="8" w:space="0" w:color="000000"/>
              <w:right w:val="single" w:sz="8" w:space="0" w:color="000000"/>
            </w:tcBorders>
            <w:shd w:val="clear" w:color="000000" w:fill="FFFFFF"/>
            <w:noWrap/>
            <w:hideMark/>
          </w:tcPr>
          <w:p w14:paraId="04448D74"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 </w:t>
            </w:r>
          </w:p>
        </w:tc>
        <w:tc>
          <w:tcPr>
            <w:tcW w:w="1083" w:type="dxa"/>
            <w:tcBorders>
              <w:top w:val="nil"/>
              <w:left w:val="nil"/>
              <w:bottom w:val="single" w:sz="8" w:space="0" w:color="000000"/>
              <w:right w:val="single" w:sz="8" w:space="0" w:color="000000"/>
            </w:tcBorders>
            <w:shd w:val="clear" w:color="000000" w:fill="FFFFFF"/>
            <w:noWrap/>
            <w:hideMark/>
          </w:tcPr>
          <w:p w14:paraId="54F352E3" w14:textId="77777777" w:rsidR="000A4F17" w:rsidRPr="000A4F17" w:rsidRDefault="000A4F17" w:rsidP="000A4F17">
            <w:pPr>
              <w:spacing w:after="0" w:line="240" w:lineRule="auto"/>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VA</w:t>
            </w:r>
          </w:p>
        </w:tc>
        <w:tc>
          <w:tcPr>
            <w:tcW w:w="745" w:type="dxa"/>
            <w:tcBorders>
              <w:top w:val="nil"/>
              <w:left w:val="nil"/>
              <w:bottom w:val="single" w:sz="8" w:space="0" w:color="000000"/>
              <w:right w:val="single" w:sz="8" w:space="0" w:color="000000"/>
            </w:tcBorders>
            <w:shd w:val="clear" w:color="000000" w:fill="FFFFFF"/>
            <w:noWrap/>
            <w:hideMark/>
          </w:tcPr>
          <w:p w14:paraId="15BFADB4"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58.94</w:t>
            </w:r>
          </w:p>
        </w:tc>
        <w:tc>
          <w:tcPr>
            <w:tcW w:w="1123" w:type="dxa"/>
            <w:tcBorders>
              <w:top w:val="nil"/>
              <w:left w:val="nil"/>
              <w:bottom w:val="single" w:sz="8" w:space="0" w:color="000000"/>
              <w:right w:val="single" w:sz="8" w:space="0" w:color="000000"/>
            </w:tcBorders>
            <w:shd w:val="clear" w:color="000000" w:fill="FFFFFF"/>
            <w:noWrap/>
            <w:hideMark/>
          </w:tcPr>
          <w:p w14:paraId="757780B2"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15.23</w:t>
            </w:r>
          </w:p>
        </w:tc>
        <w:tc>
          <w:tcPr>
            <w:tcW w:w="1027" w:type="dxa"/>
            <w:tcBorders>
              <w:top w:val="nil"/>
              <w:left w:val="nil"/>
              <w:bottom w:val="single" w:sz="8" w:space="0" w:color="000000"/>
              <w:right w:val="single" w:sz="8" w:space="0" w:color="000000"/>
            </w:tcBorders>
            <w:shd w:val="clear" w:color="000000" w:fill="FFFFFF"/>
            <w:noWrap/>
            <w:hideMark/>
          </w:tcPr>
          <w:p w14:paraId="0491103F"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231.93</w:t>
            </w:r>
          </w:p>
        </w:tc>
        <w:tc>
          <w:tcPr>
            <w:tcW w:w="691" w:type="dxa"/>
            <w:tcBorders>
              <w:top w:val="nil"/>
              <w:left w:val="nil"/>
              <w:bottom w:val="single" w:sz="8" w:space="0" w:color="000000"/>
              <w:right w:val="single" w:sz="8" w:space="0" w:color="000000"/>
            </w:tcBorders>
            <w:shd w:val="clear" w:color="000000" w:fill="FFFFFF"/>
            <w:noWrap/>
            <w:hideMark/>
          </w:tcPr>
          <w:p w14:paraId="4C2903CC"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52</w:t>
            </w:r>
          </w:p>
        </w:tc>
        <w:tc>
          <w:tcPr>
            <w:tcW w:w="925" w:type="dxa"/>
            <w:tcBorders>
              <w:top w:val="nil"/>
              <w:left w:val="nil"/>
              <w:bottom w:val="single" w:sz="8" w:space="0" w:color="000000"/>
              <w:right w:val="single" w:sz="8" w:space="0" w:color="000000"/>
            </w:tcBorders>
            <w:shd w:val="clear" w:color="000000" w:fill="FFFFFF"/>
            <w:noWrap/>
            <w:hideMark/>
          </w:tcPr>
          <w:p w14:paraId="5C838AD0"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58</w:t>
            </w:r>
          </w:p>
        </w:tc>
        <w:tc>
          <w:tcPr>
            <w:tcW w:w="691" w:type="dxa"/>
            <w:tcBorders>
              <w:top w:val="nil"/>
              <w:left w:val="nil"/>
              <w:bottom w:val="single" w:sz="8" w:space="0" w:color="000000"/>
              <w:right w:val="single" w:sz="8" w:space="0" w:color="000000"/>
            </w:tcBorders>
            <w:shd w:val="clear" w:color="000000" w:fill="FFFFFF"/>
            <w:noWrap/>
            <w:hideMark/>
          </w:tcPr>
          <w:p w14:paraId="3D71485F"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71</w:t>
            </w:r>
          </w:p>
        </w:tc>
        <w:tc>
          <w:tcPr>
            <w:tcW w:w="691" w:type="dxa"/>
            <w:tcBorders>
              <w:top w:val="nil"/>
              <w:left w:val="nil"/>
              <w:bottom w:val="single" w:sz="8" w:space="0" w:color="000000"/>
              <w:right w:val="single" w:sz="8" w:space="0" w:color="000000"/>
            </w:tcBorders>
            <w:shd w:val="clear" w:color="000000" w:fill="FFFFFF"/>
            <w:noWrap/>
            <w:hideMark/>
          </w:tcPr>
          <w:p w14:paraId="3DF23330" w14:textId="77777777" w:rsidR="000A4F17" w:rsidRPr="000A4F17" w:rsidRDefault="000A4F17" w:rsidP="000A4F17">
            <w:pPr>
              <w:spacing w:after="0" w:line="240" w:lineRule="auto"/>
              <w:jc w:val="right"/>
              <w:rPr>
                <w:rFonts w:ascii="Segoe UI" w:eastAsia="Times New Roman" w:hAnsi="Segoe UI" w:cs="Segoe UI"/>
                <w:color w:val="000000"/>
                <w:sz w:val="20"/>
                <w:szCs w:val="20"/>
              </w:rPr>
            </w:pPr>
            <w:r w:rsidRPr="000A4F17">
              <w:rPr>
                <w:rFonts w:ascii="Segoe UI" w:eastAsia="Times New Roman" w:hAnsi="Segoe UI" w:cs="Segoe UI"/>
                <w:color w:val="000000"/>
                <w:sz w:val="20"/>
                <w:szCs w:val="20"/>
              </w:rPr>
              <w:t>19</w:t>
            </w:r>
          </w:p>
        </w:tc>
      </w:tr>
    </w:tbl>
    <w:p w14:paraId="1B7B89BB" w14:textId="0D911955" w:rsidR="00925566" w:rsidRPr="00DF58F2" w:rsidRDefault="00925566" w:rsidP="00925566">
      <w:pPr>
        <w:pStyle w:val="Caption"/>
        <w:rPr>
          <w:sz w:val="20"/>
          <w:szCs w:val="20"/>
        </w:rPr>
      </w:pPr>
      <w:r w:rsidRPr="00DF58F2">
        <w:rPr>
          <w:sz w:val="20"/>
          <w:szCs w:val="20"/>
        </w:rPr>
        <w:t>Figure 6</w:t>
      </w:r>
    </w:p>
    <w:p w14:paraId="77FFA41D" w14:textId="6C127767" w:rsidR="002E73F3" w:rsidRDefault="002E73F3" w:rsidP="00224190"/>
    <w:p w14:paraId="27DB6FD8" w14:textId="65469028" w:rsidR="007C11A0" w:rsidRDefault="006F53DC" w:rsidP="00224190">
      <w:r>
        <w:t xml:space="preserve">By dividing the data up in this manner as shown Figure </w:t>
      </w:r>
      <w:r w:rsidR="001A24A4">
        <w:t>6 above</w:t>
      </w:r>
      <w:r>
        <w:t>, we can get a better understanding of how the survey results varied at each type of hospital.</w:t>
      </w:r>
      <w:r w:rsidR="007C11A0">
        <w:t xml:space="preserve"> As it stands now, it appears </w:t>
      </w:r>
      <w:r w:rsidR="006C5F60">
        <w:t>th</w:t>
      </w:r>
      <w:r w:rsidR="007C11A0">
        <w:t>at the nurses at each type of hospital ha</w:t>
      </w:r>
      <w:r w:rsidR="006C5F60">
        <w:t>ve</w:t>
      </w:r>
      <w:r w:rsidR="007C11A0">
        <w:t xml:space="preserve"> a high level of job satisfaction as it relates to the Work aspect.  The </w:t>
      </w:r>
      <w:r w:rsidR="006C5F60">
        <w:t xml:space="preserve">last </w:t>
      </w:r>
      <w:r w:rsidR="007C11A0">
        <w:t>2, on the other hand, are showing lower mean values across the board.  These values also still show that Promotion and Pay are still a major concern to the nurses who took the survey</w:t>
      </w:r>
      <w:r w:rsidR="00E2503D">
        <w:t xml:space="preserve">, regardless of the </w:t>
      </w:r>
      <w:r w:rsidR="00D67128">
        <w:t>hospital type</w:t>
      </w:r>
      <w:r w:rsidR="007C11A0">
        <w:t>.  Given that the standard deviation</w:t>
      </w:r>
      <w:r w:rsidR="006C5F60">
        <w:t xml:space="preserve"> and</w:t>
      </w:r>
      <w:r w:rsidR="007C11A0">
        <w:t xml:space="preserve"> variance </w:t>
      </w:r>
      <w:r w:rsidR="006C5F60">
        <w:t>are</w:t>
      </w:r>
      <w:r w:rsidR="007C11A0">
        <w:t xml:space="preserve"> relatively high for Pay and Promotion compared to the Work</w:t>
      </w:r>
      <w:r w:rsidR="00D67128">
        <w:t xml:space="preserve"> aspect</w:t>
      </w:r>
      <w:r w:rsidR="007C11A0">
        <w:t xml:space="preserve">, we cannot reliably recommend any course of action to improve those two aspects.  The reason for this is since the standard deviation, variance </w:t>
      </w:r>
      <w:r w:rsidR="00D013BA">
        <w:t>is</w:t>
      </w:r>
      <w:r w:rsidR="00027651">
        <w:t xml:space="preserve"> so high, the </w:t>
      </w:r>
      <w:r w:rsidR="006C5F60">
        <w:t xml:space="preserve">data </w:t>
      </w:r>
      <w:r w:rsidR="00027651">
        <w:t>results are too far apart to make a reliable recommendation</w:t>
      </w:r>
      <w:r w:rsidR="008622F7">
        <w:t xml:space="preserve"> based on how this data is provided</w:t>
      </w:r>
      <w:r w:rsidR="00027651">
        <w:t>.</w:t>
      </w:r>
    </w:p>
    <w:p w14:paraId="44AD08B0" w14:textId="3D331171" w:rsidR="002E73F3" w:rsidRDefault="002E73F3">
      <w:r>
        <w:br w:type="page"/>
      </w:r>
    </w:p>
    <w:p w14:paraId="1A8D0C0C" w14:textId="31873F2C" w:rsidR="007E3802" w:rsidRDefault="003C109F" w:rsidP="003C109F">
      <w:pPr>
        <w:pStyle w:val="Heading1"/>
        <w:numPr>
          <w:ilvl w:val="0"/>
          <w:numId w:val="4"/>
        </w:numPr>
      </w:pPr>
      <w:r>
        <w:lastRenderedPageBreak/>
        <w:t>Final Thoughts</w:t>
      </w:r>
    </w:p>
    <w:p w14:paraId="2C8F42BB" w14:textId="0EFFC38F" w:rsidR="003C109F" w:rsidRDefault="003C109F" w:rsidP="003C109F"/>
    <w:p w14:paraId="3E0E6194" w14:textId="654D4D7A" w:rsidR="00326FA4" w:rsidRDefault="0016299C" w:rsidP="007E3802">
      <w:r>
        <w:t>Given that the</w:t>
      </w:r>
      <w:r w:rsidR="00326FA4">
        <w:t>re was such a high level of variance for the results related to Pay and Promotion, the scatterplot show</w:t>
      </w:r>
      <w:r w:rsidR="00EC4548">
        <w:t>n</w:t>
      </w:r>
      <w:r w:rsidR="00326FA4">
        <w:t xml:space="preserve"> in Figure </w:t>
      </w:r>
      <w:r w:rsidR="00B36B17">
        <w:t>7 below</w:t>
      </w:r>
      <w:bookmarkStart w:id="1" w:name="_GoBack"/>
      <w:bookmarkEnd w:id="1"/>
      <w:r w:rsidR="00326FA4">
        <w:t xml:space="preserve"> would be the ideal method to represent and discuss an</w:t>
      </w:r>
      <w:r w:rsidR="00EC4548">
        <w:t>y</w:t>
      </w:r>
      <w:r w:rsidR="00326FA4">
        <w:t xml:space="preserve"> final thoughts related to the survey data. </w:t>
      </w:r>
    </w:p>
    <w:p w14:paraId="5D817A7E" w14:textId="4B450DFD" w:rsidR="00326FA4" w:rsidRDefault="00326FA4" w:rsidP="007E3802"/>
    <w:p w14:paraId="6361AFBF" w14:textId="588F9758" w:rsidR="00326FA4" w:rsidRDefault="00326FA4" w:rsidP="007E3802">
      <w:r w:rsidRPr="00326FA4">
        <w:rPr>
          <w:noProof/>
        </w:rPr>
        <w:drawing>
          <wp:inline distT="0" distB="0" distL="0" distR="0" wp14:anchorId="03D3B3B8" wp14:editId="2F9A0AB1">
            <wp:extent cx="2743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4132" cy="1829421"/>
                    </a:xfrm>
                    <a:prstGeom prst="rect">
                      <a:avLst/>
                    </a:prstGeom>
                    <a:noFill/>
                    <a:ln>
                      <a:noFill/>
                    </a:ln>
                  </pic:spPr>
                </pic:pic>
              </a:graphicData>
            </a:graphic>
          </wp:inline>
        </w:drawing>
      </w:r>
      <w:r w:rsidRPr="00326FA4">
        <w:rPr>
          <w:noProof/>
        </w:rPr>
        <w:drawing>
          <wp:inline distT="0" distB="0" distL="0" distR="0" wp14:anchorId="17ADFD3D" wp14:editId="0AA5E19B">
            <wp:extent cx="2752725" cy="183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606" cy="1841737"/>
                    </a:xfrm>
                    <a:prstGeom prst="rect">
                      <a:avLst/>
                    </a:prstGeom>
                    <a:noFill/>
                    <a:ln>
                      <a:noFill/>
                    </a:ln>
                  </pic:spPr>
                </pic:pic>
              </a:graphicData>
            </a:graphic>
          </wp:inline>
        </w:drawing>
      </w:r>
    </w:p>
    <w:p w14:paraId="356E381F" w14:textId="2114358E" w:rsidR="00925566" w:rsidRDefault="00925566" w:rsidP="00925566">
      <w:pPr>
        <w:pStyle w:val="Caption"/>
      </w:pPr>
      <w:r>
        <w:t>Figure 7</w:t>
      </w:r>
    </w:p>
    <w:p w14:paraId="1344BF79" w14:textId="18C6EC1E" w:rsidR="00326FA4" w:rsidRDefault="00326FA4" w:rsidP="007E3802"/>
    <w:p w14:paraId="23852B41" w14:textId="607E8ECC" w:rsidR="00FD7150" w:rsidRDefault="00326FA4" w:rsidP="007E3802">
      <w:r>
        <w:t xml:space="preserve">I </w:t>
      </w:r>
      <w:r w:rsidR="00FD7150">
        <w:t xml:space="preserve">generated </w:t>
      </w:r>
      <w:r>
        <w:t xml:space="preserve">2 scatterplots using the Work aspect to see how it related to the Promotion and Pay aspects respectively.  Both graphs verify that the </w:t>
      </w:r>
      <w:r w:rsidR="003D57D4">
        <w:t xml:space="preserve">survey results </w:t>
      </w:r>
      <w:r>
        <w:t>for both Promotion and Pay are varied, though there appears to be a relationship between</w:t>
      </w:r>
      <w:r w:rsidR="00FD7150">
        <w:t xml:space="preserve"> these two and</w:t>
      </w:r>
      <w:r w:rsidR="003D57D4">
        <w:t xml:space="preserve"> the</w:t>
      </w:r>
      <w:r w:rsidR="00FD7150">
        <w:t xml:space="preserve"> Work aspect.  It appears there is a negative correlation between how the nurses felt about the work itself and their opportunities for promotion.  On the other hand, there appears to be a positive correlation between how the nurses felt about work and pay, though pay satisfaction rating is still relatively lower.</w:t>
      </w:r>
      <w:r w:rsidR="008622F7">
        <w:t xml:space="preserve">  One possible solution to improve these ratings to create a process that would create a positive </w:t>
      </w:r>
      <w:r w:rsidR="00A86D42">
        <w:t>correlation</w:t>
      </w:r>
      <w:r w:rsidR="008622F7">
        <w:t xml:space="preserve"> between the Work and Promotion aspects.  This should also raise the ratings for the Pay aspect as a side effect.</w:t>
      </w:r>
    </w:p>
    <w:p w14:paraId="3DA65362" w14:textId="77777777" w:rsidR="00FD7150" w:rsidRDefault="00FD7150" w:rsidP="007E3802"/>
    <w:sectPr w:rsidR="00FD7150" w:rsidSect="00271A0D">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AF07E" w14:textId="77777777" w:rsidR="002670D6" w:rsidRDefault="002670D6" w:rsidP="00D57584">
      <w:pPr>
        <w:spacing w:after="0" w:line="240" w:lineRule="auto"/>
      </w:pPr>
      <w:r>
        <w:separator/>
      </w:r>
    </w:p>
  </w:endnote>
  <w:endnote w:type="continuationSeparator" w:id="0">
    <w:p w14:paraId="1EB2B2B9" w14:textId="77777777" w:rsidR="002670D6" w:rsidRDefault="002670D6" w:rsidP="00D57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2353840"/>
      <w:docPartObj>
        <w:docPartGallery w:val="Page Numbers (Bottom of Page)"/>
        <w:docPartUnique/>
      </w:docPartObj>
    </w:sdtPr>
    <w:sdtEndPr>
      <w:rPr>
        <w:noProof/>
      </w:rPr>
    </w:sdtEndPr>
    <w:sdtContent>
      <w:p w14:paraId="55827B2F" w14:textId="228349AF" w:rsidR="00D57584" w:rsidRDefault="00D575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A9666F" w14:textId="77777777" w:rsidR="00D57584" w:rsidRDefault="00D57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35B60" w14:textId="77777777" w:rsidR="002670D6" w:rsidRDefault="002670D6" w:rsidP="00D57584">
      <w:pPr>
        <w:spacing w:after="0" w:line="240" w:lineRule="auto"/>
      </w:pPr>
      <w:r>
        <w:separator/>
      </w:r>
    </w:p>
  </w:footnote>
  <w:footnote w:type="continuationSeparator" w:id="0">
    <w:p w14:paraId="350678E7" w14:textId="77777777" w:rsidR="002670D6" w:rsidRDefault="002670D6" w:rsidP="00D57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0C0"/>
    <w:multiLevelType w:val="hybridMultilevel"/>
    <w:tmpl w:val="2B18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50571"/>
    <w:multiLevelType w:val="hybridMultilevel"/>
    <w:tmpl w:val="FD50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76656"/>
    <w:multiLevelType w:val="hybridMultilevel"/>
    <w:tmpl w:val="5E007A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103546C"/>
    <w:multiLevelType w:val="hybridMultilevel"/>
    <w:tmpl w:val="FFDE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37B37"/>
    <w:multiLevelType w:val="hybridMultilevel"/>
    <w:tmpl w:val="896097EE"/>
    <w:lvl w:ilvl="0" w:tplc="0764DD8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34"/>
    <w:rsid w:val="00007934"/>
    <w:rsid w:val="00023868"/>
    <w:rsid w:val="00027651"/>
    <w:rsid w:val="0004417F"/>
    <w:rsid w:val="000A4F17"/>
    <w:rsid w:val="000A75EA"/>
    <w:rsid w:val="0010175C"/>
    <w:rsid w:val="0016299C"/>
    <w:rsid w:val="001741DB"/>
    <w:rsid w:val="001A24A4"/>
    <w:rsid w:val="001B76E6"/>
    <w:rsid w:val="00224190"/>
    <w:rsid w:val="0026182F"/>
    <w:rsid w:val="002670D6"/>
    <w:rsid w:val="00271A0D"/>
    <w:rsid w:val="002D58CF"/>
    <w:rsid w:val="002D70E5"/>
    <w:rsid w:val="002E73F3"/>
    <w:rsid w:val="00326FA4"/>
    <w:rsid w:val="003C109F"/>
    <w:rsid w:val="003D57D4"/>
    <w:rsid w:val="003E31B9"/>
    <w:rsid w:val="003E3268"/>
    <w:rsid w:val="004823D1"/>
    <w:rsid w:val="004E4622"/>
    <w:rsid w:val="004E4946"/>
    <w:rsid w:val="004F45E5"/>
    <w:rsid w:val="00554B4C"/>
    <w:rsid w:val="00575286"/>
    <w:rsid w:val="00583C11"/>
    <w:rsid w:val="006759A3"/>
    <w:rsid w:val="006C5F60"/>
    <w:rsid w:val="006F53DC"/>
    <w:rsid w:val="00733CE0"/>
    <w:rsid w:val="007C11A0"/>
    <w:rsid w:val="007E217E"/>
    <w:rsid w:val="007E3802"/>
    <w:rsid w:val="00811A75"/>
    <w:rsid w:val="00826C0C"/>
    <w:rsid w:val="00847BE6"/>
    <w:rsid w:val="008622F7"/>
    <w:rsid w:val="00863503"/>
    <w:rsid w:val="008B54D2"/>
    <w:rsid w:val="008C4C09"/>
    <w:rsid w:val="008E0516"/>
    <w:rsid w:val="00925566"/>
    <w:rsid w:val="00965AB1"/>
    <w:rsid w:val="00983D0A"/>
    <w:rsid w:val="009B4391"/>
    <w:rsid w:val="00A23C84"/>
    <w:rsid w:val="00A2626C"/>
    <w:rsid w:val="00A6037C"/>
    <w:rsid w:val="00A76ECD"/>
    <w:rsid w:val="00A86D42"/>
    <w:rsid w:val="00B36B17"/>
    <w:rsid w:val="00B60D7F"/>
    <w:rsid w:val="00B66D3A"/>
    <w:rsid w:val="00B835D0"/>
    <w:rsid w:val="00BF362C"/>
    <w:rsid w:val="00D013BA"/>
    <w:rsid w:val="00D05429"/>
    <w:rsid w:val="00D4389D"/>
    <w:rsid w:val="00D57584"/>
    <w:rsid w:val="00D67128"/>
    <w:rsid w:val="00DF58F2"/>
    <w:rsid w:val="00E2503D"/>
    <w:rsid w:val="00E36AB8"/>
    <w:rsid w:val="00E67E83"/>
    <w:rsid w:val="00EC4548"/>
    <w:rsid w:val="00ED4DCF"/>
    <w:rsid w:val="00EE73AC"/>
    <w:rsid w:val="00EF00CB"/>
    <w:rsid w:val="00F1208E"/>
    <w:rsid w:val="00F968A4"/>
    <w:rsid w:val="00FD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ADDF"/>
  <w15:chartTrackingRefBased/>
  <w15:docId w15:val="{EF0B223C-E0ED-4B5D-AF00-0EFC7436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934"/>
    <w:pPr>
      <w:ind w:left="720"/>
      <w:contextualSpacing/>
    </w:pPr>
  </w:style>
  <w:style w:type="character" w:customStyle="1" w:styleId="Heading1Char">
    <w:name w:val="Heading 1 Char"/>
    <w:basedOn w:val="DefaultParagraphFont"/>
    <w:link w:val="Heading1"/>
    <w:uiPriority w:val="9"/>
    <w:rsid w:val="00A262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75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A4F17"/>
    <w:pPr>
      <w:spacing w:after="0" w:line="240" w:lineRule="auto"/>
    </w:pPr>
  </w:style>
  <w:style w:type="character" w:customStyle="1" w:styleId="NoSpacingChar">
    <w:name w:val="No Spacing Char"/>
    <w:basedOn w:val="DefaultParagraphFont"/>
    <w:link w:val="NoSpacing"/>
    <w:uiPriority w:val="1"/>
    <w:rsid w:val="00271A0D"/>
  </w:style>
  <w:style w:type="paragraph" w:styleId="Caption">
    <w:name w:val="caption"/>
    <w:basedOn w:val="Normal"/>
    <w:next w:val="Normal"/>
    <w:uiPriority w:val="35"/>
    <w:unhideWhenUsed/>
    <w:qFormat/>
    <w:rsid w:val="000A75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57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584"/>
  </w:style>
  <w:style w:type="paragraph" w:styleId="Footer">
    <w:name w:val="footer"/>
    <w:basedOn w:val="Normal"/>
    <w:link w:val="FooterChar"/>
    <w:uiPriority w:val="99"/>
    <w:unhideWhenUsed/>
    <w:rsid w:val="00D57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08246">
      <w:bodyDiv w:val="1"/>
      <w:marLeft w:val="0"/>
      <w:marRight w:val="0"/>
      <w:marTop w:val="0"/>
      <w:marBottom w:val="0"/>
      <w:divBdr>
        <w:top w:val="none" w:sz="0" w:space="0" w:color="auto"/>
        <w:left w:val="none" w:sz="0" w:space="0" w:color="auto"/>
        <w:bottom w:val="none" w:sz="0" w:space="0" w:color="auto"/>
        <w:right w:val="none" w:sz="0" w:space="0" w:color="auto"/>
      </w:divBdr>
      <w:divsChild>
        <w:div w:id="157158481">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987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0911">
      <w:bodyDiv w:val="1"/>
      <w:marLeft w:val="0"/>
      <w:marRight w:val="0"/>
      <w:marTop w:val="0"/>
      <w:marBottom w:val="0"/>
      <w:divBdr>
        <w:top w:val="none" w:sz="0" w:space="0" w:color="auto"/>
        <w:left w:val="none" w:sz="0" w:space="0" w:color="auto"/>
        <w:bottom w:val="none" w:sz="0" w:space="0" w:color="auto"/>
        <w:right w:val="none" w:sz="0" w:space="0" w:color="auto"/>
      </w:divBdr>
      <w:divsChild>
        <w:div w:id="1219709741">
          <w:marLeft w:val="0"/>
          <w:marRight w:val="0"/>
          <w:marTop w:val="0"/>
          <w:marBottom w:val="0"/>
          <w:divBdr>
            <w:top w:val="none" w:sz="0" w:space="0" w:color="auto"/>
            <w:left w:val="none" w:sz="0" w:space="0" w:color="auto"/>
            <w:bottom w:val="none" w:sz="0" w:space="0" w:color="auto"/>
            <w:right w:val="none" w:sz="0" w:space="0" w:color="auto"/>
          </w:divBdr>
          <w:divsChild>
            <w:div w:id="933825670">
              <w:marLeft w:val="0"/>
              <w:marRight w:val="0"/>
              <w:marTop w:val="0"/>
              <w:marBottom w:val="0"/>
              <w:divBdr>
                <w:top w:val="none" w:sz="0" w:space="0" w:color="auto"/>
                <w:left w:val="none" w:sz="0" w:space="0" w:color="auto"/>
                <w:bottom w:val="none" w:sz="0" w:space="0" w:color="auto"/>
                <w:right w:val="none" w:sz="0" w:space="0" w:color="auto"/>
              </w:divBdr>
            </w:div>
            <w:div w:id="1708261444">
              <w:marLeft w:val="0"/>
              <w:marRight w:val="0"/>
              <w:marTop w:val="0"/>
              <w:marBottom w:val="0"/>
              <w:divBdr>
                <w:top w:val="none" w:sz="0" w:space="0" w:color="auto"/>
                <w:left w:val="none" w:sz="0" w:space="0" w:color="auto"/>
                <w:bottom w:val="none" w:sz="0" w:space="0" w:color="auto"/>
                <w:right w:val="none" w:sz="0" w:space="0" w:color="auto"/>
              </w:divBdr>
              <w:divsChild>
                <w:div w:id="182717647">
                  <w:marLeft w:val="0"/>
                  <w:marRight w:val="0"/>
                  <w:marTop w:val="0"/>
                  <w:marBottom w:val="0"/>
                  <w:divBdr>
                    <w:top w:val="none" w:sz="0" w:space="0" w:color="auto"/>
                    <w:left w:val="none" w:sz="0" w:space="0" w:color="auto"/>
                    <w:bottom w:val="none" w:sz="0" w:space="0" w:color="auto"/>
                    <w:right w:val="none" w:sz="0" w:space="0" w:color="auto"/>
                  </w:divBdr>
                </w:div>
              </w:divsChild>
            </w:div>
            <w:div w:id="530610770">
              <w:marLeft w:val="0"/>
              <w:marRight w:val="0"/>
              <w:marTop w:val="0"/>
              <w:marBottom w:val="0"/>
              <w:divBdr>
                <w:top w:val="none" w:sz="0" w:space="0" w:color="auto"/>
                <w:left w:val="none" w:sz="0" w:space="0" w:color="auto"/>
                <w:bottom w:val="none" w:sz="0" w:space="0" w:color="auto"/>
                <w:right w:val="none" w:sz="0" w:space="0" w:color="auto"/>
              </w:divBdr>
              <w:divsChild>
                <w:div w:id="10822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3013">
      <w:bodyDiv w:val="1"/>
      <w:marLeft w:val="0"/>
      <w:marRight w:val="0"/>
      <w:marTop w:val="0"/>
      <w:marBottom w:val="0"/>
      <w:divBdr>
        <w:top w:val="none" w:sz="0" w:space="0" w:color="auto"/>
        <w:left w:val="none" w:sz="0" w:space="0" w:color="auto"/>
        <w:bottom w:val="none" w:sz="0" w:space="0" w:color="auto"/>
        <w:right w:val="none" w:sz="0" w:space="0" w:color="auto"/>
      </w:divBdr>
      <w:divsChild>
        <w:div w:id="539241096">
          <w:marLeft w:val="0"/>
          <w:marRight w:val="0"/>
          <w:marTop w:val="0"/>
          <w:marBottom w:val="0"/>
          <w:divBdr>
            <w:top w:val="none" w:sz="0" w:space="0" w:color="auto"/>
            <w:left w:val="none" w:sz="0" w:space="0" w:color="auto"/>
            <w:bottom w:val="none" w:sz="0" w:space="0" w:color="auto"/>
            <w:right w:val="none" w:sz="0" w:space="0" w:color="auto"/>
          </w:divBdr>
          <w:divsChild>
            <w:div w:id="7296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2615">
      <w:bodyDiv w:val="1"/>
      <w:marLeft w:val="0"/>
      <w:marRight w:val="0"/>
      <w:marTop w:val="0"/>
      <w:marBottom w:val="0"/>
      <w:divBdr>
        <w:top w:val="none" w:sz="0" w:space="0" w:color="auto"/>
        <w:left w:val="none" w:sz="0" w:space="0" w:color="auto"/>
        <w:bottom w:val="none" w:sz="0" w:space="0" w:color="auto"/>
        <w:right w:val="none" w:sz="0" w:space="0" w:color="auto"/>
      </w:divBdr>
      <w:divsChild>
        <w:div w:id="83066403">
          <w:marLeft w:val="0"/>
          <w:marRight w:val="0"/>
          <w:marTop w:val="0"/>
          <w:marBottom w:val="0"/>
          <w:divBdr>
            <w:top w:val="none" w:sz="0" w:space="0" w:color="auto"/>
            <w:left w:val="none" w:sz="0" w:space="0" w:color="auto"/>
            <w:bottom w:val="none" w:sz="0" w:space="0" w:color="auto"/>
            <w:right w:val="none" w:sz="0" w:space="0" w:color="auto"/>
          </w:divBdr>
          <w:divsChild>
            <w:div w:id="19152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3454">
      <w:bodyDiv w:val="1"/>
      <w:marLeft w:val="0"/>
      <w:marRight w:val="0"/>
      <w:marTop w:val="0"/>
      <w:marBottom w:val="0"/>
      <w:divBdr>
        <w:top w:val="none" w:sz="0" w:space="0" w:color="auto"/>
        <w:left w:val="none" w:sz="0" w:space="0" w:color="auto"/>
        <w:bottom w:val="none" w:sz="0" w:space="0" w:color="auto"/>
        <w:right w:val="none" w:sz="0" w:space="0" w:color="auto"/>
      </w:divBdr>
      <w:divsChild>
        <w:div w:id="1332562065">
          <w:marLeft w:val="0"/>
          <w:marRight w:val="0"/>
          <w:marTop w:val="0"/>
          <w:marBottom w:val="0"/>
          <w:divBdr>
            <w:top w:val="none" w:sz="0" w:space="0" w:color="auto"/>
            <w:left w:val="none" w:sz="0" w:space="0" w:color="auto"/>
            <w:bottom w:val="none" w:sz="0" w:space="0" w:color="auto"/>
            <w:right w:val="none" w:sz="0" w:space="0" w:color="auto"/>
          </w:divBdr>
          <w:divsChild>
            <w:div w:id="15890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4544">
      <w:bodyDiv w:val="1"/>
      <w:marLeft w:val="0"/>
      <w:marRight w:val="0"/>
      <w:marTop w:val="0"/>
      <w:marBottom w:val="0"/>
      <w:divBdr>
        <w:top w:val="none" w:sz="0" w:space="0" w:color="auto"/>
        <w:left w:val="none" w:sz="0" w:space="0" w:color="auto"/>
        <w:bottom w:val="none" w:sz="0" w:space="0" w:color="auto"/>
        <w:right w:val="none" w:sz="0" w:space="0" w:color="auto"/>
      </w:divBdr>
      <w:divsChild>
        <w:div w:id="328485806">
          <w:marLeft w:val="0"/>
          <w:marRight w:val="0"/>
          <w:marTop w:val="0"/>
          <w:marBottom w:val="0"/>
          <w:divBdr>
            <w:top w:val="none" w:sz="0" w:space="0" w:color="auto"/>
            <w:left w:val="none" w:sz="0" w:space="0" w:color="auto"/>
            <w:bottom w:val="none" w:sz="0" w:space="0" w:color="auto"/>
            <w:right w:val="none" w:sz="0" w:space="0" w:color="auto"/>
          </w:divBdr>
          <w:divsChild>
            <w:div w:id="1875733476">
              <w:marLeft w:val="0"/>
              <w:marRight w:val="0"/>
              <w:marTop w:val="0"/>
              <w:marBottom w:val="0"/>
              <w:divBdr>
                <w:top w:val="none" w:sz="0" w:space="0" w:color="auto"/>
                <w:left w:val="none" w:sz="0" w:space="0" w:color="auto"/>
                <w:bottom w:val="none" w:sz="0" w:space="0" w:color="auto"/>
                <w:right w:val="none" w:sz="0" w:space="0" w:color="auto"/>
              </w:divBdr>
            </w:div>
            <w:div w:id="1475485228">
              <w:marLeft w:val="0"/>
              <w:marRight w:val="0"/>
              <w:marTop w:val="0"/>
              <w:marBottom w:val="0"/>
              <w:divBdr>
                <w:top w:val="none" w:sz="0" w:space="0" w:color="auto"/>
                <w:left w:val="none" w:sz="0" w:space="0" w:color="auto"/>
                <w:bottom w:val="none" w:sz="0" w:space="0" w:color="auto"/>
                <w:right w:val="none" w:sz="0" w:space="0" w:color="auto"/>
              </w:divBdr>
              <w:divsChild>
                <w:div w:id="776486972">
                  <w:marLeft w:val="0"/>
                  <w:marRight w:val="0"/>
                  <w:marTop w:val="0"/>
                  <w:marBottom w:val="0"/>
                  <w:divBdr>
                    <w:top w:val="none" w:sz="0" w:space="0" w:color="auto"/>
                    <w:left w:val="none" w:sz="0" w:space="0" w:color="auto"/>
                    <w:bottom w:val="none" w:sz="0" w:space="0" w:color="auto"/>
                    <w:right w:val="none" w:sz="0" w:space="0" w:color="auto"/>
                  </w:divBdr>
                </w:div>
              </w:divsChild>
            </w:div>
            <w:div w:id="971255361">
              <w:marLeft w:val="0"/>
              <w:marRight w:val="0"/>
              <w:marTop w:val="0"/>
              <w:marBottom w:val="0"/>
              <w:divBdr>
                <w:top w:val="none" w:sz="0" w:space="0" w:color="auto"/>
                <w:left w:val="none" w:sz="0" w:space="0" w:color="auto"/>
                <w:bottom w:val="none" w:sz="0" w:space="0" w:color="auto"/>
                <w:right w:val="none" w:sz="0" w:space="0" w:color="auto"/>
              </w:divBdr>
              <w:divsChild>
                <w:div w:id="2125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8768">
      <w:bodyDiv w:val="1"/>
      <w:marLeft w:val="0"/>
      <w:marRight w:val="0"/>
      <w:marTop w:val="0"/>
      <w:marBottom w:val="0"/>
      <w:divBdr>
        <w:top w:val="none" w:sz="0" w:space="0" w:color="auto"/>
        <w:left w:val="none" w:sz="0" w:space="0" w:color="auto"/>
        <w:bottom w:val="none" w:sz="0" w:space="0" w:color="auto"/>
        <w:right w:val="none" w:sz="0" w:space="0" w:color="auto"/>
      </w:divBdr>
      <w:divsChild>
        <w:div w:id="1681470037">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760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8169">
      <w:bodyDiv w:val="1"/>
      <w:marLeft w:val="0"/>
      <w:marRight w:val="0"/>
      <w:marTop w:val="0"/>
      <w:marBottom w:val="0"/>
      <w:divBdr>
        <w:top w:val="none" w:sz="0" w:space="0" w:color="auto"/>
        <w:left w:val="none" w:sz="0" w:space="0" w:color="auto"/>
        <w:bottom w:val="none" w:sz="0" w:space="0" w:color="auto"/>
        <w:right w:val="none" w:sz="0" w:space="0" w:color="auto"/>
      </w:divBdr>
      <w:divsChild>
        <w:div w:id="249393910">
          <w:marLeft w:val="0"/>
          <w:marRight w:val="0"/>
          <w:marTop w:val="0"/>
          <w:marBottom w:val="0"/>
          <w:divBdr>
            <w:top w:val="none" w:sz="0" w:space="0" w:color="auto"/>
            <w:left w:val="none" w:sz="0" w:space="0" w:color="auto"/>
            <w:bottom w:val="none" w:sz="0" w:space="0" w:color="auto"/>
            <w:right w:val="none" w:sz="0" w:space="0" w:color="auto"/>
          </w:divBdr>
          <w:divsChild>
            <w:div w:id="14326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6689">
      <w:bodyDiv w:val="1"/>
      <w:marLeft w:val="0"/>
      <w:marRight w:val="0"/>
      <w:marTop w:val="0"/>
      <w:marBottom w:val="0"/>
      <w:divBdr>
        <w:top w:val="none" w:sz="0" w:space="0" w:color="auto"/>
        <w:left w:val="none" w:sz="0" w:space="0" w:color="auto"/>
        <w:bottom w:val="none" w:sz="0" w:space="0" w:color="auto"/>
        <w:right w:val="none" w:sz="0" w:space="0" w:color="auto"/>
      </w:divBdr>
      <w:divsChild>
        <w:div w:id="1425762761">
          <w:marLeft w:val="0"/>
          <w:marRight w:val="0"/>
          <w:marTop w:val="0"/>
          <w:marBottom w:val="0"/>
          <w:divBdr>
            <w:top w:val="none" w:sz="0" w:space="0" w:color="auto"/>
            <w:left w:val="none" w:sz="0" w:space="0" w:color="auto"/>
            <w:bottom w:val="none" w:sz="0" w:space="0" w:color="auto"/>
            <w:right w:val="none" w:sz="0" w:space="0" w:color="auto"/>
          </w:divBdr>
          <w:divsChild>
            <w:div w:id="1366443946">
              <w:marLeft w:val="0"/>
              <w:marRight w:val="0"/>
              <w:marTop w:val="0"/>
              <w:marBottom w:val="0"/>
              <w:divBdr>
                <w:top w:val="none" w:sz="0" w:space="0" w:color="auto"/>
                <w:left w:val="none" w:sz="0" w:space="0" w:color="auto"/>
                <w:bottom w:val="none" w:sz="0" w:space="0" w:color="auto"/>
                <w:right w:val="none" w:sz="0" w:space="0" w:color="auto"/>
              </w:divBdr>
            </w:div>
            <w:div w:id="327445138">
              <w:marLeft w:val="0"/>
              <w:marRight w:val="0"/>
              <w:marTop w:val="0"/>
              <w:marBottom w:val="0"/>
              <w:divBdr>
                <w:top w:val="none" w:sz="0" w:space="0" w:color="auto"/>
                <w:left w:val="none" w:sz="0" w:space="0" w:color="auto"/>
                <w:bottom w:val="none" w:sz="0" w:space="0" w:color="auto"/>
                <w:right w:val="none" w:sz="0" w:space="0" w:color="auto"/>
              </w:divBdr>
              <w:divsChild>
                <w:div w:id="1903834136">
                  <w:marLeft w:val="0"/>
                  <w:marRight w:val="0"/>
                  <w:marTop w:val="0"/>
                  <w:marBottom w:val="0"/>
                  <w:divBdr>
                    <w:top w:val="none" w:sz="0" w:space="0" w:color="auto"/>
                    <w:left w:val="none" w:sz="0" w:space="0" w:color="auto"/>
                    <w:bottom w:val="none" w:sz="0" w:space="0" w:color="auto"/>
                    <w:right w:val="none" w:sz="0" w:space="0" w:color="auto"/>
                  </w:divBdr>
                </w:div>
              </w:divsChild>
            </w:div>
            <w:div w:id="2107381694">
              <w:marLeft w:val="0"/>
              <w:marRight w:val="0"/>
              <w:marTop w:val="0"/>
              <w:marBottom w:val="0"/>
              <w:divBdr>
                <w:top w:val="none" w:sz="0" w:space="0" w:color="auto"/>
                <w:left w:val="none" w:sz="0" w:space="0" w:color="auto"/>
                <w:bottom w:val="none" w:sz="0" w:space="0" w:color="auto"/>
                <w:right w:val="none" w:sz="0" w:space="0" w:color="auto"/>
              </w:divBdr>
              <w:divsChild>
                <w:div w:id="1330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FBC4C-6CF6-4EEE-B33F-E03A4CEEE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9</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Minitab Project - 1</dc:title>
  <dc:subject>INFS 608 Applied Statistics</dc:subject>
  <dc:creator>Andrew Marshall</dc:creator>
  <cp:keywords/>
  <dc:description/>
  <cp:lastModifiedBy>Drew Marshall</cp:lastModifiedBy>
  <cp:revision>42</cp:revision>
  <dcterms:created xsi:type="dcterms:W3CDTF">2018-09-22T16:03:00Z</dcterms:created>
  <dcterms:modified xsi:type="dcterms:W3CDTF">2018-09-25T01:35:00Z</dcterms:modified>
</cp:coreProperties>
</file>