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80"/>
      </w:pPr>
    </w:p>
    <w:p>
      <w:pPr>
        <w:spacing w:before="0" w:after="80"/>
        <w:jc w:val="center"/>
      </w:pPr>
      <w:r>
        <w:rPr>
          <w:rFonts w:ascii="Arial" w:cs="Arial" w:eastAsia="Arial" w:hAnsi="Arial"/>
          <w:b/>
          <w:bCs/>
          <w:caps/>
          <w:color w:val="8B0000"/>
          <w:sz w:val="72"/>
          <w:szCs w:val="72"/>
        </w:rPr>
        <w:t xml:space="preserve">KAHU</w:t>
      </w:r>
    </w:p>
    <w:p>
      <w:pPr>
        <w:pBdr>
          <w:bottom w:val="single" w:color="C0392B" w:sz="16" w:space="4"/>
        </w:pBdr>
        <w:spacing w:before="0" w:after="200"/>
        <w:jc w:val="center"/>
      </w:pPr>
      <w:r>
        <w:rPr>
          <w:rFonts w:ascii="Arial" w:cs="Arial" w:eastAsia="Arial" w:hAnsi="Arial"/>
          <w:b w:val="false"/>
          <w:bCs w:val="false"/>
          <w:caps/>
          <w:color w:val="555555"/>
          <w:sz w:val="32"/>
          <w:szCs w:val="32"/>
        </w:rPr>
        <w:t xml:space="preserve">RULEBOOK</w:t>
      </w:r>
    </w:p>
    <w:p>
      <w:pPr>
        <w:spacing w:before="200" w:after="600"/>
        <w:jc w:val="center"/>
      </w:pPr>
      <w:r>
        <w:rPr>
          <w:rFonts w:ascii="Arial" w:cs="Arial" w:eastAsia="Arial" w:hAnsi="Arial"/>
          <w:i/>
          <w:iCs/>
          <w:color w:val="555555"/>
          <w:sz w:val="22"/>
          <w:szCs w:val="22"/>
        </w:rPr>
        <w:t xml:space="preserve">2–4 Players  ·  Ages 12+  ·  30–45 Minutes</w:t>
      </w:r>
    </w:p>
    <w:p>
      <w:pPr>
        <w:spacing w:before="0" w:after="480"/>
        <w:jc w:val="center"/>
      </w:pPr>
      <w:r>
        <w:rPr>
          <w:rFonts w:ascii="Arial" w:cs="Arial" w:eastAsia="Arial" w:hAnsi="Arial"/>
          <w:i/>
          <w:iCs/>
          <w:color w:val="555555"/>
          <w:sz w:val="22"/>
          <w:szCs w:val="22"/>
        </w:rPr>
        <w:t xml:space="preserve">The volcano stirs. Sacred offerings must be gathered before the lava consumes the village. Build your deck, harvest Pua, and complete your offerings — whoever earns the most honour when the danger passes is crowned Kahu.</w:t>
      </w:r>
    </w:p>
    <w:p>
      <w:pPr>
        <w:pStyle w:val="Heading1"/>
        <w:pBdr>
          <w:bottom w:val="single" w:color="C0392B" w:sz="12" w:space="4"/>
        </w:pBdr>
        <w:spacing w:before="480" w:after="120"/>
      </w:pPr>
      <w:r>
        <w:rPr>
          <w:rFonts w:ascii="Arial" w:cs="Arial" w:eastAsia="Arial" w:hAnsi="Arial"/>
          <w:b/>
          <w:bCs/>
          <w:caps/>
          <w:color w:val="8B0000"/>
          <w:sz w:val="36"/>
          <w:szCs w:val="36"/>
        </w:rPr>
        <w:t xml:space="preserve">Game Setup</w:t>
      </w:r>
    </w:p>
    <w:p>
      <w:pPr>
        <w:spacing w:before="60" w:after="80"/>
      </w:pPr>
      <w:r>
        <w:rPr>
          <w:rFonts w:ascii="Arial" w:cs="Arial" w:eastAsia="Arial" w:hAnsi="Arial"/>
          <w:color w:val="1A1A1A"/>
          <w:sz w:val="22"/>
          <w:szCs w:val="22"/>
        </w:rPr>
        <w:t xml:space="preserve">Follow these steps in order to prepare the game. All steps apply to every player count (2–4 players) unless otherwise noted.</w:t>
      </w:r>
    </w:p>
    <w:p>
      <w:pPr>
        <w:spacing w:before="0" w:after="80"/>
      </w:pPr>
      <w:r>
        <w:t xml:space="preserve"/>
      </w:r>
    </w:p>
    <w:p>
      <w:pPr>
        <w:pStyle w:val="Heading2"/>
        <w:spacing w:before="320" w:after="100"/>
      </w:pPr>
      <w:r>
        <w:rPr>
          <w:rFonts w:ascii="Arial" w:cs="Arial" w:eastAsia="Arial" w:hAnsi="Arial"/>
          <w:b/>
          <w:bCs/>
          <w:color w:val="8B0000"/>
          <w:sz w:val="28"/>
          <w:szCs w:val="28"/>
        </w:rPr>
        <w:t xml:space="preserve">1. Prepare the Board</w:t>
      </w:r>
    </w:p>
    <w:p>
      <w:pPr>
        <w:pStyle w:val="ListParagraph"/>
        <w:numPr>
          <w:ilvl w:val="0"/>
          <w:numId w:val="2"/>
        </w:numPr>
        <w:spacing w:before="60" w:after="60"/>
      </w:pPr>
      <w:r>
        <w:rPr>
          <w:rFonts w:ascii="Arial" w:cs="Arial" w:eastAsia="Arial" w:hAnsi="Arial"/>
          <w:color w:val="1A1A1A"/>
          <w:sz w:val="22"/>
          <w:szCs w:val="22"/>
        </w:rPr>
        <w:t xml:space="preserve">Place the board in the centre of the table.</w:t>
      </w:r>
    </w:p>
    <w:p>
      <w:pPr>
        <w:pStyle w:val="ListParagraph"/>
        <w:numPr>
          <w:ilvl w:val="0"/>
          <w:numId w:val="2"/>
        </w:numPr>
        <w:spacing w:before="60" w:after="60"/>
      </w:pPr>
      <w:r>
        <w:rPr>
          <w:rFonts w:ascii="Arial" w:cs="Arial" w:eastAsia="Arial" w:hAnsi="Arial"/>
          <w:color w:val="1A1A1A"/>
          <w:sz w:val="22"/>
          <w:szCs w:val="22"/>
        </w:rPr>
        <w:t xml:space="preserve">Place the Lava Flow Tracker Marker on the starting space for your player count: space 16 for 2 players, space 20 for 3 players, space 22 for 4 players.</w:t>
      </w:r>
    </w:p>
    <w:p>
      <w:pPr>
        <w:pStyle w:val="ListParagraph"/>
        <w:numPr>
          <w:ilvl w:val="0"/>
          <w:numId w:val="2"/>
        </w:numPr>
        <w:spacing w:before="60" w:after="60"/>
      </w:pPr>
      <w:r>
        <w:rPr>
          <w:rFonts w:ascii="Arial" w:cs="Arial" w:eastAsia="Arial" w:hAnsi="Arial"/>
          <w:color w:val="1A1A1A"/>
          <w:sz w:val="22"/>
          <w:szCs w:val="22"/>
        </w:rPr>
        <w:t xml:space="preserve">Separate the 8 Offering cards into two stacks by Pua cost. The 3-Pua stack contains: Card Type, Flower, Tiki, and Surf (all cost RBY). The 4-Pua stack contains: Card Removed, Islander, Item, and Wildlife (all cost 4 Pua). Shuffle each stack separately. Draw 2 face-up from each stack and place all 4 in the Offering display area on the board. Return the remaining 4 to the box without looking at them.</w:t>
      </w:r>
    </w:p>
    <w:p>
      <w:pPr>
        <w:pStyle w:val="ListParagraph"/>
        <w:numPr>
          <w:ilvl w:val="0"/>
          <w:numId w:val="2"/>
        </w:numPr>
        <w:spacing w:before="60" w:after="60"/>
      </w:pPr>
      <w:r>
        <w:rPr>
          <w:rFonts w:ascii="Arial" w:cs="Arial" w:eastAsia="Arial" w:hAnsi="Arial"/>
          <w:color w:val="1A1A1A"/>
          <w:sz w:val="22"/>
          <w:szCs w:val="22"/>
        </w:rPr>
        <w:t xml:space="preserve">Place a set of VP tokens (5, 4, 3, and 2) face-up on each of the 4 active Offering cards. These tokens represent the prize for completing each Offering — the first player to complete it earns the most.</w:t>
      </w:r>
    </w:p>
    <w:p>
      <w:pPr>
        <w:pStyle w:val="ListParagraph"/>
        <w:numPr>
          <w:ilvl w:val="0"/>
          <w:numId w:val="2"/>
        </w:numPr>
        <w:spacing w:before="60" w:after="60"/>
      </w:pPr>
      <w:r>
        <w:rPr>
          <w:rFonts w:ascii="Arial" w:cs="Arial" w:eastAsia="Arial" w:hAnsi="Arial"/>
          <w:color w:val="1A1A1A"/>
          <w:sz w:val="22"/>
          <w:szCs w:val="22"/>
        </w:rPr>
        <w:t xml:space="preserve">Separate the 4 Tiki cards from the Market Deck and place them face-up in the Tiki display area on the board. They are not shuffled into the market.</w:t>
      </w:r>
    </w:p>
    <w:p>
      <w:pPr>
        <w:pStyle w:val="ListParagraph"/>
        <w:numPr>
          <w:ilvl w:val="0"/>
          <w:numId w:val="2"/>
        </w:numPr>
        <w:spacing w:before="60" w:after="60"/>
      </w:pPr>
      <w:r>
        <w:rPr>
          <w:rFonts w:ascii="Arial" w:cs="Arial" w:eastAsia="Arial" w:hAnsi="Arial"/>
          <w:color w:val="1A1A1A"/>
          <w:sz w:val="22"/>
          <w:szCs w:val="22"/>
        </w:rPr>
        <w:t xml:space="preserve">Shuffle the Market Deck. Deal 5 cards face-up into the 5 market row spaces. The rightmost space grants a 1 Influence discount.</w:t>
      </w:r>
    </w:p>
    <w:p>
      <w:pPr>
        <w:spacing w:before="0" w:after="80"/>
      </w:pPr>
      <w:r>
        <w:t xml:space="preserve"/>
      </w:r>
    </w:p>
    <w:p>
      <w:pPr>
        <w:pStyle w:val="Heading2"/>
        <w:spacing w:before="320" w:after="100"/>
      </w:pPr>
      <w:r>
        <w:rPr>
          <w:rFonts w:ascii="Arial" w:cs="Arial" w:eastAsia="Arial" w:hAnsi="Arial"/>
          <w:b/>
          <w:bCs/>
          <w:color w:val="8B0000"/>
          <w:sz w:val="28"/>
          <w:szCs w:val="28"/>
        </w:rPr>
        <w:t xml:space="preserve">2. Prepare the Pua Market</w:t>
      </w:r>
    </w:p>
    <w:p>
      <w:pPr>
        <w:pStyle w:val="ListParagraph"/>
        <w:numPr>
          <w:ilvl w:val="0"/>
          <w:numId w:val="2"/>
        </w:numPr>
        <w:spacing w:before="60" w:after="60"/>
      </w:pPr>
      <w:r>
        <w:rPr>
          <w:rFonts w:ascii="Arial" w:cs="Arial" w:eastAsia="Arial" w:hAnsi="Arial"/>
          <w:color w:val="1A1A1A"/>
          <w:sz w:val="22"/>
          <w:szCs w:val="22"/>
        </w:rPr>
        <w:t xml:space="preserve">Place all 33 Pua tokens (11 Red, 11 Blue, 11 Yellow) in a shared supply accessible to all players.</w:t>
      </w:r>
    </w:p>
    <w:p>
      <w:pPr>
        <w:pStyle w:val="ListParagraph"/>
        <w:numPr>
          <w:ilvl w:val="0"/>
          <w:numId w:val="2"/>
        </w:numPr>
        <w:spacing w:before="60" w:after="60"/>
      </w:pPr>
      <w:r>
        <w:rPr>
          <w:rFonts w:ascii="Arial" w:cs="Arial" w:eastAsia="Arial" w:hAnsi="Arial"/>
          <w:color w:val="1A1A1A"/>
          <w:sz w:val="22"/>
          <w:szCs w:val="22"/>
        </w:rPr>
        <w:t xml:space="preserve">Randomly assign each of the three Pua colours a starting price of 3, 4, or 5 Influence — one price per colour, no two colours share the same price.</w:t>
      </w:r>
    </w:p>
    <w:p>
      <w:pPr>
        <w:spacing w:before="0" w:after="80"/>
      </w:pPr>
      <w:r>
        <w:t xml:space="preserve"/>
      </w:r>
    </w:p>
    <w:p>
      <w:pPr>
        <w:spacing w:before="80" w:after="80"/>
        <w:ind w:left="360"/>
      </w:pPr>
      <w:r>
        <w:rPr>
          <w:rFonts w:ascii="Arial" w:cs="Arial" w:eastAsia="Arial" w:hAnsi="Arial"/>
          <w:i/>
          <w:iCs/>
          <w:color w:val="8B0000"/>
          <w:sz w:val="20"/>
          <w:szCs w:val="20"/>
        </w:rPr>
        <w:t xml:space="preserve">★ Record the starting prices somewhere visible. The Pua market will shift throughout the game as tokens are purchased.</w:t>
      </w:r>
    </w:p>
    <w:p>
      <w:pPr>
        <w:spacing w:before="0" w:after="80"/>
      </w:pPr>
      <w:r>
        <w:t xml:space="preserve"/>
      </w:r>
    </w:p>
    <w:p>
      <w:pPr>
        <w:pStyle w:val="Heading2"/>
        <w:spacing w:before="320" w:after="100"/>
      </w:pPr>
      <w:r>
        <w:rPr>
          <w:rFonts w:ascii="Arial" w:cs="Arial" w:eastAsia="Arial" w:hAnsi="Arial"/>
          <w:b/>
          <w:bCs/>
          <w:color w:val="8B0000"/>
          <w:sz w:val="28"/>
          <w:szCs w:val="28"/>
        </w:rPr>
        <w:t xml:space="preserve">3. Prepare the Surf Cards</w:t>
      </w:r>
    </w:p>
    <w:p>
      <w:pPr>
        <w:pStyle w:val="ListParagraph"/>
        <w:numPr>
          <w:ilvl w:val="0"/>
          <w:numId w:val="2"/>
        </w:numPr>
        <w:spacing w:before="60" w:after="60"/>
      </w:pPr>
      <w:r>
        <w:rPr>
          <w:rFonts w:ascii="Arial" w:cs="Arial" w:eastAsia="Arial" w:hAnsi="Arial"/>
          <w:color w:val="1A1A1A"/>
          <w:sz w:val="22"/>
          <w:szCs w:val="22"/>
        </w:rPr>
        <w:t xml:space="preserve">Place all 10 Surf cards in a face-up stack beside the board as a shared supply. These are always available to purchase for 2 Influence. They are never shuffled into the Market Deck.</w:t>
      </w:r>
    </w:p>
    <w:p>
      <w:pPr>
        <w:spacing w:before="0" w:after="80"/>
      </w:pPr>
      <w:r>
        <w:t xml:space="preserve"/>
      </w:r>
    </w:p>
    <w:p>
      <w:pPr>
        <w:pStyle w:val="Heading2"/>
        <w:spacing w:before="320" w:after="100"/>
      </w:pPr>
      <w:r>
        <w:rPr>
          <w:rFonts w:ascii="Arial" w:cs="Arial" w:eastAsia="Arial" w:hAnsi="Arial"/>
          <w:b/>
          <w:bCs/>
          <w:color w:val="8B0000"/>
          <w:sz w:val="28"/>
          <w:szCs w:val="28"/>
        </w:rPr>
        <w:t xml:space="preserve">4. Player Setup</w:t>
      </w:r>
    </w:p>
    <w:p>
      <w:pPr>
        <w:spacing w:before="60" w:after="80"/>
      </w:pPr>
      <w:r>
        <w:rPr>
          <w:rFonts w:ascii="Arial" w:cs="Arial" w:eastAsia="Arial" w:hAnsi="Arial"/>
          <w:color w:val="1A1A1A"/>
          <w:sz w:val="22"/>
          <w:szCs w:val="22"/>
        </w:rPr>
        <w:t xml:space="preserve">Each player performs the following steps simultaneously:</w:t>
      </w:r>
    </w:p>
    <w:p>
      <w:pPr>
        <w:pStyle w:val="ListParagraph"/>
        <w:numPr>
          <w:ilvl w:val="0"/>
          <w:numId w:val="2"/>
        </w:numPr>
        <w:spacing w:before="60" w:after="60"/>
      </w:pPr>
      <w:r>
        <w:rPr>
          <w:rFonts w:ascii="Arial" w:cs="Arial" w:eastAsia="Arial" w:hAnsi="Arial"/>
          <w:color w:val="1A1A1A"/>
          <w:sz w:val="22"/>
          <w:szCs w:val="22"/>
        </w:rPr>
        <w:t xml:space="preserve">Take a starting deck of 11 cards.</w:t>
      </w:r>
    </w:p>
    <w:p>
      <w:pPr>
        <w:pStyle w:val="ListParagraph"/>
        <w:numPr>
          <w:ilvl w:val="0"/>
          <w:numId w:val="2"/>
        </w:numPr>
        <w:spacing w:before="60" w:after="60"/>
      </w:pPr>
      <w:r>
        <w:rPr>
          <w:rFonts w:ascii="Arial" w:cs="Arial" w:eastAsia="Arial" w:hAnsi="Arial"/>
          <w:color w:val="1A1A1A"/>
          <w:sz w:val="22"/>
          <w:szCs w:val="22"/>
        </w:rPr>
        <w:t xml:space="preserve">Find the Lava Flow card in your starting deck and place it directly into your discard pile face-up. Do not shuffle it into your draw pile.</w:t>
      </w:r>
    </w:p>
    <w:p>
      <w:pPr>
        <w:pStyle w:val="ListParagraph"/>
        <w:numPr>
          <w:ilvl w:val="0"/>
          <w:numId w:val="2"/>
        </w:numPr>
        <w:spacing w:before="60" w:after="60"/>
      </w:pPr>
      <w:r>
        <w:rPr>
          <w:rFonts w:ascii="Arial" w:cs="Arial" w:eastAsia="Arial" w:hAnsi="Arial"/>
          <w:color w:val="1A1A1A"/>
          <w:sz w:val="22"/>
          <w:szCs w:val="22"/>
        </w:rPr>
        <w:t xml:space="preserve">Shuffle your remaining 10 cards to form your draw pile.</w:t>
      </w:r>
    </w:p>
    <w:p>
      <w:pPr>
        <w:pStyle w:val="ListParagraph"/>
        <w:numPr>
          <w:ilvl w:val="0"/>
          <w:numId w:val="2"/>
        </w:numPr>
        <w:spacing w:before="60" w:after="60"/>
      </w:pPr>
      <w:r>
        <w:rPr>
          <w:rFonts w:ascii="Arial" w:cs="Arial" w:eastAsia="Arial" w:hAnsi="Arial"/>
          <w:color w:val="1A1A1A"/>
          <w:sz w:val="22"/>
          <w:szCs w:val="22"/>
        </w:rPr>
        <w:t xml:space="preserve">Draw 5 cards from the top of your draw pile to form your opening hand.</w:t>
      </w:r>
    </w:p>
    <w:p>
      <w:pPr>
        <w:spacing w:before="0" w:after="80"/>
      </w:pPr>
      <w:r>
        <w:t xml:space="preserve"/>
      </w:r>
    </w:p>
    <w:p>
      <w:pPr>
        <w:spacing w:before="60" w:after="80"/>
      </w:pPr>
      <w:r>
        <w:rPr>
          <w:rFonts w:ascii="Arial" w:cs="Arial" w:eastAsia="Arial" w:hAnsi="Arial"/>
          <w:b/>
          <w:bCs/>
          <w:color w:val="1A1A1A"/>
          <w:sz w:val="22"/>
          <w:szCs w:val="22"/>
        </w:rPr>
        <w:t xml:space="preserve">Each player's starting deck contains: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0392B" w:sz="4"/>
              <w:left w:val="single" w:color="C0392B" w:sz="4"/>
              <w:bottom w:val="single" w:color="C0392B" w:sz="4"/>
              <w:right w:val="single" w:color="C0392B" w:sz="4"/>
            </w:tcBorders>
            <w:shd w:fill="2C18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Card</w:t>
            </w:r>
          </w:p>
        </w:tc>
        <w:tc>
          <w:tcPr>
            <w:tcW w:type="dxa" w:w="2860"/>
            <w:tcBorders>
              <w:top w:val="single" w:color="C0392B" w:sz="4"/>
              <w:left w:val="single" w:color="C0392B" w:sz="4"/>
              <w:bottom w:val="single" w:color="C0392B" w:sz="4"/>
              <w:right w:val="single" w:color="C0392B" w:sz="4"/>
            </w:tcBorders>
            <w:shd w:fill="2C18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Qty</w:t>
            </w:r>
          </w:p>
        </w:tc>
      </w:tr>
      <w:tr>
        <w:tc>
          <w:tcPr>
            <w:tcW w:type="dxa" w:w="65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Lava Flow</w:t>
            </w:r>
          </w:p>
        </w:tc>
        <w:tc>
          <w:tcPr>
            <w:tcW w:type="dxa" w:w="28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w:t>
            </w:r>
          </w:p>
        </w:tc>
      </w:tr>
      <w:tr>
        <w:tc>
          <w:tcPr>
            <w:tcW w:type="dxa" w:w="650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bCs/>
                <w:color w:val="1A1A1A"/>
                <w:sz w:val="20"/>
                <w:szCs w:val="20"/>
              </w:rPr>
              <w:t xml:space="preserve">Hula</w:t>
            </w:r>
          </w:p>
        </w:tc>
        <w:tc>
          <w:tcPr>
            <w:tcW w:type="dxa" w:w="286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w:t>
            </w:r>
          </w:p>
        </w:tc>
      </w:tr>
      <w:tr>
        <w:tc>
          <w:tcPr>
            <w:tcW w:type="dxa" w:w="65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1 Influence</w:t>
            </w:r>
          </w:p>
        </w:tc>
        <w:tc>
          <w:tcPr>
            <w:tcW w:type="dxa" w:w="28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5</w:t>
            </w:r>
          </w:p>
        </w:tc>
      </w:tr>
      <w:tr>
        <w:tc>
          <w:tcPr>
            <w:tcW w:type="dxa" w:w="650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bCs/>
                <w:color w:val="1A1A1A"/>
                <w:sz w:val="20"/>
                <w:szCs w:val="20"/>
              </w:rPr>
              <w:t xml:space="preserve">1 Influence + Wild Pua icon</w:t>
            </w:r>
          </w:p>
        </w:tc>
        <w:tc>
          <w:tcPr>
            <w:tcW w:type="dxa" w:w="286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w:t>
            </w:r>
          </w:p>
        </w:tc>
      </w:tr>
      <w:tr>
        <w:tc>
          <w:tcPr>
            <w:tcW w:type="dxa" w:w="65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1 Influence + Red Pua icon</w:t>
            </w:r>
          </w:p>
        </w:tc>
        <w:tc>
          <w:tcPr>
            <w:tcW w:type="dxa" w:w="28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w:t>
            </w:r>
          </w:p>
        </w:tc>
      </w:tr>
      <w:tr>
        <w:tc>
          <w:tcPr>
            <w:tcW w:type="dxa" w:w="650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bCs/>
                <w:color w:val="1A1A1A"/>
                <w:sz w:val="20"/>
                <w:szCs w:val="20"/>
              </w:rPr>
              <w:t xml:space="preserve">1 Influence + Blue Pua icon</w:t>
            </w:r>
          </w:p>
        </w:tc>
        <w:tc>
          <w:tcPr>
            <w:tcW w:type="dxa" w:w="286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w:t>
            </w:r>
          </w:p>
        </w:tc>
      </w:tr>
      <w:tr>
        <w:tc>
          <w:tcPr>
            <w:tcW w:type="dxa" w:w="65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1 Influence + Yellow Pua icon</w:t>
            </w:r>
          </w:p>
        </w:tc>
        <w:tc>
          <w:tcPr>
            <w:tcW w:type="dxa" w:w="28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w:t>
            </w:r>
          </w:p>
        </w:tc>
      </w:tr>
    </w:tbl>
    <w:p>
      <w:pPr>
        <w:spacing w:before="0" w:after="80"/>
      </w:pPr>
      <w:r>
        <w:t xml:space="preserve"/>
      </w:r>
    </w:p>
    <w:p>
      <w:pPr>
        <w:spacing w:before="80" w:after="80"/>
        <w:ind w:left="360"/>
      </w:pPr>
      <w:r>
        <w:rPr>
          <w:rFonts w:ascii="Arial" w:cs="Arial" w:eastAsia="Arial" w:hAnsi="Arial"/>
          <w:i/>
          <w:iCs/>
          <w:color w:val="8B0000"/>
          <w:sz w:val="20"/>
          <w:szCs w:val="20"/>
        </w:rPr>
        <w:t xml:space="preserve">★ The Lava Flow card is placed face-up in your discard pile at the start, not your draw pile. It will cycle into your hand naturally on an early turn.</w:t>
      </w:r>
    </w:p>
    <w:p>
      <w:pPr>
        <w:spacing w:before="0" w:after="80"/>
      </w:pPr>
      <w:r>
        <w:t xml:space="preserve"/>
      </w:r>
    </w:p>
    <w:p>
      <w:pPr>
        <w:pStyle w:val="Heading2"/>
        <w:spacing w:before="320" w:after="100"/>
      </w:pPr>
      <w:r>
        <w:rPr>
          <w:rFonts w:ascii="Arial" w:cs="Arial" w:eastAsia="Arial" w:hAnsi="Arial"/>
          <w:b/>
          <w:bCs/>
          <w:color w:val="8B0000"/>
          <w:sz w:val="28"/>
          <w:szCs w:val="28"/>
        </w:rPr>
        <w:t xml:space="preserve">5. Setup Compensation Tokens (3 and 4 players only)</w:t>
      </w:r>
    </w:p>
    <w:p>
      <w:pPr>
        <w:spacing w:before="60" w:after="80"/>
      </w:pPr>
      <w:r>
        <w:rPr>
          <w:rFonts w:ascii="Arial" w:cs="Arial" w:eastAsia="Arial" w:hAnsi="Arial"/>
          <w:color w:val="1A1A1A"/>
          <w:sz w:val="22"/>
          <w:szCs w:val="22"/>
        </w:rPr>
        <w:t xml:space="preserve">To offset the first-player advantage, later players receive a small bonus on their opening turn:</w:t>
      </w:r>
    </w:p>
    <w:p>
      <w:pPr>
        <w:pStyle w:val="ListParagraph"/>
        <w:numPr>
          <w:ilvl w:val="0"/>
          <w:numId w:val="3"/>
        </w:numPr>
        <w:spacing w:before="40" w:after="40"/>
      </w:pPr>
      <w:r>
        <w:rPr>
          <w:rFonts w:ascii="Arial" w:cs="Arial" w:eastAsia="Arial" w:hAnsi="Arial"/>
          <w:color w:val="1A1A1A"/>
          <w:sz w:val="22"/>
          <w:szCs w:val="22"/>
        </w:rPr>
        <w:t xml:space="preserve">In a 3-player game: place 2 bonus Influence tokens in front of the 3rd player.</w:t>
      </w:r>
    </w:p>
    <w:p>
      <w:pPr>
        <w:pStyle w:val="ListParagraph"/>
        <w:numPr>
          <w:ilvl w:val="0"/>
          <w:numId w:val="3"/>
        </w:numPr>
        <w:spacing w:before="40" w:after="40"/>
      </w:pPr>
      <w:r>
        <w:rPr>
          <w:rFonts w:ascii="Arial" w:cs="Arial" w:eastAsia="Arial" w:hAnsi="Arial"/>
          <w:color w:val="1A1A1A"/>
          <w:sz w:val="22"/>
          <w:szCs w:val="22"/>
        </w:rPr>
        <w:t xml:space="preserve">In a 4-player game: place 2 bonus Influence tokens in front of the 3rd player and 2 bonus Influence tokens in front of the 4th player.</w:t>
      </w:r>
    </w:p>
    <w:p>
      <w:pPr>
        <w:spacing w:before="0" w:after="80"/>
      </w:pPr>
      <w:r>
        <w:t xml:space="preserve"/>
      </w:r>
    </w:p>
    <w:p>
      <w:pPr>
        <w:spacing w:before="80" w:after="80"/>
        <w:ind w:left="360"/>
      </w:pPr>
      <w:r>
        <w:rPr>
          <w:rFonts w:ascii="Arial" w:cs="Arial" w:eastAsia="Arial" w:hAnsi="Arial"/>
          <w:i/>
          <w:iCs/>
          <w:color w:val="8B0000"/>
          <w:sz w:val="20"/>
          <w:szCs w:val="20"/>
        </w:rPr>
        <w:t xml:space="preserve">★ These tokens must be spent on that player’s first turn only — they are not carried forward. Any unspent tokens are removed from the game at the end of that player’s first turn.</w:t>
      </w:r>
    </w:p>
    <w:p>
      <w:pPr>
        <w:spacing w:before="0" w:after="80"/>
      </w:pPr>
      <w:r>
        <w:t xml:space="preserve"/>
      </w:r>
    </w:p>
    <w:p>
      <w:pPr>
        <w:pStyle w:val="Heading2"/>
        <w:spacing w:before="320" w:after="100"/>
      </w:pPr>
      <w:r>
        <w:rPr>
          <w:rFonts w:ascii="Arial" w:cs="Arial" w:eastAsia="Arial" w:hAnsi="Arial"/>
          <w:b/>
          <w:bCs/>
          <w:color w:val="8B0000"/>
          <w:sz w:val="28"/>
          <w:szCs w:val="28"/>
        </w:rPr>
        <w:t xml:space="preserve">6. Starting Player</w:t>
      </w:r>
    </w:p>
    <w:p>
      <w:pPr>
        <w:spacing w:before="60" w:after="80"/>
      </w:pPr>
      <w:r>
        <w:rPr>
          <w:rFonts w:ascii="Arial" w:cs="Arial" w:eastAsia="Arial" w:hAnsi="Arial"/>
          <w:color w:val="1A1A1A"/>
          <w:sz w:val="22"/>
          <w:szCs w:val="22"/>
        </w:rPr>
        <w:t xml:space="preserve">The last player to swim in the ocean goes first. Play proceeds clockwise.</w:t>
      </w:r>
    </w:p>
    <w:p>
      <w:pPr>
        <w:pStyle w:val="Heading1"/>
        <w:pBdr>
          <w:bottom w:val="single" w:color="C0392B" w:sz="12" w:space="4"/>
        </w:pBdr>
        <w:spacing w:before="480" w:after="120"/>
      </w:pPr>
      <w:r>
        <w:rPr>
          <w:rFonts w:ascii="Arial" w:cs="Arial" w:eastAsia="Arial" w:hAnsi="Arial"/>
          <w:b/>
          <w:bCs/>
          <w:caps/>
          <w:color w:val="8B0000"/>
          <w:sz w:val="36"/>
          <w:szCs w:val="36"/>
        </w:rPr>
        <w:t xml:space="preserve">Your Turn</w:t>
      </w:r>
    </w:p>
    <w:p>
      <w:pPr>
        <w:spacing w:before="60" w:after="80"/>
      </w:pPr>
      <w:r>
        <w:rPr>
          <w:rFonts w:ascii="Arial" w:cs="Arial" w:eastAsia="Arial" w:hAnsi="Arial"/>
          <w:color w:val="1A1A1A"/>
          <w:sz w:val="22"/>
          <w:szCs w:val="22"/>
        </w:rPr>
        <w:t xml:space="preserve">On your turn, follow these four steps in order. You may never skip or rearrange them.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C0392B" w:sz="4"/>
              <w:left w:val="single" w:color="C0392B" w:sz="4"/>
              <w:bottom w:val="single" w:color="C0392B" w:sz="4"/>
              <w:right w:val="single" w:color="C0392B" w:sz="4"/>
            </w:tcBorders>
            <w:shd w:fill="2C18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7800"/>
            <w:tcBorders>
              <w:top w:val="single" w:color="C0392B" w:sz="4"/>
              <w:left w:val="single" w:color="C0392B" w:sz="4"/>
              <w:bottom w:val="single" w:color="C0392B" w:sz="4"/>
              <w:right w:val="single" w:color="C0392B" w:sz="4"/>
            </w:tcBorders>
            <w:shd w:fill="2C18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r>
      <w:tr>
        <w:tc>
          <w:tcPr>
            <w:tcW w:type="dxa" w:w="15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1</w:t>
            </w:r>
          </w:p>
        </w:tc>
        <w:tc>
          <w:tcPr>
            <w:tcW w:type="dxa" w:w="78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Play Cards</w:t>
            </w:r>
          </w:p>
        </w:tc>
      </w:tr>
      <w:tr>
        <w:tc>
          <w:tcPr>
            <w:tcW w:type="dxa" w:w="156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bCs/>
                <w:color w:val="1A1A1A"/>
                <w:sz w:val="20"/>
                <w:szCs w:val="20"/>
              </w:rPr>
              <w:t xml:space="preserve">2</w:t>
            </w:r>
          </w:p>
        </w:tc>
        <w:tc>
          <w:tcPr>
            <w:tcW w:type="dxa" w:w="780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Spend Influence</w:t>
            </w:r>
          </w:p>
        </w:tc>
      </w:tr>
      <w:tr>
        <w:tc>
          <w:tcPr>
            <w:tcW w:type="dxa" w:w="15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3</w:t>
            </w:r>
          </w:p>
        </w:tc>
        <w:tc>
          <w:tcPr>
            <w:tcW w:type="dxa" w:w="78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Refresh the Market</w:t>
            </w:r>
          </w:p>
        </w:tc>
      </w:tr>
      <w:tr>
        <w:tc>
          <w:tcPr>
            <w:tcW w:type="dxa" w:w="156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bCs/>
                <w:color w:val="1A1A1A"/>
                <w:sz w:val="20"/>
                <w:szCs w:val="20"/>
              </w:rPr>
              <w:t xml:space="preserve">4</w:t>
            </w:r>
          </w:p>
        </w:tc>
        <w:tc>
          <w:tcPr>
            <w:tcW w:type="dxa" w:w="780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Cleanup &amp; Draw</w:t>
            </w:r>
          </w:p>
        </w:tc>
      </w:tr>
    </w:tbl>
    <w:p>
      <w:pPr>
        <w:spacing w:before="0" w:after="80"/>
      </w:pPr>
      <w:r>
        <w:t xml:space="preserve"/>
      </w:r>
    </w:p>
    <w:p>
      <w:pPr>
        <w:pStyle w:val="Heading2"/>
        <w:spacing w:before="320" w:after="100"/>
      </w:pPr>
      <w:r>
        <w:rPr>
          <w:rFonts w:ascii="Arial" w:cs="Arial" w:eastAsia="Arial" w:hAnsi="Arial"/>
          <w:b/>
          <w:bCs/>
          <w:color w:val="8B0000"/>
          <w:sz w:val="28"/>
          <w:szCs w:val="28"/>
        </w:rPr>
        <w:t xml:space="preserve">Step 1 — Play Cards</w:t>
      </w:r>
    </w:p>
    <w:p>
      <w:pPr>
        <w:spacing w:before="60" w:after="80"/>
      </w:pPr>
      <w:r>
        <w:rPr>
          <w:rFonts w:ascii="Arial" w:cs="Arial" w:eastAsia="Arial" w:hAnsi="Arial"/>
          <w:color w:val="1A1A1A"/>
          <w:sz w:val="22"/>
          <w:szCs w:val="22"/>
        </w:rPr>
        <w:t xml:space="preserve">Your entire hand is played as a single unit. Reveal all cards face-up — they all enter the play area at once. You then activate card abilities and count your Influence in whatever order works best for you.</w:t>
      </w:r>
    </w:p>
    <w:p>
      <w:pPr>
        <w:spacing w:before="0" w:after="80"/>
      </w:pPr>
      <w:r>
        <w:t xml:space="preserve"/>
      </w:r>
    </w:p>
    <w:p>
      <w:pPr>
        <w:pStyle w:val="Heading3"/>
        <w:spacing w:before="240" w:after="80"/>
      </w:pPr>
      <w:r>
        <w:rPr>
          <w:rFonts w:ascii="Arial" w:cs="Arial" w:eastAsia="Arial" w:hAnsi="Arial"/>
          <w:b/>
          <w:bCs/>
          <w:color w:val="555555"/>
          <w:sz w:val="24"/>
          <w:szCs w:val="24"/>
        </w:rPr>
        <w:t xml:space="preserve">The Lava Flow Card</w:t>
      </w:r>
    </w:p>
    <w:p>
      <w:pPr>
        <w:spacing w:before="60" w:after="80"/>
      </w:pPr>
      <w:r>
        <w:rPr>
          <w:rFonts w:ascii="Arial" w:cs="Arial" w:eastAsia="Arial" w:hAnsi="Arial"/>
          <w:color w:val="1A1A1A"/>
          <w:sz w:val="22"/>
          <w:szCs w:val="22"/>
        </w:rPr>
        <w:t xml:space="preserve">The Lava Flow fires the moment it enters the play area. This is the trigger — wherever the card comes from.</w:t>
      </w:r>
    </w:p>
    <w:p>
      <w:pPr>
        <w:spacing w:before="0" w:after="80"/>
      </w:pPr>
      <w:r>
        <w:t xml:space="preserve"/>
      </w:r>
    </w:p>
    <w:p>
      <w:pPr>
        <w:spacing w:before="60" w:after="80"/>
      </w:pPr>
      <w:r>
        <w:rPr>
          <w:rFonts w:ascii="Arial" w:cs="Arial" w:eastAsia="Arial" w:hAnsi="Arial"/>
          <w:b/>
          <w:bCs/>
          <w:color w:val="1A1A1A"/>
          <w:sz w:val="22"/>
          <w:szCs w:val="22"/>
        </w:rPr>
        <w:t xml:space="preserve">If you have a Tiki in play: </w:t>
      </w:r>
      <w:r>
        <w:rPr>
          <w:rFonts w:ascii="Arial" w:cs="Arial" w:eastAsia="Arial" w:hAnsi="Arial"/>
          <w:color w:val="1A1A1A"/>
          <w:sz w:val="22"/>
          <w:szCs w:val="22"/>
        </w:rPr>
        <w:t xml:space="preserve">you MUST discard the Tiki to your discard pile. The Lava Tracker does not advance. The Tiki has shielded you from the flow.</w:t>
      </w:r>
    </w:p>
    <w:p>
      <w:pPr>
        <w:spacing w:before="60" w:after="80"/>
      </w:pPr>
      <w:r>
        <w:rPr>
          <w:rFonts w:ascii="Arial" w:cs="Arial" w:eastAsia="Arial" w:hAnsi="Arial"/>
          <w:b/>
          <w:bCs/>
          <w:color w:val="1A1A1A"/>
          <w:sz w:val="22"/>
          <w:szCs w:val="22"/>
        </w:rPr>
        <w:t xml:space="preserve">If you have no Tiki in play: </w:t>
      </w:r>
      <w:r>
        <w:rPr>
          <w:rFonts w:ascii="Arial" w:cs="Arial" w:eastAsia="Arial" w:hAnsi="Arial"/>
          <w:color w:val="1A1A1A"/>
          <w:sz w:val="22"/>
          <w:szCs w:val="22"/>
        </w:rPr>
        <w:t xml:space="preserve">move the Lava Tracker down 1 space. Immediately resolve any Escalation Event on that space (see Lava Track section).</w:t>
      </w:r>
    </w:p>
    <w:p>
      <w:pPr>
        <w:spacing w:before="0" w:after="80"/>
      </w:pPr>
      <w:r>
        <w:t xml:space="preserve"/>
      </w:r>
    </w:p>
    <w:p>
      <w:pPr>
        <w:spacing w:before="80" w:after="80"/>
        <w:ind w:left="360"/>
      </w:pPr>
      <w:r>
        <w:rPr>
          <w:rFonts w:ascii="Arial" w:cs="Arial" w:eastAsia="Arial" w:hAnsi="Arial"/>
          <w:i/>
          <w:iCs/>
          <w:color w:val="8B0000"/>
          <w:sz w:val="20"/>
          <w:szCs w:val="20"/>
        </w:rPr>
        <w:t xml:space="preserve">★ Tiki use is mandatory. You cannot choose to advance lava instead of using your Tiki.</w:t>
      </w:r>
    </w:p>
    <w:p>
      <w:pPr>
        <w:spacing w:before="0" w:after="80"/>
      </w:pPr>
      <w:r>
        <w:t xml:space="preserve"/>
      </w:r>
    </w:p>
    <w:p>
      <w:pPr>
        <w:pStyle w:val="Heading3"/>
        <w:spacing w:before="240" w:after="80"/>
      </w:pPr>
      <w:r>
        <w:rPr>
          <w:rFonts w:ascii="Arial" w:cs="Arial" w:eastAsia="Arial" w:hAnsi="Arial"/>
          <w:b/>
          <w:bCs/>
          <w:color w:val="555555"/>
          <w:sz w:val="24"/>
          <w:szCs w:val="24"/>
        </w:rPr>
        <w:t xml:space="preserve">Draw Effects and the Lava Flow</w:t>
      </w:r>
    </w:p>
    <w:p>
      <w:pPr>
        <w:spacing w:before="60" w:after="80"/>
      </w:pPr>
      <w:r>
        <w:rPr>
          <w:rFonts w:ascii="Arial" w:cs="Arial" w:eastAsia="Arial" w:hAnsi="Arial"/>
          <w:color w:val="1A1A1A"/>
          <w:sz w:val="22"/>
          <w:szCs w:val="22"/>
        </w:rPr>
        <w:t xml:space="preserve">If a draw effect sends the Lava Flow directly into the play area, it fires immediately at that moment — even mid-turn.</w:t>
      </w:r>
    </w:p>
    <w:p>
      <w:pPr>
        <w:spacing w:before="0" w:after="80"/>
      </w:pPr>
      <w:r>
        <w:t xml:space="preserve"/>
      </w:r>
    </w:p>
    <w:p>
      <w:pPr>
        <w:spacing w:before="60" w:after="80"/>
      </w:pPr>
      <w:r>
        <w:rPr>
          <w:rFonts w:ascii="Arial" w:cs="Arial" w:eastAsia="Arial" w:hAnsi="Arial"/>
          <w:color w:val="1A1A1A"/>
          <w:sz w:val="22"/>
          <w:szCs w:val="22"/>
        </w:rPr>
        <w:t xml:space="preserve">If a draw effect gives you the option to discard a card before it reaches the play area, you may discard the Lava Flow at that point. It never enters the play area and does not trigger. Lava does not advance.</w:t>
      </w:r>
    </w:p>
    <w:p>
      <w:pPr>
        <w:spacing w:before="0" w:after="80"/>
      </w:pPr>
      <w:r>
        <w:t xml:space="preserve"/>
      </w:r>
    </w:p>
    <w:p>
      <w:pPr>
        <w:spacing w:before="60" w:after="80"/>
      </w:pPr>
      <w:r>
        <w:rPr>
          <w:rFonts w:ascii="Arial" w:cs="Arial" w:eastAsia="Arial" w:hAnsi="Arial"/>
          <w:color w:val="1A1A1A"/>
          <w:sz w:val="22"/>
          <w:szCs w:val="22"/>
        </w:rPr>
        <w:t xml:space="preserve">If an effect routes a card directly to the discard pile without it ever passing through the play area — such as revealing and discarding a card from another player’s deck — the Lava Flow does not trigger.</w:t>
      </w:r>
    </w:p>
    <w:p>
      <w:pPr>
        <w:spacing w:before="0" w:after="80"/>
      </w:pPr>
      <w:r>
        <w:t xml:space="preserve"/>
      </w:r>
    </w:p>
    <w:p>
      <w:pPr>
        <w:pStyle w:val="Heading3"/>
        <w:spacing w:before="240" w:after="80"/>
      </w:pPr>
      <w:r>
        <w:rPr>
          <w:rFonts w:ascii="Arial" w:cs="Arial" w:eastAsia="Arial" w:hAnsi="Arial"/>
          <w:b/>
          <w:bCs/>
          <w:color w:val="555555"/>
          <w:sz w:val="24"/>
          <w:szCs w:val="24"/>
        </w:rPr>
        <w:t xml:space="preserve">Activating Card Abilities</w:t>
      </w:r>
    </w:p>
    <w:p>
      <w:pPr>
        <w:spacing w:before="60" w:after="80"/>
      </w:pPr>
      <w:r>
        <w:rPr>
          <w:rFonts w:ascii="Arial" w:cs="Arial" w:eastAsia="Arial" w:hAnsi="Arial"/>
          <w:color w:val="1A1A1A"/>
          <w:sz w:val="22"/>
          <w:szCs w:val="22"/>
        </w:rPr>
        <w:t xml:space="preserve">After dealing with any Lava Flow, activate the abilities on your cards in whatever order benefits you most. Influence from all cards is counted together. You are never locked into a specific sequence for non-Lava effects.</w:t>
      </w:r>
    </w:p>
    <w:p>
      <w:pPr>
        <w:spacing w:before="0" w:after="80"/>
      </w:pPr>
      <w:r>
        <w:t xml:space="preserve"/>
      </w:r>
    </w:p>
    <w:p>
      <w:pPr>
        <w:spacing w:before="80" w:after="80"/>
        <w:ind w:left="360"/>
      </w:pPr>
      <w:r>
        <w:rPr>
          <w:rFonts w:ascii="Arial" w:cs="Arial" w:eastAsia="Arial" w:hAnsi="Arial"/>
          <w:i/>
          <w:iCs/>
          <w:color w:val="8B0000"/>
          <w:sz w:val="20"/>
          <w:szCs w:val="20"/>
        </w:rPr>
        <w:t xml:space="preserve">★ Card abilities are optional. If you choose to activate one, you must resolve it in full — you cannot use an ability partially.</w:t>
      </w:r>
    </w:p>
    <w:p>
      <w:pPr>
        <w:spacing w:before="0" w:after="80"/>
      </w:pPr>
      <w:r>
        <w:t xml:space="preserve"/>
      </w:r>
    </w:p>
    <w:p>
      <w:pPr>
        <w:pStyle w:val="Heading2"/>
        <w:spacing w:before="320" w:after="100"/>
      </w:pPr>
      <w:r>
        <w:rPr>
          <w:rFonts w:ascii="Arial" w:cs="Arial" w:eastAsia="Arial" w:hAnsi="Arial"/>
          <w:b/>
          <w:bCs/>
          <w:color w:val="8B0000"/>
          <w:sz w:val="28"/>
          <w:szCs w:val="28"/>
        </w:rPr>
        <w:t xml:space="preserve">Step 2 — Spend Influence</w:t>
      </w:r>
    </w:p>
    <w:p>
      <w:pPr>
        <w:spacing w:before="60" w:after="80"/>
      </w:pPr>
      <w:r>
        <w:rPr>
          <w:rFonts w:ascii="Arial" w:cs="Arial" w:eastAsia="Arial" w:hAnsi="Arial"/>
          <w:color w:val="1A1A1A"/>
          <w:sz w:val="22"/>
          <w:szCs w:val="22"/>
        </w:rPr>
        <w:t xml:space="preserve">Total the Influence generated by all cards in your play area. You may spend it in any combination and any order on the following actions. Unspent Influence is lost at the end of your turn.</w:t>
      </w:r>
    </w:p>
    <w:p>
      <w:pPr>
        <w:spacing w:before="0" w:after="80"/>
      </w:pPr>
      <w:r>
        <w:t xml:space="preserve"/>
      </w:r>
    </w:p>
    <w:p>
      <w:pPr>
        <w:pStyle w:val="Heading3"/>
        <w:spacing w:before="240" w:after="80"/>
      </w:pPr>
      <w:r>
        <w:rPr>
          <w:rFonts w:ascii="Arial" w:cs="Arial" w:eastAsia="Arial" w:hAnsi="Arial"/>
          <w:b/>
          <w:bCs/>
          <w:color w:val="555555"/>
          <w:sz w:val="24"/>
          <w:szCs w:val="24"/>
        </w:rPr>
        <w:t xml:space="preserve">Purchase Market Cards</w:t>
      </w:r>
    </w:p>
    <w:p>
      <w:pPr>
        <w:spacing w:before="60" w:after="80"/>
      </w:pPr>
      <w:r>
        <w:rPr>
          <w:rFonts w:ascii="Arial" w:cs="Arial" w:eastAsia="Arial" w:hAnsi="Arial"/>
          <w:color w:val="1A1A1A"/>
          <w:sz w:val="22"/>
          <w:szCs w:val="22"/>
        </w:rPr>
        <w:t xml:space="preserve">Pay the listed Influence cost of any card in the market row. The rightmost card always costs 1 Influence less (minimum 0). Purchased cards go directly to your discard pile, not your hand. You may buy any number of cards per turn.</w:t>
      </w:r>
    </w:p>
    <w:p>
      <w:pPr>
        <w:spacing w:before="0" w:after="80"/>
      </w:pPr>
      <w:r>
        <w:t xml:space="preserve"/>
      </w:r>
    </w:p>
    <w:p>
      <w:pPr>
        <w:spacing w:before="80" w:after="80"/>
        <w:ind w:left="360"/>
      </w:pPr>
      <w:r>
        <w:rPr>
          <w:rFonts w:ascii="Arial" w:cs="Arial" w:eastAsia="Arial" w:hAnsi="Arial"/>
          <w:i/>
          <w:iCs/>
          <w:color w:val="8B0000"/>
          <w:sz w:val="20"/>
          <w:szCs w:val="20"/>
        </w:rPr>
        <w:t xml:space="preserve">★ Tiki cards are not in the market row. See Claim a Tiki below.</w:t>
      </w:r>
    </w:p>
    <w:p>
      <w:pPr>
        <w:spacing w:before="0" w:after="80"/>
      </w:pPr>
      <w:r>
        <w:t xml:space="preserve"/>
      </w:r>
    </w:p>
    <w:p>
      <w:pPr>
        <w:pStyle w:val="Heading3"/>
        <w:spacing w:before="240" w:after="80"/>
      </w:pPr>
      <w:r>
        <w:rPr>
          <w:rFonts w:ascii="Arial" w:cs="Arial" w:eastAsia="Arial" w:hAnsi="Arial"/>
          <w:b/>
          <w:bCs/>
          <w:color w:val="555555"/>
          <w:sz w:val="24"/>
          <w:szCs w:val="24"/>
        </w:rPr>
        <w:t xml:space="preserve">Purchase Surf Cards</w:t>
      </w:r>
    </w:p>
    <w:p>
      <w:pPr>
        <w:spacing w:before="60" w:after="80"/>
      </w:pPr>
      <w:r>
        <w:rPr>
          <w:rFonts w:ascii="Arial" w:cs="Arial" w:eastAsia="Arial" w:hAnsi="Arial"/>
          <w:color w:val="1A1A1A"/>
          <w:sz w:val="22"/>
          <w:szCs w:val="22"/>
        </w:rPr>
        <w:t xml:space="preserve">Surf cards are always available for 2 Influence each, as a separate supply of 10 cards. Purchased Surf cards go to your discard pile. Once the supply is exhausted, it is gone for the rest of the game.</w:t>
      </w:r>
    </w:p>
    <w:p>
      <w:pPr>
        <w:spacing w:before="0" w:after="80"/>
      </w:pPr>
      <w:r>
        <w:t xml:space="preserve"/>
      </w:r>
    </w:p>
    <w:p>
      <w:pPr>
        <w:pStyle w:val="Heading3"/>
        <w:spacing w:before="240" w:after="80"/>
      </w:pPr>
      <w:r>
        <w:rPr>
          <w:rFonts w:ascii="Arial" w:cs="Arial" w:eastAsia="Arial" w:hAnsi="Arial"/>
          <w:b/>
          <w:bCs/>
          <w:color w:val="555555"/>
          <w:sz w:val="24"/>
          <w:szCs w:val="24"/>
        </w:rPr>
        <w:t xml:space="preserve">Purchase Pua</w:t>
      </w:r>
    </w:p>
    <w:p>
      <w:pPr>
        <w:spacing w:before="60" w:after="80"/>
      </w:pPr>
      <w:r>
        <w:rPr>
          <w:rFonts w:ascii="Arial" w:cs="Arial" w:eastAsia="Arial" w:hAnsi="Arial"/>
          <w:color w:val="1A1A1A"/>
          <w:sz w:val="22"/>
          <w:szCs w:val="22"/>
        </w:rPr>
        <w:t xml:space="preserve">Pua tokens (Red, Blue, Yellow) are the key resource needed to complete Offerings. To purchase one Pua, you must pay both:</w:t>
      </w:r>
    </w:p>
    <w:p>
      <w:pPr>
        <w:pStyle w:val="ListParagraph"/>
        <w:numPr>
          <w:ilvl w:val="0"/>
          <w:numId w:val="3"/>
        </w:numPr>
        <w:spacing w:before="40" w:after="40"/>
      </w:pPr>
      <w:r>
        <w:rPr>
          <w:rFonts w:ascii="Arial" w:cs="Arial" w:eastAsia="Arial" w:hAnsi="Arial"/>
          <w:color w:val="1A1A1A"/>
          <w:sz w:val="22"/>
          <w:szCs w:val="22"/>
        </w:rPr>
        <w:t xml:space="preserve">The current Influence cost of that Pua colour from the Pua market, AND</w:t>
      </w:r>
    </w:p>
    <w:p>
      <w:pPr>
        <w:pStyle w:val="ListParagraph"/>
        <w:numPr>
          <w:ilvl w:val="0"/>
          <w:numId w:val="3"/>
        </w:numPr>
        <w:spacing w:before="40" w:after="40"/>
      </w:pPr>
      <w:r>
        <w:rPr>
          <w:rFonts w:ascii="Arial" w:cs="Arial" w:eastAsia="Arial" w:hAnsi="Arial"/>
          <w:color w:val="1A1A1A"/>
          <w:sz w:val="22"/>
          <w:szCs w:val="22"/>
        </w:rPr>
        <w:t xml:space="preserve">Have at least one matching Pua icon in your play area (a Wild / rainbow icon counts as any colour).</w:t>
      </w:r>
    </w:p>
    <w:p>
      <w:pPr>
        <w:spacing w:before="0" w:after="80"/>
      </w:pPr>
      <w:r>
        <w:t xml:space="preserve"/>
      </w:r>
    </w:p>
    <w:p>
      <w:pPr>
        <w:spacing w:before="60" w:after="80"/>
      </w:pPr>
      <w:r>
        <w:rPr>
          <w:rFonts w:ascii="Arial" w:cs="Arial" w:eastAsia="Arial" w:hAnsi="Arial"/>
          <w:color w:val="1A1A1A"/>
          <w:sz w:val="22"/>
          <w:szCs w:val="22"/>
        </w:rPr>
        <w:t xml:space="preserve">Pua are purchased one at a time. After each purchase, the Pua market prices shift:</w:t>
      </w:r>
    </w:p>
    <w:p>
      <w:pPr>
        <w:pStyle w:val="ListParagraph"/>
        <w:numPr>
          <w:ilvl w:val="0"/>
          <w:numId w:val="3"/>
        </w:numPr>
        <w:spacing w:before="40" w:after="40"/>
      </w:pPr>
      <w:r>
        <w:rPr>
          <w:rFonts w:ascii="Arial" w:cs="Arial" w:eastAsia="Arial" w:hAnsi="Arial"/>
          <w:color w:val="1A1A1A"/>
          <w:sz w:val="22"/>
          <w:szCs w:val="22"/>
        </w:rPr>
        <w:t xml:space="preserve">If you bought from the 3 or 4 Influence price: that colour rises by 1, and the colour already at that new price drops by 1.</w:t>
      </w:r>
    </w:p>
    <w:p>
      <w:pPr>
        <w:pStyle w:val="ListParagraph"/>
        <w:numPr>
          <w:ilvl w:val="0"/>
          <w:numId w:val="3"/>
        </w:numPr>
        <w:spacing w:before="40" w:after="40"/>
      </w:pPr>
      <w:r>
        <w:rPr>
          <w:rFonts w:ascii="Arial" w:cs="Arial" w:eastAsia="Arial" w:hAnsi="Arial"/>
          <w:color w:val="1A1A1A"/>
          <w:sz w:val="22"/>
          <w:szCs w:val="22"/>
        </w:rPr>
        <w:t xml:space="preserve">If you bought from the 5 Influence price (or 6 after the Pua Price Increase at space 5): prices do not change.</w:t>
      </w:r>
    </w:p>
    <w:p>
      <w:pPr>
        <w:spacing w:before="0" w:after="80"/>
      </w:pPr>
      <w:r>
        <w:t xml:space="preserve"/>
      </w:r>
    </w:p>
    <w:p>
      <w:pPr>
        <w:spacing w:before="80" w:after="80"/>
        <w:ind w:left="360"/>
      </w:pPr>
      <w:r>
        <w:rPr>
          <w:rFonts w:ascii="Arial" w:cs="Arial" w:eastAsia="Arial" w:hAnsi="Arial"/>
          <w:i/>
          <w:iCs/>
          <w:color w:val="8B0000"/>
          <w:sz w:val="20"/>
          <w:szCs w:val="20"/>
        </w:rPr>
        <w:t xml:space="preserve">★ Buying one colour makes it more expensive and lowers another. Watch the market carefully.</w:t>
      </w:r>
    </w:p>
    <w:p>
      <w:pPr>
        <w:spacing w:before="0" w:after="80"/>
      </w:pPr>
      <w:r>
        <w:t xml:space="preserve"/>
      </w:r>
    </w:p>
    <w:p>
      <w:pPr>
        <w:pStyle w:val="Heading3"/>
        <w:spacing w:before="240" w:after="80"/>
      </w:pPr>
      <w:r>
        <w:rPr>
          <w:rFonts w:ascii="Arial" w:cs="Arial" w:eastAsia="Arial" w:hAnsi="Arial"/>
          <w:b/>
          <w:bCs/>
          <w:color w:val="555555"/>
          <w:sz w:val="24"/>
          <w:szCs w:val="24"/>
        </w:rPr>
        <w:t xml:space="preserve">Complete an Offering</w:t>
      </w:r>
    </w:p>
    <w:p>
      <w:pPr>
        <w:spacing w:before="60" w:after="80"/>
      </w:pPr>
      <w:r>
        <w:rPr>
          <w:rFonts w:ascii="Arial" w:cs="Arial" w:eastAsia="Arial" w:hAnsi="Arial"/>
          <w:color w:val="1A1A1A"/>
          <w:sz w:val="22"/>
          <w:szCs w:val="22"/>
        </w:rPr>
        <w:t xml:space="preserve">If you have all the required Pua tokens shown on an Offering card, you may complete it during this step. Spend the required Pua (return them to the supply) and immediately take the highest remaining VP token from that Offering card.</w:t>
      </w:r>
    </w:p>
    <w:p>
      <w:pPr>
        <w:spacing w:before="0" w:after="80"/>
      </w:pPr>
      <w:r>
        <w:t xml:space="preserve"/>
      </w:r>
    </w:p>
    <w:p>
      <w:pPr>
        <w:spacing w:before="60" w:after="80"/>
      </w:pPr>
      <w:r>
        <w:rPr>
          <w:rFonts w:ascii="Arial" w:cs="Arial" w:eastAsia="Arial" w:hAnsi="Arial"/>
          <w:color w:val="1A1A1A"/>
          <w:sz w:val="22"/>
          <w:szCs w:val="22"/>
        </w:rPr>
        <w:t xml:space="preserve">Each Offering may only be completed once per player, and you may complete only one Offering per turn. Multiple players can complete the same Offering — the first earns 4 VP, the second earns 3, and so on. Offering scoring bonuses are not applied now; they are resolved during Final Scoring.</w:t>
      </w:r>
    </w:p>
    <w:p>
      <w:pPr>
        <w:spacing w:before="0" w:after="80"/>
      </w:pPr>
      <w:r>
        <w:t xml:space="preserve"/>
      </w:r>
    </w:p>
    <w:p>
      <w:pPr>
        <w:spacing w:before="60" w:after="80"/>
      </w:pPr>
      <w:r>
        <w:rPr>
          <w:rFonts w:ascii="Arial" w:cs="Arial" w:eastAsia="Arial" w:hAnsi="Arial"/>
          <w:color w:val="1A1A1A"/>
          <w:sz w:val="22"/>
          <w:szCs w:val="22"/>
        </w:rPr>
        <w:t xml:space="preserve">If this is your third VP token collected, </w:t>
      </w:r>
      <w:r>
        <w:rPr>
          <w:rFonts w:ascii="Arial" w:cs="Arial" w:eastAsia="Arial" w:hAnsi="Arial"/>
          <w:b/>
          <w:bCs/>
          <w:color w:val="1A1A1A"/>
          <w:sz w:val="22"/>
          <w:szCs w:val="22"/>
        </w:rPr>
        <w:t xml:space="preserve">the endgame is triggered immediately</w:t>
      </w:r>
      <w:r>
        <w:rPr>
          <w:rFonts w:ascii="Arial" w:cs="Arial" w:eastAsia="Arial" w:hAnsi="Arial"/>
          <w:color w:val="1A1A1A"/>
          <w:sz w:val="22"/>
          <w:szCs w:val="22"/>
        </w:rPr>
        <w:t xml:space="preserve"> (see Endgame).</w:t>
      </w:r>
    </w:p>
    <w:p>
      <w:pPr>
        <w:spacing w:before="0" w:after="80"/>
      </w:pPr>
      <w:r>
        <w:t xml:space="preserve"/>
      </w:r>
    </w:p>
    <w:p>
      <w:pPr>
        <w:pStyle w:val="Heading3"/>
        <w:spacing w:before="240" w:after="80"/>
      </w:pPr>
      <w:r>
        <w:rPr>
          <w:rFonts w:ascii="Arial" w:cs="Arial" w:eastAsia="Arial" w:hAnsi="Arial"/>
          <w:b/>
          <w:bCs/>
          <w:color w:val="555555"/>
          <w:sz w:val="24"/>
          <w:szCs w:val="24"/>
        </w:rPr>
        <w:t xml:space="preserve">Claim a Tiki</w:t>
      </w:r>
    </w:p>
    <w:p>
      <w:pPr>
        <w:spacing w:before="60" w:after="80"/>
      </w:pPr>
      <w:r>
        <w:rPr>
          <w:rFonts w:ascii="Arial" w:cs="Arial" w:eastAsia="Arial" w:hAnsi="Arial"/>
          <w:color w:val="1A1A1A"/>
          <w:sz w:val="22"/>
          <w:szCs w:val="22"/>
        </w:rPr>
        <w:t xml:space="preserve">Spend exactly 1 Red + 1 Blue + 1 Yellow Pua to claim any available Tiki card from the board display. The Tiki goes directly into your play area — not to your discard pile. It stays in front of you until it absorbs a Lava Flow.</w:t>
      </w:r>
    </w:p>
    <w:p>
      <w:pPr>
        <w:spacing w:before="0" w:after="80"/>
      </w:pPr>
      <w:r>
        <w:t xml:space="preserve"/>
      </w:r>
    </w:p>
    <w:p>
      <w:pPr>
        <w:pStyle w:val="ListParagraph"/>
        <w:numPr>
          <w:ilvl w:val="0"/>
          <w:numId w:val="3"/>
        </w:numPr>
        <w:spacing w:before="40" w:after="40"/>
      </w:pPr>
      <w:r>
        <w:rPr>
          <w:rFonts w:ascii="Arial" w:cs="Arial" w:eastAsia="Arial" w:hAnsi="Arial"/>
          <w:color w:val="1A1A1A"/>
          <w:sz w:val="22"/>
          <w:szCs w:val="22"/>
        </w:rPr>
        <w:t xml:space="preserve">You may only have one Tiki in play at a time.</w:t>
      </w:r>
    </w:p>
    <w:p>
      <w:pPr>
        <w:pStyle w:val="ListParagraph"/>
        <w:numPr>
          <w:ilvl w:val="0"/>
          <w:numId w:val="3"/>
        </w:numPr>
        <w:spacing w:before="40" w:after="40"/>
      </w:pPr>
      <w:r>
        <w:rPr>
          <w:rFonts w:ascii="Arial" w:cs="Arial" w:eastAsia="Arial" w:hAnsi="Arial"/>
          <w:color w:val="1A1A1A"/>
          <w:sz w:val="22"/>
          <w:szCs w:val="22"/>
        </w:rPr>
        <w:t xml:space="preserve">Tikis have no ongoing abilities. They serve only as Lava Shields.</w:t>
      </w:r>
    </w:p>
    <w:p>
      <w:pPr>
        <w:pStyle w:val="ListParagraph"/>
        <w:numPr>
          <w:ilvl w:val="0"/>
          <w:numId w:val="3"/>
        </w:numPr>
        <w:spacing w:before="40" w:after="40"/>
      </w:pPr>
      <w:r>
        <w:rPr>
          <w:rFonts w:ascii="Arial" w:cs="Arial" w:eastAsia="Arial" w:hAnsi="Arial"/>
          <w:color w:val="1A1A1A"/>
          <w:sz w:val="22"/>
          <w:szCs w:val="22"/>
        </w:rPr>
        <w:t xml:space="preserve">Once the Lava Tracker reaches space 13 (Tiki Lockout), no more Tikis may be claimed for the rest of the game.</w:t>
      </w:r>
    </w:p>
    <w:p>
      <w:pPr>
        <w:spacing w:before="0" w:after="80"/>
      </w:pPr>
      <w:r>
        <w:t xml:space="preserve"/>
      </w:r>
    </w:p>
    <w:p>
      <w:pPr>
        <w:pStyle w:val="Heading2"/>
        <w:spacing w:before="320" w:after="100"/>
      </w:pPr>
      <w:r>
        <w:rPr>
          <w:rFonts w:ascii="Arial" w:cs="Arial" w:eastAsia="Arial" w:hAnsi="Arial"/>
          <w:b/>
          <w:bCs/>
          <w:color w:val="8B0000"/>
          <w:sz w:val="28"/>
          <w:szCs w:val="28"/>
        </w:rPr>
        <w:t xml:space="preserve">Step 3 — Refresh the Market</w:t>
      </w:r>
    </w:p>
    <w:p>
      <w:pPr>
        <w:spacing w:before="60" w:after="80"/>
      </w:pPr>
      <w:r>
        <w:rPr>
          <w:rFonts w:ascii="Arial" w:cs="Arial" w:eastAsia="Arial" w:hAnsi="Arial"/>
          <w:color w:val="1A1A1A"/>
          <w:sz w:val="22"/>
          <w:szCs w:val="22"/>
        </w:rPr>
        <w:t xml:space="preserve">Slide all remaining cards in the market row one space to the right. The card now in the rightmost space gets the 1 Influence discount. Draw from the top of the Market Deck to refill all empty spaces.</w:t>
      </w:r>
    </w:p>
    <w:p>
      <w:pPr>
        <w:spacing w:before="0" w:after="80"/>
      </w:pPr>
      <w:r>
        <w:t xml:space="preserve"/>
      </w:r>
    </w:p>
    <w:p>
      <w:pPr>
        <w:spacing w:before="80" w:after="80"/>
        <w:ind w:left="360"/>
      </w:pPr>
      <w:r>
        <w:rPr>
          <w:rFonts w:ascii="Arial" w:cs="Arial" w:eastAsia="Arial" w:hAnsi="Arial"/>
          <w:i/>
          <w:iCs/>
          <w:color w:val="8B0000"/>
          <w:sz w:val="20"/>
          <w:szCs w:val="20"/>
        </w:rPr>
        <w:t xml:space="preserve">★ After the Lava Track reaches space 7, the rightmost market slot is permanently removed. Only 4 cards fill the market from that point on. The rightmost of those 4 still receives the discount.</w:t>
      </w:r>
    </w:p>
    <w:p>
      <w:pPr>
        <w:spacing w:before="0" w:after="80"/>
      </w:pPr>
      <w:r>
        <w:t xml:space="preserve"/>
      </w:r>
    </w:p>
    <w:p>
      <w:pPr>
        <w:pStyle w:val="Heading2"/>
        <w:spacing w:before="320" w:after="100"/>
      </w:pPr>
      <w:r>
        <w:rPr>
          <w:rFonts w:ascii="Arial" w:cs="Arial" w:eastAsia="Arial" w:hAnsi="Arial"/>
          <w:b/>
          <w:bCs/>
          <w:color w:val="8B0000"/>
          <w:sz w:val="28"/>
          <w:szCs w:val="28"/>
        </w:rPr>
        <w:t xml:space="preserve">Step 4 — Cleanup &amp; Draw</w:t>
      </w:r>
    </w:p>
    <w:p>
      <w:pPr>
        <w:spacing w:before="60" w:after="80"/>
      </w:pPr>
      <w:r>
        <w:rPr>
          <w:rFonts w:ascii="Arial" w:cs="Arial" w:eastAsia="Arial" w:hAnsi="Arial"/>
          <w:color w:val="1A1A1A"/>
          <w:sz w:val="22"/>
          <w:szCs w:val="22"/>
        </w:rPr>
        <w:t xml:space="preserve">Discard your entire play area at once — all played cards go to your discard pile in a single sweep.</w:t>
      </w:r>
    </w:p>
    <w:p>
      <w:pPr>
        <w:spacing w:before="0" w:after="80"/>
      </w:pPr>
      <w:r>
        <w:t xml:space="preserve"/>
      </w:r>
    </w:p>
    <w:p>
      <w:pPr>
        <w:spacing w:before="60" w:after="80"/>
      </w:pPr>
      <w:r>
        <w:rPr>
          <w:rFonts w:ascii="Arial" w:cs="Arial" w:eastAsia="Arial" w:hAnsi="Arial"/>
          <w:b/>
          <w:bCs/>
          <w:color w:val="1A1A1A"/>
          <w:sz w:val="22"/>
          <w:szCs w:val="22"/>
        </w:rPr>
        <w:t xml:space="preserve">Exception: </w:t>
      </w:r>
      <w:r>
        <w:rPr>
          <w:rFonts w:ascii="Arial" w:cs="Arial" w:eastAsia="Arial" w:hAnsi="Arial"/>
          <w:color w:val="1A1A1A"/>
          <w:sz w:val="22"/>
          <w:szCs w:val="22"/>
        </w:rPr>
        <w:t xml:space="preserve">Tiki cards remain in your play area. They are never discarded during cleanup. They stay in front of you until they absorb a Lava Flow.</w:t>
      </w:r>
    </w:p>
    <w:p>
      <w:pPr>
        <w:spacing w:before="0" w:after="80"/>
      </w:pPr>
      <w:r>
        <w:t xml:space="preserve"/>
      </w:r>
    </w:p>
    <w:p>
      <w:pPr>
        <w:spacing w:before="60" w:after="80"/>
      </w:pPr>
      <w:r>
        <w:rPr>
          <w:rFonts w:ascii="Arial" w:cs="Arial" w:eastAsia="Arial" w:hAnsi="Arial"/>
          <w:color w:val="1A1A1A"/>
          <w:sz w:val="22"/>
          <w:szCs w:val="22"/>
        </w:rPr>
        <w:t xml:space="preserve">Draw 5 new cards from the top of your draw pile. Do not reveal these cards to other players. If your draw pile runs out, shuffle your entire discard pile into a new draw pile and continue drawing.</w:t>
      </w:r>
    </w:p>
    <w:p>
      <w:pPr>
        <w:spacing w:before="0" w:after="80"/>
      </w:pPr>
      <w:r>
        <w:t xml:space="preserve"/>
      </w:r>
    </w:p>
    <w:p>
      <w:pPr>
        <w:spacing w:before="60" w:after="80"/>
      </w:pPr>
      <w:r>
        <w:rPr>
          <w:rFonts w:ascii="Arial" w:cs="Arial" w:eastAsia="Arial" w:hAnsi="Arial"/>
          <w:color w:val="1A1A1A"/>
          <w:sz w:val="22"/>
          <w:szCs w:val="22"/>
        </w:rPr>
        <w:t xml:space="preserve">Your turn is now over. Pass to the left.</w:t>
      </w:r>
    </w:p>
    <w:p>
      <w:pPr>
        <w:pStyle w:val="Heading1"/>
        <w:pBdr>
          <w:bottom w:val="single" w:color="C0392B" w:sz="12" w:space="4"/>
        </w:pBdr>
        <w:spacing w:before="480" w:after="120"/>
      </w:pPr>
      <w:r>
        <w:rPr>
          <w:rFonts w:ascii="Arial" w:cs="Arial" w:eastAsia="Arial" w:hAnsi="Arial"/>
          <w:b/>
          <w:bCs/>
          <w:caps/>
          <w:color w:val="8B0000"/>
          <w:sz w:val="36"/>
          <w:szCs w:val="36"/>
        </w:rPr>
        <w:t xml:space="preserve">The Lava Track</w:t>
      </w:r>
    </w:p>
    <w:p>
      <w:pPr>
        <w:spacing w:before="60" w:after="80"/>
      </w:pPr>
      <w:r>
        <w:rPr>
          <w:rFonts w:ascii="Arial" w:cs="Arial" w:eastAsia="Arial" w:hAnsi="Arial"/>
          <w:color w:val="1A1A1A"/>
          <w:sz w:val="22"/>
          <w:szCs w:val="22"/>
        </w:rPr>
        <w:t xml:space="preserve">The Lava Tracker starts on space 16, 20, or 22 depending on player count (see Setup) and moves down each time a player’s Lava Flow card triggers without a Tiki shield. Certain spaces are threshold spaces — when the tracker lands on or passes one, its Escalation Event fires immediately, before the current player continues their turn.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0392B" w:sz="4"/>
              <w:left w:val="single" w:color="C0392B" w:sz="4"/>
              <w:bottom w:val="single" w:color="C0392B" w:sz="4"/>
              <w:right w:val="single" w:color="C0392B" w:sz="4"/>
            </w:tcBorders>
            <w:shd w:fill="2C18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Space</w:t>
            </w:r>
          </w:p>
        </w:tc>
        <w:tc>
          <w:tcPr>
            <w:tcW w:type="dxa" w:w="8160"/>
            <w:tcBorders>
              <w:top w:val="single" w:color="C0392B" w:sz="4"/>
              <w:left w:val="single" w:color="C0392B" w:sz="4"/>
              <w:bottom w:val="single" w:color="C0392B" w:sz="4"/>
              <w:right w:val="single" w:color="C0392B" w:sz="4"/>
            </w:tcBorders>
            <w:shd w:fill="2C18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Escalation Event</w:t>
            </w:r>
          </w:p>
        </w:tc>
      </w:tr>
      <w:tr>
        <w:tc>
          <w:tcPr>
            <w:tcW w:type="dxa" w:w="12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16</w:t>
            </w:r>
          </w:p>
        </w:tc>
        <w:tc>
          <w:tcPr>
            <w:tcW w:type="dxa" w:w="81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Market Wipe #1 — Immediately discard all cards in the market row and refill.</w:t>
            </w:r>
          </w:p>
        </w:tc>
      </w:tr>
      <w:tr>
        <w:tc>
          <w:tcPr>
            <w:tcW w:type="dxa" w:w="120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bCs/>
                <w:color w:val="1A1A1A"/>
                <w:sz w:val="20"/>
                <w:szCs w:val="20"/>
              </w:rPr>
              <w:t xml:space="preserve">13</w:t>
            </w:r>
          </w:p>
        </w:tc>
        <w:tc>
          <w:tcPr>
            <w:tcW w:type="dxa" w:w="816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Tiki Lockout — No Tiki cards may be claimed from the display for the rest of the game. Any Tikis already in play remain.</w:t>
            </w:r>
          </w:p>
        </w:tc>
      </w:tr>
      <w:tr>
        <w:tc>
          <w:tcPr>
            <w:tcW w:type="dxa" w:w="12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12</w:t>
            </w:r>
          </w:p>
        </w:tc>
        <w:tc>
          <w:tcPr>
            <w:tcW w:type="dxa" w:w="81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Second Lava Card — Each player immediately places a second Lava Flow card into their discard pile. From here on, lava advances much more frequently.</w:t>
            </w:r>
          </w:p>
        </w:tc>
      </w:tr>
      <w:tr>
        <w:tc>
          <w:tcPr>
            <w:tcW w:type="dxa" w:w="120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bCs/>
                <w:color w:val="1A1A1A"/>
                <w:sz w:val="20"/>
                <w:szCs w:val="20"/>
              </w:rPr>
              <w:t xml:space="preserve">11</w:t>
            </w:r>
          </w:p>
        </w:tc>
        <w:tc>
          <w:tcPr>
            <w:tcW w:type="dxa" w:w="816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Market Wipe #2 — Immediately discard all cards in the market row and refill.</w:t>
            </w:r>
          </w:p>
        </w:tc>
      </w:tr>
      <w:tr>
        <w:tc>
          <w:tcPr>
            <w:tcW w:type="dxa" w:w="12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7</w:t>
            </w:r>
          </w:p>
        </w:tc>
        <w:tc>
          <w:tcPr>
            <w:tcW w:type="dxa" w:w="81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Market Shrink — The rightmost market slot is permanently removed. Only 4 cards fill the market from now on (the rightmost of those 4 still receives the 1 Influence discount).</w:t>
            </w:r>
          </w:p>
        </w:tc>
      </w:tr>
      <w:tr>
        <w:tc>
          <w:tcPr>
            <w:tcW w:type="dxa" w:w="120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bCs/>
                <w:color w:val="1A1A1A"/>
                <w:sz w:val="20"/>
                <w:szCs w:val="20"/>
              </w:rPr>
              <w:t xml:space="preserve">5</w:t>
            </w:r>
          </w:p>
        </w:tc>
        <w:tc>
          <w:tcPr>
            <w:tcW w:type="dxa" w:w="816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Pua Price Increase — All Pua prices permanently rise by 1. The range shifts from 3/4/5 to 4/5/6. The price-shift mechanic continues operating within the new range.</w:t>
            </w:r>
          </w:p>
        </w:tc>
      </w:tr>
      <w:tr>
        <w:tc>
          <w:tcPr>
            <w:tcW w:type="dxa" w:w="12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3</w:t>
            </w:r>
          </w:p>
        </w:tc>
        <w:tc>
          <w:tcPr>
            <w:tcW w:type="dxa" w:w="81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Market Wipe #3 — Immediately discard all cards in the market row and refill. (The market now holds 4 cards following the shrink at space 7.)</w:t>
            </w:r>
          </w:p>
        </w:tc>
      </w:tr>
    </w:tbl>
    <w:p>
      <w:pPr>
        <w:spacing w:before="0" w:after="80"/>
      </w:pPr>
      <w:r>
        <w:t xml:space="preserve"/>
      </w:r>
    </w:p>
    <w:p>
      <w:pPr>
        <w:spacing w:before="80" w:after="80"/>
        <w:ind w:left="360"/>
      </w:pPr>
      <w:r>
        <w:rPr>
          <w:rFonts w:ascii="Arial" w:cs="Arial" w:eastAsia="Arial" w:hAnsi="Arial"/>
          <w:i/>
          <w:iCs/>
          <w:color w:val="8B0000"/>
          <w:sz w:val="20"/>
          <w:szCs w:val="20"/>
        </w:rPr>
        <w:t xml:space="preserve">★ Second Lava cards added at space 12 follow the same rules as the original: they cannot be permanently removed from the game. A draw effect that gives you the option to discard before the card enters the play area can route it to the discard pile without triggering it.</w:t>
      </w:r>
    </w:p>
    <w:p>
      <w:pPr>
        <w:pStyle w:val="Heading1"/>
        <w:pBdr>
          <w:bottom w:val="single" w:color="C0392B" w:sz="12" w:space="4"/>
        </w:pBdr>
        <w:spacing w:before="480" w:after="120"/>
      </w:pPr>
      <w:r>
        <w:rPr>
          <w:rFonts w:ascii="Arial" w:cs="Arial" w:eastAsia="Arial" w:hAnsi="Arial"/>
          <w:b/>
          <w:bCs/>
          <w:caps/>
          <w:color w:val="8B0000"/>
          <w:sz w:val="36"/>
          <w:szCs w:val="36"/>
        </w:rPr>
        <w:t xml:space="preserve">Offerings</w:t>
      </w:r>
    </w:p>
    <w:p>
      <w:pPr>
        <w:spacing w:before="60" w:after="80"/>
      </w:pPr>
      <w:r>
        <w:rPr>
          <w:rFonts w:ascii="Arial" w:cs="Arial" w:eastAsia="Arial" w:hAnsi="Arial"/>
          <w:color w:val="1A1A1A"/>
          <w:sz w:val="22"/>
          <w:szCs w:val="22"/>
        </w:rPr>
        <w:t xml:space="preserve">At the start of the game, 4 of the 8 Offering cards are active — always 2 drawn from the 3-Pua stack (Card Type, Flower, Tiki, Surf) and 2 drawn from the 4-Pua stack (Card Removed, Islander, Item, Wildlife). A set of VP tokens (5, 4, 3, and 2) is placed on each active Offering. Each Offering shows a Pua cost and an endgame scoring bonus.</w:t>
      </w:r>
    </w:p>
    <w:p>
      <w:pPr>
        <w:spacing w:before="0" w:after="80"/>
      </w:pPr>
      <w:r>
        <w:t xml:space="preserve"/>
      </w:r>
    </w:p>
    <w:p>
      <w:pPr>
        <w:spacing w:before="60" w:after="80"/>
      </w:pPr>
      <w:r>
        <w:rPr>
          <w:rFonts w:ascii="Arial" w:cs="Arial" w:eastAsia="Arial" w:hAnsi="Arial"/>
          <w:color w:val="1A1A1A"/>
          <w:sz w:val="22"/>
          <w:szCs w:val="22"/>
        </w:rPr>
        <w:t xml:space="preserve">Completing an Offering is free — simply spend the required Pua when it is your turn to spend Influence, then take the highest remaining VP token from that card. The first player to complete a given Offering earns 5 VP from it; the second earns 4; the third earns 3; the fourth earns 2.</w:t>
      </w:r>
    </w:p>
    <w:p>
      <w:pPr>
        <w:spacing w:before="0" w:after="80"/>
      </w:pPr>
      <w:r>
        <w:t xml:space="preserve"/>
      </w:r>
    </w:p>
    <w:p>
      <w:pPr>
        <w:spacing w:before="60" w:after="80"/>
      </w:pPr>
      <w:r>
        <w:rPr>
          <w:rFonts w:ascii="Arial" w:cs="Arial" w:eastAsia="Arial" w:hAnsi="Arial"/>
          <w:color w:val="1A1A1A"/>
          <w:sz w:val="22"/>
          <w:szCs w:val="22"/>
        </w:rPr>
        <w:t xml:space="preserve">Pua costs use a letter code: R = Red, B = Blue, Y = Yellow. Each letter = 1 Pua of that colour. Example: RRBY = 2 Red + 1 Blue + 1 Yellow.</w:t>
      </w:r>
    </w:p>
    <w:p>
      <w:pPr>
        <w:spacing w:before="0" w:after="80"/>
      </w:pPr>
      <w:r>
        <w:t xml:space="preserve"/>
      </w:r>
    </w:p>
    <w:p>
      <w:pPr>
        <w:spacing w:before="60" w:after="80"/>
      </w:pPr>
      <w:r>
        <w:rPr>
          <w:rFonts w:ascii="Arial" w:cs="Arial" w:eastAsia="Arial" w:hAnsi="Arial"/>
          <w:color w:val="1A1A1A"/>
          <w:sz w:val="22"/>
          <w:szCs w:val="22"/>
        </w:rPr>
        <w:t xml:space="preserve">Each Offering may only be completed once per player, and you may complete only one Offering per turn. All Offering bonuses are applied during Final Scoring, not when completed.</w:t>
      </w:r>
    </w:p>
    <w:p>
      <w:pPr>
        <w:spacing w:before="0" w:after="80"/>
      </w:pPr>
      <w:r>
        <w:t xml:space="preserve"/>
      </w:r>
    </w:p>
    <w:p>
      <w:pPr>
        <w:spacing w:before="60" w:after="80"/>
      </w:pPr>
      <w:r>
        <w:rPr>
          <w:rFonts w:ascii="Arial" w:cs="Arial" w:eastAsia="Arial" w:hAnsi="Arial"/>
          <w:b/>
          <w:bCs/>
          <w:color w:val="1A1A1A"/>
          <w:sz w:val="22"/>
          <w:szCs w:val="22"/>
        </w:rPr>
        <w:t xml:space="preserve">3-Pua Stack — draw 2 of these 4 each game (all cost RBY):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0392B" w:sz="4"/>
              <w:left w:val="single" w:color="C0392B" w:sz="4"/>
              <w:bottom w:val="single" w:color="C0392B" w:sz="4"/>
              <w:right w:val="single" w:color="C0392B" w:sz="4"/>
            </w:tcBorders>
            <w:shd w:fill="2C18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Offering Bonus (scored at end of game)</w:t>
            </w:r>
          </w:p>
        </w:tc>
        <w:tc>
          <w:tcPr>
            <w:tcW w:type="dxa" w:w="2160"/>
            <w:tcBorders>
              <w:top w:val="single" w:color="C0392B" w:sz="4"/>
              <w:left w:val="single" w:color="C0392B" w:sz="4"/>
              <w:bottom w:val="single" w:color="C0392B" w:sz="4"/>
              <w:right w:val="single" w:color="C0392B" w:sz="4"/>
            </w:tcBorders>
            <w:shd w:fill="2C18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Pua Cost</w:t>
            </w:r>
          </w:p>
        </w:tc>
      </w:tr>
      <w:tr>
        <w:tc>
          <w:tcPr>
            <w:tcW w:type="dxa" w:w="72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1 VP for each different card type in your deck (Flower, Item, Wildlife, Islander, Surf, Tiki — max 6 VP)</w:t>
            </w:r>
          </w:p>
        </w:tc>
        <w:tc>
          <w:tcPr>
            <w:tcW w:type="dxa" w:w="21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RBY</w:t>
            </w:r>
          </w:p>
        </w:tc>
      </w:tr>
      <w:tr>
        <w:tc>
          <w:tcPr>
            <w:tcW w:type="dxa" w:w="720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bCs/>
                <w:color w:val="1A1A1A"/>
                <w:sz w:val="20"/>
                <w:szCs w:val="20"/>
              </w:rPr>
              <w:t xml:space="preserve">1 VP for each Flower card you own at end of game</w:t>
            </w:r>
          </w:p>
        </w:tc>
        <w:tc>
          <w:tcPr>
            <w:tcW w:type="dxa" w:w="216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RBY</w:t>
            </w:r>
          </w:p>
        </w:tc>
      </w:tr>
      <w:tr>
        <w:tc>
          <w:tcPr>
            <w:tcW w:type="dxa" w:w="72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3 VP for each Tiki card you own at end of game</w:t>
            </w:r>
          </w:p>
        </w:tc>
        <w:tc>
          <w:tcPr>
            <w:tcW w:type="dxa" w:w="21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RBY</w:t>
            </w:r>
          </w:p>
        </w:tc>
      </w:tr>
      <w:tr>
        <w:tc>
          <w:tcPr>
            <w:tcW w:type="dxa" w:w="720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bCs/>
                <w:color w:val="1A1A1A"/>
                <w:sz w:val="20"/>
                <w:szCs w:val="20"/>
              </w:rPr>
              <w:t xml:space="preserve">1 VP for each Surf card you own at end of game</w:t>
            </w:r>
          </w:p>
        </w:tc>
        <w:tc>
          <w:tcPr>
            <w:tcW w:type="dxa" w:w="216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RBY</w:t>
            </w:r>
          </w:p>
        </w:tc>
      </w:tr>
    </w:tbl>
    <w:p>
      <w:pPr>
        <w:spacing w:before="0" w:after="80"/>
      </w:pPr>
      <w:r>
        <w:t xml:space="preserve"/>
      </w:r>
    </w:p>
    <w:p>
      <w:pPr>
        <w:spacing w:before="60" w:after="80"/>
      </w:pPr>
      <w:r>
        <w:rPr>
          <w:rFonts w:ascii="Arial" w:cs="Arial" w:eastAsia="Arial" w:hAnsi="Arial"/>
          <w:b/>
          <w:bCs/>
          <w:color w:val="1A1A1A"/>
          <w:sz w:val="22"/>
          <w:szCs w:val="22"/>
        </w:rPr>
        <w:t xml:space="preserve">4-Pua Stack — draw 2 of these 4 each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0392B" w:sz="4"/>
              <w:left w:val="single" w:color="C0392B" w:sz="4"/>
              <w:bottom w:val="single" w:color="C0392B" w:sz="4"/>
              <w:right w:val="single" w:color="C0392B" w:sz="4"/>
            </w:tcBorders>
            <w:shd w:fill="2C18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Offering Bonus (scored at end of game)</w:t>
            </w:r>
          </w:p>
        </w:tc>
        <w:tc>
          <w:tcPr>
            <w:tcW w:type="dxa" w:w="2160"/>
            <w:tcBorders>
              <w:top w:val="single" w:color="C0392B" w:sz="4"/>
              <w:left w:val="single" w:color="C0392B" w:sz="4"/>
              <w:bottom w:val="single" w:color="C0392B" w:sz="4"/>
              <w:right w:val="single" w:color="C0392B" w:sz="4"/>
            </w:tcBorders>
            <w:shd w:fill="2C18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Pua Cost</w:t>
            </w:r>
          </w:p>
        </w:tc>
      </w:tr>
      <w:tr>
        <w:tc>
          <w:tcPr>
            <w:tcW w:type="dxa" w:w="72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1 VP for each card you removed from your deck during the game</w:t>
            </w:r>
          </w:p>
        </w:tc>
        <w:tc>
          <w:tcPr>
            <w:tcW w:type="dxa" w:w="21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RRBY</w:t>
            </w:r>
          </w:p>
        </w:tc>
      </w:tr>
      <w:tr>
        <w:tc>
          <w:tcPr>
            <w:tcW w:type="dxa" w:w="720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bCs/>
                <w:color w:val="1A1A1A"/>
                <w:sz w:val="20"/>
                <w:szCs w:val="20"/>
              </w:rPr>
              <w:t xml:space="preserve">1 VP for each Islander card you own at end of game</w:t>
            </w:r>
          </w:p>
        </w:tc>
        <w:tc>
          <w:tcPr>
            <w:tcW w:type="dxa" w:w="216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RBYY</w:t>
            </w:r>
          </w:p>
        </w:tc>
      </w:tr>
      <w:tr>
        <w:tc>
          <w:tcPr>
            <w:tcW w:type="dxa" w:w="720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1 VP for each Item card you own at end of game</w:t>
            </w:r>
          </w:p>
        </w:tc>
        <w:tc>
          <w:tcPr>
            <w:tcW w:type="dxa" w:w="2160"/>
            <w:tcBorders>
              <w:top w:val="single" w:color="DDBBAA" w:sz="4"/>
              <w:left w:val="single" w:color="DDBBAA" w:sz="4"/>
              <w:bottom w:val="single" w:color="DDBBAA" w:sz="4"/>
              <w:right w:val="single" w:color="DDBBAA" w:sz="4"/>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RBYY</w:t>
            </w:r>
          </w:p>
        </w:tc>
      </w:tr>
      <w:tr>
        <w:tc>
          <w:tcPr>
            <w:tcW w:type="dxa" w:w="720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bCs/>
                <w:color w:val="1A1A1A"/>
                <w:sz w:val="20"/>
                <w:szCs w:val="20"/>
              </w:rPr>
              <w:t xml:space="preserve">1 VP for each Wildlife card you own at end of game</w:t>
            </w:r>
          </w:p>
        </w:tc>
        <w:tc>
          <w:tcPr>
            <w:tcW w:type="dxa" w:w="2160"/>
            <w:tcBorders>
              <w:top w:val="single" w:color="DDBBAA" w:sz="4"/>
              <w:left w:val="single" w:color="DDBBAA" w:sz="4"/>
              <w:bottom w:val="single" w:color="DDBBAA" w:sz="4"/>
              <w:right w:val="single" w:color="DDBBAA" w:sz="4"/>
            </w:tcBorders>
            <w:shd w:fill="F9F0EE"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RBBY</w:t>
            </w:r>
          </w:p>
        </w:tc>
      </w:tr>
    </w:tbl>
    <w:p>
      <w:pPr>
        <w:pStyle w:val="Heading1"/>
        <w:pBdr>
          <w:bottom w:val="single" w:color="C0392B" w:sz="12" w:space="4"/>
        </w:pBdr>
        <w:spacing w:before="480" w:after="120"/>
      </w:pPr>
      <w:r>
        <w:rPr>
          <w:rFonts w:ascii="Arial" w:cs="Arial" w:eastAsia="Arial" w:hAnsi="Arial"/>
          <w:b/>
          <w:bCs/>
          <w:caps/>
          <w:color w:val="8B0000"/>
          <w:sz w:val="36"/>
          <w:szCs w:val="36"/>
        </w:rPr>
        <w:t xml:space="preserve">Endgame</w:t>
      </w:r>
    </w:p>
    <w:p>
      <w:pPr>
        <w:spacing w:before="60" w:after="80"/>
      </w:pPr>
      <w:r>
        <w:rPr>
          <w:rFonts w:ascii="Arial" w:cs="Arial" w:eastAsia="Arial" w:hAnsi="Arial"/>
          <w:color w:val="1A1A1A"/>
          <w:sz w:val="22"/>
          <w:szCs w:val="22"/>
        </w:rPr>
        <w:t xml:space="preserve">The game ends in one of two ways:</w:t>
      </w:r>
    </w:p>
    <w:p>
      <w:pPr>
        <w:pStyle w:val="ListParagraph"/>
        <w:numPr>
          <w:ilvl w:val="0"/>
          <w:numId w:val="3"/>
        </w:numPr>
        <w:spacing w:before="40" w:after="40"/>
      </w:pPr>
      <w:r>
        <w:rPr>
          <w:rFonts w:ascii="Arial" w:cs="Arial" w:eastAsia="Arial" w:hAnsi="Arial"/>
          <w:color w:val="1A1A1A"/>
          <w:sz w:val="22"/>
          <w:szCs w:val="22"/>
        </w:rPr>
        <w:t xml:space="preserve">A player collects their third VP token (completes their third Offering). The village is saved — this is the intended win condition.</w:t>
      </w:r>
    </w:p>
    <w:p>
      <w:pPr>
        <w:pStyle w:val="ListParagraph"/>
        <w:numPr>
          <w:ilvl w:val="0"/>
          <w:numId w:val="3"/>
        </w:numPr>
        <w:spacing w:before="40" w:after="40"/>
      </w:pPr>
      <w:r>
        <w:rPr>
          <w:rFonts w:ascii="Arial" w:cs="Arial" w:eastAsia="Arial" w:hAnsi="Arial"/>
          <w:color w:val="1A1A1A"/>
          <w:sz w:val="22"/>
          <w:szCs w:val="22"/>
        </w:rPr>
        <w:t xml:space="preserve">The Lava Tracker reaches space 0. The volcano erupts — play still continues to final scoring; nothing is lost immediately.</w:t>
      </w:r>
    </w:p>
    <w:p>
      <w:pPr>
        <w:spacing w:before="0" w:after="80"/>
      </w:pPr>
      <w:r>
        <w:t xml:space="preserve"/>
      </w:r>
    </w:p>
    <w:p>
      <w:pPr>
        <w:pStyle w:val="Heading2"/>
        <w:spacing w:before="320" w:after="100"/>
      </w:pPr>
      <w:r>
        <w:rPr>
          <w:rFonts w:ascii="Arial" w:cs="Arial" w:eastAsia="Arial" w:hAnsi="Arial"/>
          <w:b/>
          <w:bCs/>
          <w:color w:val="8B0000"/>
          <w:sz w:val="28"/>
          <w:szCs w:val="28"/>
        </w:rPr>
        <w:t xml:space="preserve">Completing the Round</w:t>
      </w:r>
    </w:p>
    <w:p>
      <w:pPr>
        <w:spacing w:before="60" w:after="80"/>
      </w:pPr>
      <w:r>
        <w:rPr>
          <w:rFonts w:ascii="Arial" w:cs="Arial" w:eastAsia="Arial" w:hAnsi="Arial"/>
          <w:color w:val="1A1A1A"/>
          <w:sz w:val="22"/>
          <w:szCs w:val="22"/>
        </w:rPr>
        <w:t xml:space="preserve">As soon as either condition is met, finish the current round so that all players have taken the same number of turns. This eliminates the advantage of going first.</w:t>
      </w:r>
    </w:p>
    <w:p>
      <w:pPr>
        <w:spacing w:before="0" w:after="80"/>
      </w:pPr>
      <w:r>
        <w:t xml:space="preserve"/>
      </w:r>
    </w:p>
    <w:p>
      <w:pPr>
        <w:spacing w:before="80" w:after="80"/>
        <w:ind w:left="360"/>
      </w:pPr>
      <w:r>
        <w:rPr>
          <w:rFonts w:ascii="Arial" w:cs="Arial" w:eastAsia="Arial" w:hAnsi="Arial"/>
          <w:i/>
          <w:iCs/>
          <w:color w:val="8B0000"/>
          <w:sz w:val="20"/>
          <w:szCs w:val="20"/>
        </w:rPr>
        <w:t xml:space="preserve">★ If the Lava Tracker reaches 0 mid-round, continue to the end of the round normally before scoring.</w:t>
      </w:r>
    </w:p>
    <w:p>
      <w:pPr>
        <w:spacing w:before="0" w:after="80"/>
      </w:pPr>
      <w:r>
        <w:t xml:space="preserve"/>
      </w:r>
    </w:p>
    <w:p>
      <w:pPr>
        <w:pStyle w:val="Heading2"/>
        <w:spacing w:before="320" w:after="100"/>
      </w:pPr>
      <w:r>
        <w:rPr>
          <w:rFonts w:ascii="Arial" w:cs="Arial" w:eastAsia="Arial" w:hAnsi="Arial"/>
          <w:b/>
          <w:bCs/>
          <w:color w:val="8B0000"/>
          <w:sz w:val="28"/>
          <w:szCs w:val="28"/>
        </w:rPr>
        <w:t xml:space="preserve">Final Scoring</w:t>
      </w:r>
    </w:p>
    <w:p>
      <w:pPr>
        <w:spacing w:before="60" w:after="80"/>
      </w:pPr>
      <w:r>
        <w:rPr>
          <w:rFonts w:ascii="Arial" w:cs="Arial" w:eastAsia="Arial" w:hAnsi="Arial"/>
          <w:color w:val="1A1A1A"/>
          <w:sz w:val="22"/>
          <w:szCs w:val="22"/>
        </w:rPr>
        <w:t xml:space="preserve">After the round is complete, all players score simultaneously. Scores are tallied in three parts:</w:t>
      </w:r>
    </w:p>
    <w:p>
      <w:pPr>
        <w:spacing w:before="0" w:after="80"/>
      </w:pPr>
      <w:r>
        <w:t xml:space="preserve"/>
      </w:r>
    </w:p>
    <w:p>
      <w:pPr>
        <w:pStyle w:val="Heading3"/>
        <w:spacing w:before="240" w:after="80"/>
      </w:pPr>
      <w:r>
        <w:rPr>
          <w:rFonts w:ascii="Arial" w:cs="Arial" w:eastAsia="Arial" w:hAnsi="Arial"/>
          <w:b/>
          <w:bCs/>
          <w:color w:val="555555"/>
          <w:sz w:val="24"/>
          <w:szCs w:val="24"/>
        </w:rPr>
        <w:t xml:space="preserve">1. Card VP</w:t>
      </w:r>
    </w:p>
    <w:p>
      <w:pPr>
        <w:spacing w:before="60" w:after="80"/>
      </w:pPr>
      <w:r>
        <w:rPr>
          <w:rFonts w:ascii="Arial" w:cs="Arial" w:eastAsia="Arial" w:hAnsi="Arial"/>
          <w:color w:val="1A1A1A"/>
          <w:sz w:val="22"/>
          <w:szCs w:val="22"/>
        </w:rPr>
        <w:t xml:space="preserve">Count the printed VP value on every card in your draw pile, hand, and discard pile. Include any Tiki still in your play area. Cards that were permanently removed from the game do not score.</w:t>
      </w:r>
    </w:p>
    <w:p>
      <w:pPr>
        <w:spacing w:before="0" w:after="80"/>
      </w:pPr>
      <w:r>
        <w:t xml:space="preserve"/>
      </w:r>
    </w:p>
    <w:p>
      <w:pPr>
        <w:pStyle w:val="Heading3"/>
        <w:spacing w:before="240" w:after="80"/>
      </w:pPr>
      <w:r>
        <w:rPr>
          <w:rFonts w:ascii="Arial" w:cs="Arial" w:eastAsia="Arial" w:hAnsi="Arial"/>
          <w:b/>
          <w:bCs/>
          <w:color w:val="555555"/>
          <w:sz w:val="24"/>
          <w:szCs w:val="24"/>
        </w:rPr>
        <w:t xml:space="preserve">2. Offering Bonuses</w:t>
      </w:r>
    </w:p>
    <w:p>
      <w:pPr>
        <w:spacing w:before="60" w:after="80"/>
      </w:pPr>
      <w:r>
        <w:rPr>
          <w:rFonts w:ascii="Arial" w:cs="Arial" w:eastAsia="Arial" w:hAnsi="Arial"/>
          <w:color w:val="1A1A1A"/>
          <w:sz w:val="22"/>
          <w:szCs w:val="22"/>
        </w:rPr>
        <w:t xml:space="preserve">For each Offering you completed (one for which you hold a VP token), apply its bonus now. Count the relevant cards or resources in your current deck and score accordingly.</w:t>
      </w:r>
    </w:p>
    <w:p>
      <w:pPr>
        <w:spacing w:before="0" w:after="80"/>
      </w:pPr>
      <w:r>
        <w:t xml:space="preserve"/>
      </w:r>
    </w:p>
    <w:p>
      <w:pPr>
        <w:spacing w:before="60" w:after="80"/>
      </w:pPr>
      <w:r>
        <w:rPr>
          <w:rFonts w:ascii="Arial" w:cs="Arial" w:eastAsia="Arial" w:hAnsi="Arial"/>
          <w:color w:val="1A1A1A"/>
          <w:sz w:val="22"/>
          <w:szCs w:val="22"/>
        </w:rPr>
        <w:t xml:space="preserve">Example: if you completed “1 VP per Wildlife card you own” and have 6 Wildlife cards across your deck and discard pile, you score 6 bonus VP from that Offering.</w:t>
      </w:r>
    </w:p>
    <w:p>
      <w:pPr>
        <w:spacing w:before="0" w:after="80"/>
      </w:pPr>
      <w:r>
        <w:t xml:space="preserve"/>
      </w:r>
    </w:p>
    <w:p>
      <w:pPr>
        <w:pStyle w:val="Heading3"/>
        <w:spacing w:before="240" w:after="80"/>
      </w:pPr>
      <w:r>
        <w:rPr>
          <w:rFonts w:ascii="Arial" w:cs="Arial" w:eastAsia="Arial" w:hAnsi="Arial"/>
          <w:b/>
          <w:bCs/>
          <w:color w:val="555555"/>
          <w:sz w:val="24"/>
          <w:szCs w:val="24"/>
        </w:rPr>
        <w:t xml:space="preserve">3. VP Tokens</w:t>
      </w:r>
    </w:p>
    <w:p>
      <w:pPr>
        <w:spacing w:before="60" w:after="80"/>
      </w:pPr>
      <w:r>
        <w:rPr>
          <w:rFonts w:ascii="Arial" w:cs="Arial" w:eastAsia="Arial" w:hAnsi="Arial"/>
          <w:color w:val="1A1A1A"/>
          <w:sz w:val="22"/>
          <w:szCs w:val="22"/>
        </w:rPr>
        <w:t xml:space="preserve">Add the face value of all VP tokens you collected from Offerings. You may have collected up to three tokens over the course of the game, each worth between 2 and 5 VP.</w:t>
      </w:r>
    </w:p>
    <w:p>
      <w:pPr>
        <w:spacing w:before="0" w:after="80"/>
      </w:pPr>
      <w:r>
        <w:t xml:space="preserve"/>
      </w:r>
    </w:p>
    <w:p>
      <w:pPr>
        <w:pStyle w:val="Heading2"/>
        <w:spacing w:before="320" w:after="100"/>
      </w:pPr>
      <w:r>
        <w:rPr>
          <w:rFonts w:ascii="Arial" w:cs="Arial" w:eastAsia="Arial" w:hAnsi="Arial"/>
          <w:b/>
          <w:bCs/>
          <w:color w:val="8B0000"/>
          <w:sz w:val="28"/>
          <w:szCs w:val="28"/>
        </w:rPr>
        <w:t xml:space="preserve">Declaring the Winner</w:t>
      </w:r>
    </w:p>
    <w:p>
      <w:pPr>
        <w:spacing w:before="60" w:after="80"/>
      </w:pPr>
      <w:r>
        <w:rPr>
          <w:rFonts w:ascii="Arial" w:cs="Arial" w:eastAsia="Arial" w:hAnsi="Arial"/>
          <w:color w:val="1A1A1A"/>
          <w:sz w:val="22"/>
          <w:szCs w:val="22"/>
        </w:rPr>
        <w:t xml:space="preserve">Add all three scoring categories together: Card VP + Offering Bonuses + VP Tokens. The player with the highest total is crowned Kahu.</w:t>
      </w:r>
    </w:p>
    <w:p>
      <w:pPr>
        <w:spacing w:before="0" w:after="80"/>
      </w:pPr>
      <w:r>
        <w:t xml:space="preserve"/>
      </w:r>
    </w:p>
    <w:p>
      <w:pPr>
        <w:pStyle w:val="Heading2"/>
        <w:spacing w:before="320" w:after="100"/>
      </w:pPr>
      <w:r>
        <w:rPr>
          <w:rFonts w:ascii="Arial" w:cs="Arial" w:eastAsia="Arial" w:hAnsi="Arial"/>
          <w:b/>
          <w:bCs/>
          <w:color w:val="8B0000"/>
          <w:sz w:val="28"/>
          <w:szCs w:val="28"/>
        </w:rPr>
        <w:t xml:space="preserve">Tiebreaker</w:t>
      </w:r>
    </w:p>
    <w:p>
      <w:pPr>
        <w:spacing w:before="60" w:after="80"/>
      </w:pPr>
      <w:r>
        <w:rPr>
          <w:rFonts w:ascii="Arial" w:cs="Arial" w:eastAsia="Arial" w:hAnsi="Arial"/>
          <w:color w:val="1A1A1A"/>
          <w:sz w:val="22"/>
          <w:szCs w:val="22"/>
        </w:rPr>
        <w:t xml:space="preserve">If two or more players are tied, the player with the most unspent Pua tokens wins. If still tied, all tied players share the victory.</w:t>
      </w:r>
    </w:p>
    <w:p>
      <w:pPr>
        <w:spacing w:before="0" w:after="80"/>
      </w:pPr>
      <w:r>
        <w:t xml:space="preserve"/>
      </w:r>
    </w:p>
    <w:p>
      <w:pPr>
        <w:spacing w:before="0" w:after="80"/>
      </w:pPr>
      <w:r>
        <w:t xml:space="preserve"/>
      </w:r>
    </w:p>
    <w:p>
      <w:pPr>
        <w:pBdr>
          <w:top w:val="single" w:color="C0392B" w:sz="8" w:space="4"/>
        </w:pBdr>
        <w:spacing w:before="320" w:after="0"/>
        <w:jc w:val="center"/>
      </w:pPr>
      <w:r>
        <w:rPr>
          <w:rFonts w:ascii="Arial" w:cs="Arial" w:eastAsia="Arial" w:hAnsi="Arial"/>
          <w:i/>
          <w:iCs/>
          <w:color w:val="555555"/>
          <w:sz w:val="22"/>
          <w:szCs w:val="22"/>
        </w:rPr>
        <w:t xml:space="preserve">Aloha and good luck. May the lava spare your village.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4"/>
      </w:pBdr>
      <w:spacing w:before="100"/>
      <w:jc w:val="center"/>
    </w:pP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tabs>
        <w:tab w:val="right" w:pos="8640"/>
      </w:tabs>
      <w:spacing w:after="100"/>
    </w:pPr>
    <w:r>
      <w:rPr>
        <w:rFonts w:ascii="Arial" w:cs="Arial" w:eastAsia="Arial" w:hAnsi="Arial"/>
        <w:b/>
        <w:bCs/>
        <w:color w:val="8B0000"/>
        <w:sz w:val="18"/>
        <w:szCs w:val="18"/>
      </w:rPr>
      <w:t xml:space="preserve">KAHU — Rulebook</w:t>
    </w:r>
    <w:r>
      <w:rPr>
        <w:rFonts w:ascii="Arial" w:cs="Arial" w:eastAsia="Arial" w:hAnsi="Arial"/>
        <w:sz w:val="18"/>
        <w:szCs w:val="18"/>
      </w:rPr>
      <w:t xml:space="preserve">	</w:t>
    </w:r>
    <w:r>
      <w:rPr>
        <w:rFonts w:ascii="Arial" w:cs="Arial" w:eastAsia="Arial" w:hAnsi="Arial"/>
        <w:i/>
        <w:iCs/>
        <w:color w:val="555555"/>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aps/>
      <w:color w:val="8B0000"/>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8B000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2026-03-20T21:13:57.772Z</dcterms:created>
  <dcterms:modified xsi:type="dcterms:W3CDTF">2026-03-20T21:13:57.772Z</dcterms:modified>
</cp:coreProperties>
</file>

<file path=docProps/custom.xml><?xml version="1.0" encoding="utf-8"?>
<Properties xmlns="http://schemas.openxmlformats.org/officeDocument/2006/custom-properties" xmlns:vt="http://schemas.openxmlformats.org/officeDocument/2006/docPropsVTypes"/>
</file>