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0F6E56"/>
          <w:sz w:val="72"/>
          <w:szCs w:val="72"/>
        </w:rPr>
        <w:t xml:space="preserve">FO INTEL</w:t>
      </w:r>
    </w:p>
    <w:p>
      <w:pPr>
        <w:spacing w:after="160" w:before="0"/>
        <w:jc w:val="center"/>
      </w:pPr>
      <w:r>
        <w:rPr>
          <w:rFonts w:ascii="Arial" w:cs="Arial" w:eastAsia="Arial" w:hAnsi="Arial"/>
          <w:color w:val="1D9E75"/>
          <w:sz w:val="36"/>
          <w:szCs w:val="36"/>
        </w:rPr>
        <w:t xml:space="preserve">Competitive &amp; Paid Search Intelligence Platform</w:t>
      </w:r>
    </w:p>
    <w:p>
      <w:pPr>
        <w:spacing w:after="80" w:before="0"/>
        <w:jc w:val="center"/>
      </w:pPr>
      <w:r>
        <w:rPr>
          <w:rFonts w:ascii="Arial" w:cs="Arial" w:eastAsia="Arial" w:hAnsi="Arial"/>
          <w:color w:val="555555"/>
          <w:sz w:val="26"/>
          <w:szCs w:val="26"/>
        </w:rPr>
        <w:t xml:space="preserve">Technical Specification for Claude Code Handoff</w:t>
      </w:r>
    </w:p>
    <w:p>
      <w:pPr>
        <w:spacing w:after="80" w:before="0"/>
        <w:jc w:val="center"/>
      </w:pPr>
      <w:r>
        <w:rPr>
          <w:rFonts w:ascii="Arial" w:cs="Arial" w:eastAsia="Arial" w:hAnsi="Arial"/>
          <w:color w:val="888888"/>
          <w:sz w:val="22"/>
          <w:szCs w:val="22"/>
        </w:rPr>
        <w:t xml:space="preserve">First Orion  |  Version 1.0  |  March 2026</w:t>
      </w:r>
    </w:p>
    <w:p>
      <w:pPr>
        <w:pageBreakBefore/>
        <w:spacing w:after="0" w:before="0"/>
      </w:pPr>
    </w:p>
    <w:p>
      <w:pPr>
        <w:pStyle w:val="Heading1"/>
        <w:spacing w:after="120" w:before="360"/>
      </w:pPr>
      <w:r>
        <w:rPr>
          <w:rFonts w:ascii="Arial" w:cs="Arial" w:eastAsia="Arial" w:hAnsi="Arial"/>
          <w:b/>
          <w:bCs/>
          <w:color w:val="0F6E56"/>
          <w:sz w:val="36"/>
          <w:szCs w:val="36"/>
        </w:rPr>
        <w:t xml:space="preserve">1. Project Overview</w:t>
      </w:r>
    </w:p>
    <w:p>
      <w:pPr>
        <w:spacing w:after="80" w:before="80"/>
      </w:pPr>
      <w:r>
        <w:rPr>
          <w:rFonts w:ascii="Arial" w:cs="Arial" w:eastAsia="Arial" w:hAnsi="Arial"/>
          <w:sz w:val="22"/>
          <w:szCs w:val="22"/>
        </w:rPr>
        <w:t xml:space="preserve">FO Intel is a marketing intelligence platform built exclusively for First Orion on Google Cloud Platform. It replaces Ahrefs ($129–$249/month) with an internal system that provides organic search performance, AI engine visibility, competitive ad creative intelligence, and paid search analysis — all consolidated in BigQuery and surfaced via Looker Studio.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CCCCCC" w:sz="1"/>
              <w:right w:val="single" w:color="CCCCCC" w:sz="1"/>
            </w:tcBorders>
            <w:shd w:fill="D4EFE8" w:val="clear"/>
            <w:tcMar>
              <w:top w:type="dxa" w:w="120"/>
              <w:left w:type="dxa" w:w="180"/>
              <w:bottom w:type="dxa" w:w="120"/>
              <w:right w:type="dxa" w:w="120"/>
            </w:tcMar>
          </w:tcPr>
          <w:p>
            <w:pPr>
              <w:spacing w:after="40" w:before="0"/>
            </w:pPr>
            <w:r>
              <w:rPr>
                <w:rFonts w:ascii="Arial" w:cs="Arial" w:eastAsia="Arial" w:hAnsi="Arial"/>
                <w:b/>
                <w:bCs/>
                <w:color w:val="1D9E75"/>
                <w:sz w:val="20"/>
                <w:szCs w:val="20"/>
              </w:rPr>
              <w:t xml:space="preserve">Replacing</w:t>
            </w:r>
          </w:p>
          <w:p>
            <w:pPr>
              <w:spacing w:after="0" w:before="0"/>
            </w:pPr>
            <w:r>
              <w:rPr>
                <w:rFonts w:ascii="Arial" w:cs="Arial" w:eastAsia="Arial" w:hAnsi="Arial"/>
                <w:color w:val="1A1A1A"/>
                <w:sz w:val="20"/>
                <w:szCs w:val="20"/>
              </w:rPr>
              <w:t xml:space="preserve">Ahrefs — $129–$249/month SaaS subscription</w:t>
            </w:r>
          </w:p>
        </w:tc>
      </w:tr>
    </w:tbl>
    <w:p>
      <w:pPr>
        <w:spacing w:after="80" w:before="0"/>
      </w:pPr>
    </w:p>
    <w:p>
      <w:pPr>
        <w:pStyle w:val="Heading2"/>
        <w:spacing w:after="100" w:before="280"/>
      </w:pPr>
      <w:r>
        <w:rPr>
          <w:rFonts w:ascii="Arial" w:cs="Arial" w:eastAsia="Arial" w:hAnsi="Arial"/>
          <w:b/>
          <w:bCs/>
          <w:color w:val="1D9E75"/>
          <w:sz w:val="28"/>
          <w:szCs w:val="28"/>
        </w:rPr>
        <w:t xml:space="preserve">1.1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800"/>
        <w:gridCol w:w="2200"/>
      </w:tblGrid>
      <w:tr>
        <w:trPr>
          <w:tblHeader/>
        </w:trP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Search Console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 organic impressions, clicks, CTR, position by query +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 GSC API v1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API</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 paid performance: spend, CPC, impression share, search terms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google-ads Python lib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Profound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 visibility: share of voice, citations, prompt volumes across ChatGPT, Perplexity, Gemini, Claude, Google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licensed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 Python SDK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Transparency Center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ad creatives: copy, format, run duration across Search, YouTube, Display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(public)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Function weekly scrape</w:t>
            </w:r>
          </w:p>
        </w:tc>
      </w:tr>
    </w:tbl>
    <w:p>
      <w:pPr>
        <w:spacing w:after="80" w:before="0"/>
      </w:pPr>
    </w:p>
    <w:p>
      <w:pPr>
        <w:pStyle w:val="Heading2"/>
        <w:spacing w:after="100" w:before="280"/>
      </w:pPr>
      <w:r>
        <w:rPr>
          <w:rFonts w:ascii="Arial" w:cs="Arial" w:eastAsia="Arial" w:hAnsi="Arial"/>
          <w:b/>
          <w:bCs/>
          <w:color w:val="1D9E75"/>
          <w:sz w:val="28"/>
          <w:szCs w:val="28"/>
        </w:rPr>
        <w:t xml:space="preserve">1.2 Estimated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GSC + Ads API data pulls (daily)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BigQuery + Cloud Functions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 tiers)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Profound API data pulls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BigQuery + Cloud Functions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(Profound plan covers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 Center scrape (weekly)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Functions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 tier)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BigQuery storage (all tables)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BigQuery Storage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~$0.20–0.50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Looker Studio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Looker Studio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(free)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~$1–5/month</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2. System Architecture</w:t>
      </w:r>
    </w:p>
    <w:p>
      <w:pPr>
        <w:spacing w:after="80" w:before="80"/>
      </w:pPr>
      <w:r>
        <w:rPr>
          <w:rFonts w:ascii="Arial" w:cs="Arial" w:eastAsia="Arial" w:hAnsi="Arial"/>
          <w:sz w:val="22"/>
          <w:szCs w:val="22"/>
        </w:rPr>
        <w:t xml:space="preserve">FO Intel is structured around four independent data pipelines that all land in the same BigQuery dataset (fo_intel). Each pipeline runs on its own Cloud Scheduler cadence. Looker Studio connects to BigQuery for unified reporting across all four sources.</w:t>
      </w:r>
    </w:p>
    <w:p>
      <w:pPr>
        <w:spacing w:after="80" w:before="0"/>
      </w:pPr>
    </w:p>
    <w:p>
      <w:pPr>
        <w:pStyle w:val="Heading2"/>
        <w:spacing w:after="100" w:before="280"/>
      </w:pPr>
      <w:r>
        <w:rPr>
          <w:rFonts w:ascii="Arial" w:cs="Arial" w:eastAsia="Arial" w:hAnsi="Arial"/>
          <w:b/>
          <w:bCs/>
          <w:color w:val="1D9E75"/>
          <w:sz w:val="28"/>
          <w:szCs w:val="28"/>
        </w:rP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Output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GSC Organic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fo-intel-gsc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03:00 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organic_performance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Paid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fo-intel-ads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03:30 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paid_performance, search_terms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Profound AI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fo-intel-profound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04:00 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ai_visibility, ai_citations, ai_competitors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Transparency Center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fo-intel-transparency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Sunday 06:00 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competitor_ads</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3. BigQuery Schema</w:t>
      </w:r>
    </w:p>
    <w:p>
      <w:pPr>
        <w:spacing w:after="80" w:before="80"/>
      </w:pPr>
      <w:r>
        <w:rPr>
          <w:rFonts w:ascii="Arial" w:cs="Arial" w:eastAsia="Arial" w:hAnsi="Arial"/>
          <w:sz w:val="22"/>
          <w:szCs w:val="22"/>
        </w:rPr>
        <w:t xml:space="preserve">All tables live in dataset fo_intel in the First Orion GCP project. Partitioned by date. Clustered where noted for query cost efficiency.</w:t>
      </w:r>
    </w:p>
    <w:p>
      <w:pPr>
        <w:spacing w:after="80" w:before="0"/>
      </w:pPr>
    </w:p>
    <w:p>
      <w:pPr>
        <w:pStyle w:val="Heading2"/>
        <w:spacing w:after="100" w:before="280"/>
      </w:pPr>
      <w:r>
        <w:rPr>
          <w:rFonts w:ascii="Arial" w:cs="Arial" w:eastAsia="Arial" w:hAnsi="Arial"/>
          <w:b/>
          <w:bCs/>
          <w:color w:val="1D9E75"/>
          <w:sz w:val="28"/>
          <w:szCs w:val="28"/>
        </w:rPr>
        <w:t xml:space="preserve">3.1 Dataset</w:t>
      </w:r>
    </w:p>
    <w:p>
      <w:pPr>
        <w:spacing w:after="60" w:before="60"/>
        <w:ind w:left="720"/>
      </w:pPr>
      <w:r>
        <w:rPr>
          <w:rFonts w:ascii="Courier New" w:cs="Courier New" w:eastAsia="Courier New" w:hAnsi="Courier New"/>
          <w:color w:val="333333"/>
          <w:sz w:val="20"/>
          <w:szCs w:val="20"/>
        </w:rPr>
        <w:t xml:space="preserve">Project:  first-orion-prod</w:t>
      </w:r>
    </w:p>
    <w:p>
      <w:pPr>
        <w:spacing w:after="60" w:before="60"/>
        <w:ind w:left="720"/>
      </w:pPr>
      <w:r>
        <w:rPr>
          <w:rFonts w:ascii="Courier New" w:cs="Courier New" w:eastAsia="Courier New" w:hAnsi="Courier New"/>
          <w:color w:val="333333"/>
          <w:sz w:val="20"/>
          <w:szCs w:val="20"/>
        </w:rPr>
        <w:t xml:space="preserve">Dataset:  fo_intel</w:t>
      </w:r>
    </w:p>
    <w:p>
      <w:pPr>
        <w:spacing w:after="60" w:before="60"/>
        <w:ind w:left="720"/>
      </w:pPr>
      <w:r>
        <w:rPr>
          <w:rFonts w:ascii="Courier New" w:cs="Courier New" w:eastAsia="Courier New" w:hAnsi="Courier New"/>
          <w:color w:val="333333"/>
          <w:sz w:val="20"/>
          <w:szCs w:val="20"/>
        </w:rPr>
        <w:t xml:space="preserve">Region:   us-central1</w:t>
      </w:r>
    </w:p>
    <w:p>
      <w:pPr>
        <w:spacing w:after="80" w:before="0"/>
      </w:pPr>
    </w:p>
    <w:p>
      <w:pPr>
        <w:pStyle w:val="Heading2"/>
        <w:spacing w:after="100" w:before="280"/>
      </w:pPr>
      <w:r>
        <w:rPr>
          <w:rFonts w:ascii="Arial" w:cs="Arial" w:eastAsia="Arial" w:hAnsi="Arial"/>
          <w:b/>
          <w:bCs/>
          <w:color w:val="1D9E75"/>
          <w:sz w:val="28"/>
          <w:szCs w:val="28"/>
        </w:rPr>
        <w:t xml:space="preserve">3.2 Table: organic_performance</w:t>
      </w:r>
    </w:p>
    <w:p>
      <w:pPr>
        <w:spacing w:after="80" w:before="80"/>
      </w:pPr>
      <w:r>
        <w:rPr>
          <w:rFonts w:ascii="Arial" w:cs="Arial" w:eastAsia="Arial" w:hAnsi="Arial"/>
          <w:sz w:val="22"/>
          <w:szCs w:val="22"/>
        </w:rPr>
        <w:t xml:space="preserve">Daily organic search performance per query per page, sourced from Google Search Console. Partitioned by data_date.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data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site_url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Property URL (https://firstorion.com/)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query that triggered impression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Landing page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3166-1 alpha-2 country code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DESKTOP | MOBILE | TABLET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clicks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 of impressions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Click-through rate (clicks/impressions)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search position (1.0 = 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spacing w:after="60" w:before="60"/>
        <w:ind w:left="720"/>
      </w:pPr>
      <w:r>
        <w:rPr>
          <w:rFonts w:ascii="Courier New" w:cs="Courier New" w:eastAsia="Courier New" w:hAnsi="Courier New"/>
          <w:color w:val="333333"/>
          <w:sz w:val="20"/>
          <w:szCs w:val="20"/>
        </w:rPr>
        <w:t xml:space="preserve">CREATE TABLE IF NOT EXISTS fo_intel.organic_performance (</w:t>
      </w:r>
    </w:p>
    <w:p>
      <w:pPr>
        <w:spacing w:after="60" w:before="60"/>
        <w:ind w:left="720"/>
      </w:pPr>
      <w:r>
        <w:rPr>
          <w:rFonts w:ascii="Courier New" w:cs="Courier New" w:eastAsia="Courier New" w:hAnsi="Courier New"/>
          <w:color w:val="333333"/>
          <w:sz w:val="20"/>
          <w:szCs w:val="20"/>
        </w:rPr>
        <w:t xml:space="preserve">  data_date    DATE NOT NULL,</w:t>
      </w:r>
    </w:p>
    <w:p>
      <w:pPr>
        <w:spacing w:after="60" w:before="60"/>
        <w:ind w:left="720"/>
      </w:pPr>
      <w:r>
        <w:rPr>
          <w:rFonts w:ascii="Courier New" w:cs="Courier New" w:eastAsia="Courier New" w:hAnsi="Courier New"/>
          <w:color w:val="333333"/>
          <w:sz w:val="20"/>
          <w:szCs w:val="20"/>
        </w:rPr>
        <w:t xml:space="preserve">  site_url     STRING,</w:t>
      </w:r>
    </w:p>
    <w:p>
      <w:pPr>
        <w:spacing w:after="60" w:before="60"/>
        <w:ind w:left="720"/>
      </w:pPr>
      <w:r>
        <w:rPr>
          <w:rFonts w:ascii="Courier New" w:cs="Courier New" w:eastAsia="Courier New" w:hAnsi="Courier New"/>
          <w:color w:val="333333"/>
          <w:sz w:val="20"/>
          <w:szCs w:val="20"/>
        </w:rPr>
        <w:t xml:space="preserve">  query        STRING,</w:t>
      </w:r>
    </w:p>
    <w:p>
      <w:pPr>
        <w:spacing w:after="60" w:before="60"/>
        <w:ind w:left="720"/>
      </w:pPr>
      <w:r>
        <w:rPr>
          <w:rFonts w:ascii="Courier New" w:cs="Courier New" w:eastAsia="Courier New" w:hAnsi="Courier New"/>
          <w:color w:val="333333"/>
          <w:sz w:val="20"/>
          <w:szCs w:val="20"/>
        </w:rPr>
        <w:t xml:space="preserve">  page         STRING,</w:t>
      </w:r>
    </w:p>
    <w:p>
      <w:pPr>
        <w:spacing w:after="60" w:before="60"/>
        <w:ind w:left="720"/>
      </w:pPr>
      <w:r>
        <w:rPr>
          <w:rFonts w:ascii="Courier New" w:cs="Courier New" w:eastAsia="Courier New" w:hAnsi="Courier New"/>
          <w:color w:val="333333"/>
          <w:sz w:val="20"/>
          <w:szCs w:val="20"/>
        </w:rPr>
        <w:t xml:space="preserve">  country      STRING,</w:t>
      </w:r>
    </w:p>
    <w:p>
      <w:pPr>
        <w:spacing w:after="60" w:before="60"/>
        <w:ind w:left="720"/>
      </w:pPr>
      <w:r>
        <w:rPr>
          <w:rFonts w:ascii="Courier New" w:cs="Courier New" w:eastAsia="Courier New" w:hAnsi="Courier New"/>
          <w:color w:val="333333"/>
          <w:sz w:val="20"/>
          <w:szCs w:val="20"/>
        </w:rPr>
        <w:t xml:space="preserve">  device       STRING,</w:t>
      </w:r>
    </w:p>
    <w:p>
      <w:pPr>
        <w:spacing w:after="60" w:before="60"/>
        <w:ind w:left="720"/>
      </w:pPr>
      <w:r>
        <w:rPr>
          <w:rFonts w:ascii="Courier New" w:cs="Courier New" w:eastAsia="Courier New" w:hAnsi="Courier New"/>
          <w:color w:val="333333"/>
          <w:sz w:val="20"/>
          <w:szCs w:val="20"/>
        </w:rPr>
        <w:t xml:space="preserve">  clicks       INT64,</w:t>
      </w:r>
    </w:p>
    <w:p>
      <w:pPr>
        <w:spacing w:after="60" w:before="60"/>
        <w:ind w:left="720"/>
      </w:pPr>
      <w:r>
        <w:rPr>
          <w:rFonts w:ascii="Courier New" w:cs="Courier New" w:eastAsia="Courier New" w:hAnsi="Courier New"/>
          <w:color w:val="333333"/>
          <w:sz w:val="20"/>
          <w:szCs w:val="20"/>
        </w:rPr>
        <w:t xml:space="preserve">  impressions  INT64,</w:t>
      </w:r>
    </w:p>
    <w:p>
      <w:pPr>
        <w:spacing w:after="60" w:before="60"/>
        <w:ind w:left="720"/>
      </w:pPr>
      <w:r>
        <w:rPr>
          <w:rFonts w:ascii="Courier New" w:cs="Courier New" w:eastAsia="Courier New" w:hAnsi="Courier New"/>
          <w:color w:val="333333"/>
          <w:sz w:val="20"/>
          <w:szCs w:val="20"/>
        </w:rPr>
        <w:t xml:space="preserve">  ctr          FLOAT64,</w:t>
      </w:r>
    </w:p>
    <w:p>
      <w:pPr>
        <w:spacing w:after="60" w:before="60"/>
        <w:ind w:left="720"/>
      </w:pPr>
      <w:r>
        <w:rPr>
          <w:rFonts w:ascii="Courier New" w:cs="Courier New" w:eastAsia="Courier New" w:hAnsi="Courier New"/>
          <w:color w:val="333333"/>
          <w:sz w:val="20"/>
          <w:szCs w:val="20"/>
        </w:rPr>
        <w:t xml:space="preserve">  position     FLOAT64,</w:t>
      </w:r>
    </w:p>
    <w:p>
      <w:pPr>
        <w:spacing w:after="60" w:before="60"/>
        <w:ind w:left="720"/>
      </w:pPr>
      <w:r>
        <w:rPr>
          <w:rFonts w:ascii="Courier New" w:cs="Courier New" w:eastAsia="Courier New" w:hAnsi="Courier New"/>
          <w:color w:val="333333"/>
          <w:sz w:val="20"/>
          <w:szCs w:val="20"/>
        </w:rPr>
        <w:t xml:space="preserve">  inserted_at  TIMESTAMP DEFAULT CURRENT_TIMESTAMP()</w:t>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PARTITION BY data_date</w:t>
      </w:r>
    </w:p>
    <w:p>
      <w:pPr>
        <w:spacing w:after="60" w:before="60"/>
        <w:ind w:left="720"/>
      </w:pPr>
      <w:r>
        <w:rPr>
          <w:rFonts w:ascii="Courier New" w:cs="Courier New" w:eastAsia="Courier New" w:hAnsi="Courier New"/>
          <w:color w:val="333333"/>
          <w:sz w:val="20"/>
          <w:szCs w:val="20"/>
        </w:rPr>
        <w:t xml:space="preserve">CLUSTER BY query, page</w:t>
      </w:r>
    </w:p>
    <w:p>
      <w:pPr>
        <w:spacing w:after="60" w:before="60"/>
        <w:ind w:left="720"/>
      </w:pPr>
      <w:r>
        <w:rPr>
          <w:rFonts w:ascii="Courier New" w:cs="Courier New" w:eastAsia="Courier New" w:hAnsi="Courier New"/>
          <w:color w:val="333333"/>
          <w:sz w:val="20"/>
          <w:szCs w:val="20"/>
        </w:rPr>
        <w:t xml:space="preserve">OPTIONS (partition_expiration_days = 730);</w:t>
      </w:r>
    </w:p>
    <w:p>
      <w:pPr>
        <w:spacing w:after="80" w:before="0"/>
      </w:pPr>
    </w:p>
    <w:p>
      <w:pPr>
        <w:pStyle w:val="Heading2"/>
        <w:spacing w:after="100" w:before="280"/>
      </w:pPr>
      <w:r>
        <w:rPr>
          <w:rFonts w:ascii="Arial" w:cs="Arial" w:eastAsia="Arial" w:hAnsi="Arial"/>
          <w:b/>
          <w:bCs/>
          <w:color w:val="1D9E75"/>
          <w:sz w:val="28"/>
          <w:szCs w:val="28"/>
        </w:rPr>
        <w:t xml:space="preserve">3.3 Table: paid_performance</w:t>
      </w:r>
    </w:p>
    <w:p>
      <w:pPr>
        <w:spacing w:after="80" w:before="80"/>
      </w:pPr>
      <w:r>
        <w:rPr>
          <w:rFonts w:ascii="Arial" w:cs="Arial" w:eastAsia="Arial" w:hAnsi="Arial"/>
          <w:sz w:val="22"/>
          <w:szCs w:val="22"/>
        </w:rPr>
        <w:t xml:space="preserve">Daily paid search performance by campaign and ad group, sourced from Google Ads API.</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campaign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ad_group_id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 group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ad_group_name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group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impressions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clicks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cost_micros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in micros (divide by 1M for USD)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avg_cpc_micros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CPC in micros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Conversion 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impression_share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impression share (0–1)</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lost_is_budget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Impression share lost to budget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lost_is_rank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Impression share lost to rank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Style w:val="Heading2"/>
        <w:spacing w:after="100" w:before="280"/>
      </w:pPr>
      <w:r>
        <w:rPr>
          <w:rFonts w:ascii="Arial" w:cs="Arial" w:eastAsia="Arial" w:hAnsi="Arial"/>
          <w:b/>
          <w:bCs/>
          <w:color w:val="1D9E75"/>
          <w:sz w:val="28"/>
          <w:szCs w:val="28"/>
        </w:rPr>
        <w:t xml:space="preserve">3.4 Table: search_terms</w:t>
      </w:r>
    </w:p>
    <w:p>
      <w:pPr>
        <w:spacing w:after="80" w:before="80"/>
      </w:pPr>
      <w:r>
        <w:rPr>
          <w:rFonts w:ascii="Arial" w:cs="Arial" w:eastAsia="Arial" w:hAnsi="Arial"/>
          <w:sz w:val="22"/>
          <w:szCs w:val="22"/>
        </w:rPr>
        <w:t xml:space="preserve">Daily search term report from Google Ads — actual queries that triggered paid ads. Used for keyword gap and negative keyword analysis.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search_term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query typed by user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match_type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BROAD | PHRASE | EXACT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Impressions for this term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Clicks for this term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cost_micros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in micros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Conversions attributed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Style w:val="Heading2"/>
        <w:spacing w:after="100" w:before="280"/>
      </w:pPr>
      <w:r>
        <w:rPr>
          <w:rFonts w:ascii="Arial" w:cs="Arial" w:eastAsia="Arial" w:hAnsi="Arial"/>
          <w:b/>
          <w:bCs/>
          <w:color w:val="1D9E75"/>
          <w:sz w:val="28"/>
          <w:szCs w:val="28"/>
        </w:rPr>
        <w:t xml:space="preserve">3.5 Table: ai_visibility</w:t>
      </w:r>
    </w:p>
    <w:p>
      <w:pPr>
        <w:spacing w:after="80" w:before="80"/>
      </w:pPr>
      <w:r>
        <w:rPr>
          <w:rFonts w:ascii="Arial" w:cs="Arial" w:eastAsia="Arial" w:hAnsi="Arial"/>
          <w:sz w:val="22"/>
          <w:szCs w:val="22"/>
        </w:rPr>
        <w:t xml:space="preserve">Daily AI engine visibility scores from Profound API. One row per category per platform per 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Profound category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label (e.g. branded calling, spam protection)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platform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ChatGPT | Perplexity | Gemini | Claude | Google AI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Profound visibility score (0–100)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share_of_voice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 share vs. competitors in this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AI responses citing FO content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average_position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Average position in AI responses where cited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Style w:val="Heading2"/>
        <w:spacing w:after="100" w:before="280"/>
      </w:pPr>
      <w:r>
        <w:rPr>
          <w:rFonts w:ascii="Arial" w:cs="Arial" w:eastAsia="Arial" w:hAnsi="Arial"/>
          <w:b/>
          <w:bCs/>
          <w:color w:val="1D9E75"/>
          <w:sz w:val="28"/>
          <w:szCs w:val="28"/>
        </w:rPr>
        <w:t xml:space="preserve">3.6 Table: ai_citations</w:t>
      </w:r>
    </w:p>
    <w:p>
      <w:pPr>
        <w:spacing w:after="80" w:before="80"/>
      </w:pPr>
      <w:r>
        <w:rPr>
          <w:rFonts w:ascii="Arial" w:cs="Arial" w:eastAsia="Arial" w:hAnsi="Arial"/>
          <w:sz w:val="22"/>
          <w:szCs w:val="22"/>
        </w:rPr>
        <w:t xml:space="preserve">Granular citation records from Profound — which FO pages are cited in AI responses, and for which prompts.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prompt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AI prompt/query being tracked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platform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cited_url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 page URL that was cited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 INDIRECT | MENTION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sentiment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POSITIVE | NEUTRAL | NEGATIVE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Style w:val="Heading2"/>
        <w:spacing w:after="100" w:before="280"/>
      </w:pPr>
      <w:r>
        <w:rPr>
          <w:rFonts w:ascii="Arial" w:cs="Arial" w:eastAsia="Arial" w:hAnsi="Arial"/>
          <w:b/>
          <w:bCs/>
          <w:color w:val="1D9E75"/>
          <w:sz w:val="28"/>
          <w:szCs w:val="28"/>
        </w:rPr>
        <w:t xml:space="preserve">3.7 Table: ai_competitors</w:t>
      </w:r>
    </w:p>
    <w:p>
      <w:pPr>
        <w:spacing w:after="80" w:before="80"/>
      </w:pPr>
      <w:r>
        <w:rPr>
          <w:rFonts w:ascii="Arial" w:cs="Arial" w:eastAsia="Arial" w:hAnsi="Arial"/>
          <w:sz w:val="22"/>
          <w:szCs w:val="22"/>
        </w:rPr>
        <w:t xml:space="preserve">Competitor share of voice in AI engine responses, from Profound competitive benchmarking endpoints.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(partition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category_name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Topic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platform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competitor_domain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e.g. hiya.com, numeracle.com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share_of_voice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 SOV in this category/platform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citation_count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Citations for this competitor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Style w:val="Heading2"/>
        <w:spacing w:after="100" w:before="280"/>
      </w:pPr>
      <w:r>
        <w:rPr>
          <w:rFonts w:ascii="Arial" w:cs="Arial" w:eastAsia="Arial" w:hAnsi="Arial"/>
          <w:b/>
          <w:bCs/>
          <w:color w:val="1D9E75"/>
          <w:sz w:val="28"/>
          <w:szCs w:val="28"/>
        </w:rPr>
        <w:t xml:space="preserve">3.8 Table: competitor_ads</w:t>
      </w:r>
    </w:p>
    <w:p>
      <w:pPr>
        <w:spacing w:after="80" w:before="80"/>
      </w:pPr>
      <w:r>
        <w:rPr>
          <w:rFonts w:ascii="Arial" w:cs="Arial" w:eastAsia="Arial" w:hAnsi="Arial"/>
          <w:sz w:val="22"/>
          <w:szCs w:val="22"/>
        </w:rPr>
        <w:t xml:space="preserve">Competitor ad creatives scraped from Google Ads Transparency Center. Updated weekly. One row per unique ad creative.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 Center creative 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scraped_date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scraped (partition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competitor_domain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Advertiser domain (e.g. hiya.com)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advertiser_name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Verified advertiser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ad_format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 IMAGE | VIDEO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headline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 headline text (text 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description text (text ads)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destination_url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Landing page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Platforms where ad ran (Search, YouTube, Display)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ARRAY&lt;STRING&gt;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regions targeted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first_shown_date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ad first appeared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last_shown_date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ad last appeared (NULL if still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days_running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days ad has been active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is_active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if ad still running at scrape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Transparency Center image link (if available)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inserted_at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 insertion timestamp</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4. Cloud Functions</w:t>
      </w:r>
    </w:p>
    <w:p>
      <w:pPr>
        <w:pStyle w:val="Heading2"/>
        <w:spacing w:after="100" w:before="280"/>
      </w:pPr>
      <w:r>
        <w:rPr>
          <w:rFonts w:ascii="Arial" w:cs="Arial" w:eastAsia="Arial" w:hAnsi="Arial"/>
          <w:b/>
          <w:bCs/>
          <w:color w:val="1D9E75"/>
          <w:sz w:val="28"/>
          <w:szCs w:val="28"/>
        </w:rPr>
        <w:t xml:space="preserve">4.1 Function: fo-intel-gsc</w:t>
      </w:r>
    </w:p>
    <w:p>
      <w:pPr>
        <w:pStyle w:val="Heading3"/>
        <w:spacing w:after="80" w:before="200"/>
      </w:pPr>
      <w:r>
        <w:rPr>
          <w:rFonts w:ascii="Arial" w:cs="Arial" w:eastAsia="Arial" w:hAnsi="Arial"/>
          <w:b/>
          <w:bCs/>
          <w:color w:val="1A1A1A"/>
          <w:sz w:val="24"/>
          <w:szCs w:val="24"/>
        </w:rPr>
        <w:t xml:space="preserve">Purpose</w:t>
      </w:r>
    </w:p>
    <w:p>
      <w:pPr>
        <w:spacing w:after="80" w:before="80"/>
      </w:pPr>
      <w:r>
        <w:rPr>
          <w:rFonts w:ascii="Arial" w:cs="Arial" w:eastAsia="Arial" w:hAnsi="Arial"/>
          <w:sz w:val="22"/>
          <w:szCs w:val="22"/>
        </w:rPr>
        <w:t xml:space="preserve">Pulls the previous day's Google Search Console performance data for the firstorion.com property and writes rows to organic_performance.</w:t>
      </w:r>
    </w:p>
    <w:p>
      <w:pPr>
        <w:spacing w:after="80" w:before="0"/>
      </w:pPr>
    </w:p>
    <w:p>
      <w:pPr>
        <w:pStyle w:val="Heading3"/>
        <w:spacing w:after="80" w:before="200"/>
      </w:pPr>
      <w:r>
        <w:rPr>
          <w:rFonts w:ascii="Arial" w:cs="Arial" w:eastAsia="Arial" w:hAnsi="Arial"/>
          <w:b/>
          <w:bCs/>
          <w:color w:val="1A1A1A"/>
          <w:sz w:val="24"/>
          <w:szCs w:val="24"/>
        </w:rPr>
        <w:t xml:space="preserve">Trigger</w:t>
      </w:r>
    </w:p>
    <w:p>
      <w:pPr>
        <w:spacing w:after="80" w:before="80"/>
      </w:pPr>
      <w:r>
        <w:rPr>
          <w:rFonts w:ascii="Arial" w:cs="Arial" w:eastAsia="Arial" w:hAnsi="Arial"/>
          <w:sz w:val="22"/>
          <w:szCs w:val="22"/>
        </w:rPr>
        <w:t xml:space="preserve">Cloud Scheduler — daily at 03:00 CT (09:00 UTC). HTTP trigger.</w:t>
      </w:r>
    </w:p>
    <w:p>
      <w:pPr>
        <w:spacing w:after="80" w:before="0"/>
      </w:pPr>
    </w:p>
    <w:p>
      <w:pPr>
        <w:pStyle w:val="Heading3"/>
        <w:spacing w:after="80" w:before="200"/>
      </w:pPr>
      <w:r>
        <w:rPr>
          <w:rFonts w:ascii="Arial" w:cs="Arial" w:eastAsia="Arial" w:hAnsi="Arial"/>
          <w:b/>
          <w:bCs/>
          <w:color w:val="1A1A1A"/>
          <w:sz w:val="24"/>
          <w:szCs w:val="24"/>
        </w:rPr>
        <w:t xml:space="preserve">GSC API Query</w:t>
      </w:r>
    </w:p>
    <w:p>
      <w:pPr>
        <w:spacing w:after="60" w:before="60"/>
        <w:ind w:left="720"/>
      </w:pPr>
      <w:r>
        <w:rPr>
          <w:rFonts w:ascii="Courier New" w:cs="Courier New" w:eastAsia="Courier New" w:hAnsi="Courier New"/>
          <w:color w:val="333333"/>
          <w:sz w:val="20"/>
          <w:szCs w:val="20"/>
        </w:rPr>
        <w:t xml:space="preserve">POST https://searchconsole.googleapis.com/webmasters/v3/sites/</w:t>
      </w:r>
    </w:p>
    <w:p>
      <w:pPr>
        <w:spacing w:after="60" w:before="60"/>
        <w:ind w:left="720"/>
      </w:pPr>
      <w:r>
        <w:rPr>
          <w:rFonts w:ascii="Courier New" w:cs="Courier New" w:eastAsia="Courier New" w:hAnsi="Courier New"/>
          <w:color w:val="333333"/>
          <w:sz w:val="20"/>
          <w:szCs w:val="20"/>
        </w:rPr>
        <w:t xml:space="preserve">  https%3A%2F%2Ffirstorion.com%2F/searchAnalytics/query</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w:t>
      </w:r>
    </w:p>
    <w:p>
      <w:pPr>
        <w:spacing w:after="60" w:before="60"/>
        <w:ind w:left="720"/>
      </w:pPr>
      <w:r>
        <w:rPr>
          <w:rFonts w:ascii="Courier New" w:cs="Courier New" w:eastAsia="Courier New" w:hAnsi="Courier New"/>
          <w:color w:val="333333"/>
          <w:sz w:val="20"/>
          <w:szCs w:val="20"/>
        </w:rPr>
        <w:t xml:space="preserve">  'startDate': yesterday,</w:t>
      </w:r>
    </w:p>
    <w:p>
      <w:pPr>
        <w:spacing w:after="60" w:before="60"/>
        <w:ind w:left="720"/>
      </w:pPr>
      <w:r>
        <w:rPr>
          <w:rFonts w:ascii="Courier New" w:cs="Courier New" w:eastAsia="Courier New" w:hAnsi="Courier New"/>
          <w:color w:val="333333"/>
          <w:sz w:val="20"/>
          <w:szCs w:val="20"/>
        </w:rPr>
        <w:t xml:space="preserve">  'endDate': yesterday,</w:t>
      </w:r>
    </w:p>
    <w:p>
      <w:pPr>
        <w:spacing w:after="60" w:before="60"/>
        <w:ind w:left="720"/>
      </w:pPr>
      <w:r>
        <w:rPr>
          <w:rFonts w:ascii="Courier New" w:cs="Courier New" w:eastAsia="Courier New" w:hAnsi="Courier New"/>
          <w:color w:val="333333"/>
          <w:sz w:val="20"/>
          <w:szCs w:val="20"/>
        </w:rPr>
        <w:t xml:space="preserve">  'dimensions': ['query', 'page', 'country', 'device'],</w:t>
      </w:r>
    </w:p>
    <w:p>
      <w:pPr>
        <w:spacing w:after="60" w:before="60"/>
        <w:ind w:left="720"/>
      </w:pPr>
      <w:r>
        <w:rPr>
          <w:rFonts w:ascii="Courier New" w:cs="Courier New" w:eastAsia="Courier New" w:hAnsi="Courier New"/>
          <w:color w:val="333333"/>
          <w:sz w:val="20"/>
          <w:szCs w:val="20"/>
        </w:rPr>
        <w:t xml:space="preserve">  'rowLimit': 25000,</w:t>
      </w:r>
    </w:p>
    <w:p>
      <w:pPr>
        <w:spacing w:after="60" w:before="60"/>
        <w:ind w:left="720"/>
      </w:pPr>
      <w:r>
        <w:rPr>
          <w:rFonts w:ascii="Courier New" w:cs="Courier New" w:eastAsia="Courier New" w:hAnsi="Courier New"/>
          <w:color w:val="333333"/>
          <w:sz w:val="20"/>
          <w:szCs w:val="20"/>
        </w:rPr>
        <w:t xml:space="preserve">  'startRow': 0</w:t>
      </w:r>
    </w:p>
    <w:p>
      <w:pPr>
        <w:spacing w:after="60" w:before="60"/>
        <w:ind w:left="720"/>
      </w:pPr>
      <w:r>
        <w:rPr>
          <w:rFonts w:ascii="Courier New" w:cs="Courier New" w:eastAsia="Courier New" w:hAnsi="Courier New"/>
          <w:color w:val="333333"/>
          <w:sz w:val="20"/>
          <w:szCs w:val="20"/>
        </w:rPr>
        <w:t xml:space="preserve">}</w:t>
      </w:r>
    </w:p>
    <w:p>
      <w:pPr>
        <w:spacing w:after="80" w:before="0"/>
      </w:pPr>
    </w:p>
    <w:p>
      <w:pPr>
        <w:spacing w:after="80" w:before="80"/>
      </w:pPr>
      <w:r>
        <w:rPr>
          <w:rFonts w:ascii="Arial" w:cs="Arial" w:eastAsia="Arial" w:hAnsi="Arial"/>
          <w:sz w:val="22"/>
          <w:szCs w:val="22"/>
        </w:rPr>
        <w:t xml:space="preserve">Paginate using startRow until all rows are retrieved. GSC returns maximum 25,000 rows per call.</w:t>
      </w:r>
    </w:p>
    <w:p>
      <w:pPr>
        <w:spacing w:after="80" w:before="0"/>
      </w:pPr>
    </w:p>
    <w:p>
      <w:pPr>
        <w:pStyle w:val="Heading3"/>
        <w:spacing w:after="80" w:before="200"/>
      </w:pPr>
      <w:r>
        <w:rPr>
          <w:rFonts w:ascii="Arial" w:cs="Arial" w:eastAsia="Arial" w:hAnsi="Arial"/>
          <w:b/>
          <w:bCs/>
          <w:color w:val="1A1A1A"/>
          <w:sz w:val="24"/>
          <w:szCs w:val="24"/>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GCP_PROJECT_ID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first-orion-prod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BQ_DATASET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fo_intel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GSC_SITE_URL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https://firstorion.com/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GSC_CREDENTIALS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Manager: fo-intel-gsc-credentials</w:t>
            </w:r>
          </w:p>
        </w:tc>
      </w:tr>
    </w:tbl>
    <w:p>
      <w:pPr>
        <w:spacing w:after="80" w:before="0"/>
      </w:pPr>
    </w:p>
    <w:p>
      <w:pPr>
        <w:pStyle w:val="Heading3"/>
        <w:spacing w:after="80" w:before="200"/>
      </w:pPr>
      <w:r>
        <w:rPr>
          <w:rFonts w:ascii="Arial" w:cs="Arial" w:eastAsia="Arial" w:hAnsi="Arial"/>
          <w:b/>
          <w:bCs/>
          <w:color w:val="1A1A1A"/>
          <w:sz w:val="24"/>
          <w:szCs w:val="24"/>
        </w:rPr>
        <w:t xml:space="preserve">Dependencies</w:t>
      </w:r>
    </w:p>
    <w:p>
      <w:pPr>
        <w:spacing w:after="60" w:before="60"/>
        <w:ind w:left="720"/>
      </w:pPr>
      <w:r>
        <w:rPr>
          <w:rFonts w:ascii="Courier New" w:cs="Courier New" w:eastAsia="Courier New" w:hAnsi="Courier New"/>
          <w:color w:val="333333"/>
          <w:sz w:val="20"/>
          <w:szCs w:val="20"/>
        </w:rPr>
        <w:t xml:space="preserve">google-auth==2.28.0</w:t>
      </w:r>
    </w:p>
    <w:p>
      <w:pPr>
        <w:spacing w:after="60" w:before="60"/>
        <w:ind w:left="720"/>
      </w:pPr>
      <w:r>
        <w:rPr>
          <w:rFonts w:ascii="Courier New" w:cs="Courier New" w:eastAsia="Courier New" w:hAnsi="Courier New"/>
          <w:color w:val="333333"/>
          <w:sz w:val="20"/>
          <w:szCs w:val="20"/>
        </w:rPr>
        <w:t xml:space="preserve">google-api-python-client==2.120.0</w:t>
      </w:r>
    </w:p>
    <w:p>
      <w:pPr>
        <w:spacing w:after="60" w:before="60"/>
        <w:ind w:left="720"/>
      </w:pPr>
      <w:r>
        <w:rPr>
          <w:rFonts w:ascii="Courier New" w:cs="Courier New" w:eastAsia="Courier New" w:hAnsi="Courier New"/>
          <w:color w:val="333333"/>
          <w:sz w:val="20"/>
          <w:szCs w:val="20"/>
        </w:rPr>
        <w:t xml:space="preserve">google-cloud-bigquery==3.14.0</w:t>
      </w:r>
    </w:p>
    <w:p>
      <w:pPr>
        <w:spacing w:after="60" w:before="60"/>
        <w:ind w:left="720"/>
      </w:pPr>
      <w:r>
        <w:rPr>
          <w:rFonts w:ascii="Courier New" w:cs="Courier New" w:eastAsia="Courier New" w:hAnsi="Courier New"/>
          <w:color w:val="333333"/>
          <w:sz w:val="20"/>
          <w:szCs w:val="20"/>
        </w:rPr>
        <w:t xml:space="preserve">google-cloud-secret-manager==2.18.0</w:t>
      </w:r>
    </w:p>
    <w:p>
      <w:pPr>
        <w:spacing w:after="80" w:before="0"/>
      </w:pPr>
    </w:p>
    <w:p>
      <w:pPr>
        <w:pStyle w:val="Heading2"/>
        <w:spacing w:after="100" w:before="280"/>
      </w:pPr>
      <w:r>
        <w:rPr>
          <w:rFonts w:ascii="Arial" w:cs="Arial" w:eastAsia="Arial" w:hAnsi="Arial"/>
          <w:b/>
          <w:bCs/>
          <w:color w:val="1D9E75"/>
          <w:sz w:val="28"/>
          <w:szCs w:val="28"/>
        </w:rPr>
        <w:t xml:space="preserve">4.2 Function: fo-intel-ads</w:t>
      </w:r>
    </w:p>
    <w:p>
      <w:pPr>
        <w:pStyle w:val="Heading3"/>
        <w:spacing w:after="80" w:before="200"/>
      </w:pPr>
      <w:r>
        <w:rPr>
          <w:rFonts w:ascii="Arial" w:cs="Arial" w:eastAsia="Arial" w:hAnsi="Arial"/>
          <w:b/>
          <w:bCs/>
          <w:color w:val="1A1A1A"/>
          <w:sz w:val="24"/>
          <w:szCs w:val="24"/>
        </w:rPr>
        <w:t xml:space="preserve">Purpose</w:t>
      </w:r>
    </w:p>
    <w:p>
      <w:pPr>
        <w:spacing w:after="80" w:before="80"/>
      </w:pPr>
      <w:r>
        <w:rPr>
          <w:rFonts w:ascii="Arial" w:cs="Arial" w:eastAsia="Arial" w:hAnsi="Arial"/>
          <w:sz w:val="22"/>
          <w:szCs w:val="22"/>
        </w:rPr>
        <w:t xml:space="preserve">Pulls previous day's paid performance (campaign/ad group level) and search terms report from Google Ads API. Writes to paid_performance and search_terms tables.</w:t>
      </w:r>
    </w:p>
    <w:p>
      <w:pPr>
        <w:spacing w:after="80" w:before="0"/>
      </w:pPr>
    </w:p>
    <w:p>
      <w:pPr>
        <w:pStyle w:val="Heading3"/>
        <w:spacing w:after="80" w:before="200"/>
      </w:pPr>
      <w:r>
        <w:rPr>
          <w:rFonts w:ascii="Arial" w:cs="Arial" w:eastAsia="Arial" w:hAnsi="Arial"/>
          <w:b/>
          <w:bCs/>
          <w:color w:val="1A1A1A"/>
          <w:sz w:val="24"/>
          <w:szCs w:val="24"/>
        </w:rPr>
        <w:t xml:space="preserve">Trigger</w:t>
      </w:r>
    </w:p>
    <w:p>
      <w:pPr>
        <w:spacing w:after="80" w:before="80"/>
      </w:pPr>
      <w:r>
        <w:rPr>
          <w:rFonts w:ascii="Arial" w:cs="Arial" w:eastAsia="Arial" w:hAnsi="Arial"/>
          <w:sz w:val="22"/>
          <w:szCs w:val="22"/>
        </w:rPr>
        <w:t xml:space="preserve">Cloud Scheduler — daily at 03:30 CT (09:30 UTC). HTTP trigger.</w:t>
      </w:r>
    </w:p>
    <w:p>
      <w:pPr>
        <w:spacing w:after="80" w:before="0"/>
      </w:pPr>
    </w:p>
    <w:p>
      <w:pPr>
        <w:pStyle w:val="Heading3"/>
        <w:spacing w:after="80" w:before="200"/>
      </w:pPr>
      <w:r>
        <w:rPr>
          <w:rFonts w:ascii="Arial" w:cs="Arial" w:eastAsia="Arial" w:hAnsi="Arial"/>
          <w:b/>
          <w:bCs/>
          <w:color w:val="1A1A1A"/>
          <w:sz w:val="24"/>
          <w:szCs w:val="24"/>
        </w:rPr>
        <w:t xml:space="preserve">GAQL Query — Paid Performance</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segments.date,</w:t>
      </w:r>
    </w:p>
    <w:p>
      <w:pPr>
        <w:spacing w:after="60" w:before="60"/>
        <w:ind w:left="720"/>
      </w:pPr>
      <w:r>
        <w:rPr>
          <w:rFonts w:ascii="Courier New" w:cs="Courier New" w:eastAsia="Courier New" w:hAnsi="Courier New"/>
          <w:color w:val="333333"/>
          <w:sz w:val="20"/>
          <w:szCs w:val="20"/>
        </w:rPr>
        <w:t xml:space="preserve">  campaign.id, campaign.name,</w:t>
      </w:r>
    </w:p>
    <w:p>
      <w:pPr>
        <w:spacing w:after="60" w:before="60"/>
        <w:ind w:left="720"/>
      </w:pPr>
      <w:r>
        <w:rPr>
          <w:rFonts w:ascii="Courier New" w:cs="Courier New" w:eastAsia="Courier New" w:hAnsi="Courier New"/>
          <w:color w:val="333333"/>
          <w:sz w:val="20"/>
          <w:szCs w:val="20"/>
        </w:rPr>
        <w:t xml:space="preserve">  ad_group.id, ad_group.name,</w:t>
      </w:r>
    </w:p>
    <w:p>
      <w:pPr>
        <w:spacing w:after="60" w:before="60"/>
        <w:ind w:left="720"/>
      </w:pPr>
      <w:r>
        <w:rPr>
          <w:rFonts w:ascii="Courier New" w:cs="Courier New" w:eastAsia="Courier New" w:hAnsi="Courier New"/>
          <w:color w:val="333333"/>
          <w:sz w:val="20"/>
          <w:szCs w:val="20"/>
        </w:rPr>
        <w:t xml:space="preserve">  metrics.impressions,</w:t>
      </w:r>
    </w:p>
    <w:p>
      <w:pPr>
        <w:spacing w:after="60" w:before="60"/>
        <w:ind w:left="720"/>
      </w:pPr>
      <w:r>
        <w:rPr>
          <w:rFonts w:ascii="Courier New" w:cs="Courier New" w:eastAsia="Courier New" w:hAnsi="Courier New"/>
          <w:color w:val="333333"/>
          <w:sz w:val="20"/>
          <w:szCs w:val="20"/>
        </w:rPr>
        <w:t xml:space="preserve">  metrics.clicks,</w:t>
      </w:r>
    </w:p>
    <w:p>
      <w:pPr>
        <w:spacing w:after="60" w:before="60"/>
        <w:ind w:left="720"/>
      </w:pPr>
      <w:r>
        <w:rPr>
          <w:rFonts w:ascii="Courier New" w:cs="Courier New" w:eastAsia="Courier New" w:hAnsi="Courier New"/>
          <w:color w:val="333333"/>
          <w:sz w:val="20"/>
          <w:szCs w:val="20"/>
        </w:rPr>
        <w:t xml:space="preserve">  metrics.cost_micros,</w:t>
      </w:r>
    </w:p>
    <w:p>
      <w:pPr>
        <w:spacing w:after="60" w:before="60"/>
        <w:ind w:left="720"/>
      </w:pPr>
      <w:r>
        <w:rPr>
          <w:rFonts w:ascii="Courier New" w:cs="Courier New" w:eastAsia="Courier New" w:hAnsi="Courier New"/>
          <w:color w:val="333333"/>
          <w:sz w:val="20"/>
          <w:szCs w:val="20"/>
        </w:rPr>
        <w:t xml:space="preserve">  metrics.average_cpc,</w:t>
      </w:r>
    </w:p>
    <w:p>
      <w:pPr>
        <w:spacing w:after="60" w:before="60"/>
        <w:ind w:left="720"/>
      </w:pPr>
      <w:r>
        <w:rPr>
          <w:rFonts w:ascii="Courier New" w:cs="Courier New" w:eastAsia="Courier New" w:hAnsi="Courier New"/>
          <w:color w:val="333333"/>
          <w:sz w:val="20"/>
          <w:szCs w:val="20"/>
        </w:rPr>
        <w:t xml:space="preserve">  metrics.conversions,</w:t>
      </w:r>
    </w:p>
    <w:p>
      <w:pPr>
        <w:spacing w:after="60" w:before="60"/>
        <w:ind w:left="720"/>
      </w:pPr>
      <w:r>
        <w:rPr>
          <w:rFonts w:ascii="Courier New" w:cs="Courier New" w:eastAsia="Courier New" w:hAnsi="Courier New"/>
          <w:color w:val="333333"/>
          <w:sz w:val="20"/>
          <w:szCs w:val="20"/>
        </w:rPr>
        <w:t xml:space="preserve">  metrics.search_impression_share,</w:t>
      </w:r>
    </w:p>
    <w:p>
      <w:pPr>
        <w:spacing w:after="60" w:before="60"/>
        <w:ind w:left="720"/>
      </w:pPr>
      <w:r>
        <w:rPr>
          <w:rFonts w:ascii="Courier New" w:cs="Courier New" w:eastAsia="Courier New" w:hAnsi="Courier New"/>
          <w:color w:val="333333"/>
          <w:sz w:val="20"/>
          <w:szCs w:val="20"/>
        </w:rPr>
        <w:t xml:space="preserve">  metrics.search_budget_lost_impression_share,</w:t>
      </w:r>
    </w:p>
    <w:p>
      <w:pPr>
        <w:spacing w:after="60" w:before="60"/>
        <w:ind w:left="720"/>
      </w:pPr>
      <w:r>
        <w:rPr>
          <w:rFonts w:ascii="Courier New" w:cs="Courier New" w:eastAsia="Courier New" w:hAnsi="Courier New"/>
          <w:color w:val="333333"/>
          <w:sz w:val="20"/>
          <w:szCs w:val="20"/>
        </w:rPr>
        <w:t xml:space="preserve">  metrics.search_rank_lost_impression_share</w:t>
      </w:r>
    </w:p>
    <w:p>
      <w:pPr>
        <w:spacing w:after="60" w:before="60"/>
        <w:ind w:left="720"/>
      </w:pPr>
      <w:r>
        <w:rPr>
          <w:rFonts w:ascii="Courier New" w:cs="Courier New" w:eastAsia="Courier New" w:hAnsi="Courier New"/>
          <w:color w:val="333333"/>
          <w:sz w:val="20"/>
          <w:szCs w:val="20"/>
        </w:rPr>
        <w:t xml:space="preserve">FROM ad_group</w:t>
      </w:r>
    </w:p>
    <w:p>
      <w:pPr>
        <w:spacing w:after="60" w:before="60"/>
        <w:ind w:left="720"/>
      </w:pPr>
      <w:r>
        <w:rPr>
          <w:rFonts w:ascii="Courier New" w:cs="Courier New" w:eastAsia="Courier New" w:hAnsi="Courier New"/>
          <w:color w:val="333333"/>
          <w:sz w:val="20"/>
          <w:szCs w:val="20"/>
        </w:rPr>
        <w:t xml:space="preserve">WHERE segments.date = '{yesterday}'</w:t>
      </w:r>
    </w:p>
    <w:p>
      <w:pPr>
        <w:spacing w:after="60" w:before="60"/>
        <w:ind w:left="720"/>
      </w:pPr>
      <w:r>
        <w:rPr>
          <w:rFonts w:ascii="Courier New" w:cs="Courier New" w:eastAsia="Courier New" w:hAnsi="Courier New"/>
          <w:color w:val="333333"/>
          <w:sz w:val="20"/>
          <w:szCs w:val="20"/>
        </w:rPr>
        <w:t xml:space="preserve">  AND campaign.status = 'ENABLED'</w:t>
      </w:r>
    </w:p>
    <w:p>
      <w:pPr>
        <w:spacing w:after="80" w:before="0"/>
      </w:pPr>
    </w:p>
    <w:p>
      <w:pPr>
        <w:pStyle w:val="Heading3"/>
        <w:spacing w:after="80" w:before="200"/>
      </w:pPr>
      <w:r>
        <w:rPr>
          <w:rFonts w:ascii="Arial" w:cs="Arial" w:eastAsia="Arial" w:hAnsi="Arial"/>
          <w:b/>
          <w:bCs/>
          <w:color w:val="1A1A1A"/>
          <w:sz w:val="24"/>
          <w:szCs w:val="24"/>
        </w:rPr>
        <w:t xml:space="preserve">GAQL Query — Search Terms</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segments.date,</w:t>
      </w:r>
    </w:p>
    <w:p>
      <w:pPr>
        <w:spacing w:after="60" w:before="60"/>
        <w:ind w:left="720"/>
      </w:pPr>
      <w:r>
        <w:rPr>
          <w:rFonts w:ascii="Courier New" w:cs="Courier New" w:eastAsia="Courier New" w:hAnsi="Courier New"/>
          <w:color w:val="333333"/>
          <w:sz w:val="20"/>
          <w:szCs w:val="20"/>
        </w:rPr>
        <w:t xml:space="preserve">  campaign.id,</w:t>
      </w:r>
    </w:p>
    <w:p>
      <w:pPr>
        <w:spacing w:after="60" w:before="60"/>
        <w:ind w:left="720"/>
      </w:pPr>
      <w:r>
        <w:rPr>
          <w:rFonts w:ascii="Courier New" w:cs="Courier New" w:eastAsia="Courier New" w:hAnsi="Courier New"/>
          <w:color w:val="333333"/>
          <w:sz w:val="20"/>
          <w:szCs w:val="20"/>
        </w:rPr>
        <w:t xml:space="preserve">  search_term_view.search_term,</w:t>
      </w:r>
    </w:p>
    <w:p>
      <w:pPr>
        <w:spacing w:after="60" w:before="60"/>
        <w:ind w:left="720"/>
      </w:pPr>
      <w:r>
        <w:rPr>
          <w:rFonts w:ascii="Courier New" w:cs="Courier New" w:eastAsia="Courier New" w:hAnsi="Courier New"/>
          <w:color w:val="333333"/>
          <w:sz w:val="20"/>
          <w:szCs w:val="20"/>
        </w:rPr>
        <w:t xml:space="preserve">  segments.keyword.match_type,</w:t>
      </w:r>
    </w:p>
    <w:p>
      <w:pPr>
        <w:spacing w:after="60" w:before="60"/>
        <w:ind w:left="720"/>
      </w:pPr>
      <w:r>
        <w:rPr>
          <w:rFonts w:ascii="Courier New" w:cs="Courier New" w:eastAsia="Courier New" w:hAnsi="Courier New"/>
          <w:color w:val="333333"/>
          <w:sz w:val="20"/>
          <w:szCs w:val="20"/>
        </w:rPr>
        <w:t xml:space="preserve">  metrics.impressions,</w:t>
      </w:r>
    </w:p>
    <w:p>
      <w:pPr>
        <w:spacing w:after="60" w:before="60"/>
        <w:ind w:left="720"/>
      </w:pPr>
      <w:r>
        <w:rPr>
          <w:rFonts w:ascii="Courier New" w:cs="Courier New" w:eastAsia="Courier New" w:hAnsi="Courier New"/>
          <w:color w:val="333333"/>
          <w:sz w:val="20"/>
          <w:szCs w:val="20"/>
        </w:rPr>
        <w:t xml:space="preserve">  metrics.clicks,</w:t>
      </w:r>
    </w:p>
    <w:p>
      <w:pPr>
        <w:spacing w:after="60" w:before="60"/>
        <w:ind w:left="720"/>
      </w:pPr>
      <w:r>
        <w:rPr>
          <w:rFonts w:ascii="Courier New" w:cs="Courier New" w:eastAsia="Courier New" w:hAnsi="Courier New"/>
          <w:color w:val="333333"/>
          <w:sz w:val="20"/>
          <w:szCs w:val="20"/>
        </w:rPr>
        <w:t xml:space="preserve">  metrics.cost_micros,</w:t>
      </w:r>
    </w:p>
    <w:p>
      <w:pPr>
        <w:spacing w:after="60" w:before="60"/>
        <w:ind w:left="720"/>
      </w:pPr>
      <w:r>
        <w:rPr>
          <w:rFonts w:ascii="Courier New" w:cs="Courier New" w:eastAsia="Courier New" w:hAnsi="Courier New"/>
          <w:color w:val="333333"/>
          <w:sz w:val="20"/>
          <w:szCs w:val="20"/>
        </w:rPr>
        <w:t xml:space="preserve">  metrics.conversions</w:t>
      </w:r>
    </w:p>
    <w:p>
      <w:pPr>
        <w:spacing w:after="60" w:before="60"/>
        <w:ind w:left="720"/>
      </w:pPr>
      <w:r>
        <w:rPr>
          <w:rFonts w:ascii="Courier New" w:cs="Courier New" w:eastAsia="Courier New" w:hAnsi="Courier New"/>
          <w:color w:val="333333"/>
          <w:sz w:val="20"/>
          <w:szCs w:val="20"/>
        </w:rPr>
        <w:t xml:space="preserve">FROM search_term_view</w:t>
      </w:r>
    </w:p>
    <w:p>
      <w:pPr>
        <w:spacing w:after="60" w:before="60"/>
        <w:ind w:left="720"/>
      </w:pPr>
      <w:r>
        <w:rPr>
          <w:rFonts w:ascii="Courier New" w:cs="Courier New" w:eastAsia="Courier New" w:hAnsi="Courier New"/>
          <w:color w:val="333333"/>
          <w:sz w:val="20"/>
          <w:szCs w:val="20"/>
        </w:rPr>
        <w:t xml:space="preserve">WHERE segments.date = '{yesterday}'</w:t>
      </w:r>
    </w:p>
    <w:p>
      <w:pPr>
        <w:spacing w:after="80" w:before="0"/>
      </w:pPr>
    </w:p>
    <w:p>
      <w:pPr>
        <w:pStyle w:val="Heading2"/>
        <w:spacing w:after="100" w:before="280"/>
      </w:pPr>
      <w:r>
        <w:rPr>
          <w:rFonts w:ascii="Arial" w:cs="Arial" w:eastAsia="Arial" w:hAnsi="Arial"/>
          <w:b/>
          <w:bCs/>
          <w:color w:val="1D9E75"/>
          <w:sz w:val="28"/>
          <w:szCs w:val="28"/>
        </w:rPr>
        <w:t xml:space="preserve">4.3 Function: fo-intel-profound</w:t>
      </w:r>
    </w:p>
    <w:p>
      <w:pPr>
        <w:pStyle w:val="Heading3"/>
        <w:spacing w:after="80" w:before="200"/>
      </w:pPr>
      <w:r>
        <w:rPr>
          <w:rFonts w:ascii="Arial" w:cs="Arial" w:eastAsia="Arial" w:hAnsi="Arial"/>
          <w:b/>
          <w:bCs/>
          <w:color w:val="1A1A1A"/>
          <w:sz w:val="24"/>
          <w:szCs w:val="24"/>
        </w:rPr>
        <w:t xml:space="preserve">Purpose</w:t>
      </w:r>
    </w:p>
    <w:p>
      <w:pPr>
        <w:spacing w:after="80" w:before="80"/>
      </w:pPr>
      <w:r>
        <w:rPr>
          <w:rFonts w:ascii="Arial" w:cs="Arial" w:eastAsia="Arial" w:hAnsi="Arial"/>
          <w:sz w:val="22"/>
          <w:szCs w:val="22"/>
        </w:rPr>
        <w:t xml:space="preserve">Calls Profound API to pull daily AI visibility scores, citation data, and competitor share of voice. Writes to ai_visibility, ai_citations, and ai_competitors tables.</w:t>
      </w:r>
    </w:p>
    <w:p>
      <w:pPr>
        <w:spacing w:after="80" w:before="0"/>
      </w:pPr>
    </w:p>
    <w:p>
      <w:pPr>
        <w:pStyle w:val="Heading3"/>
        <w:spacing w:after="80" w:before="200"/>
      </w:pPr>
      <w:r>
        <w:rPr>
          <w:rFonts w:ascii="Arial" w:cs="Arial" w:eastAsia="Arial" w:hAnsi="Arial"/>
          <w:b/>
          <w:bCs/>
          <w:color w:val="1A1A1A"/>
          <w:sz w:val="24"/>
          <w:szCs w:val="24"/>
        </w:rPr>
        <w:t xml:space="preserve">Trigger</w:t>
      </w:r>
    </w:p>
    <w:p>
      <w:pPr>
        <w:spacing w:after="80" w:before="80"/>
      </w:pPr>
      <w:r>
        <w:rPr>
          <w:rFonts w:ascii="Arial" w:cs="Arial" w:eastAsia="Arial" w:hAnsi="Arial"/>
          <w:sz w:val="22"/>
          <w:szCs w:val="22"/>
        </w:rPr>
        <w:t xml:space="preserve">Cloud Scheduler — daily at 04:00 CT (10:00 UTC). HTTP trigger.</w:t>
      </w:r>
    </w:p>
    <w:p>
      <w:pPr>
        <w:spacing w:after="80" w:before="0"/>
      </w:pPr>
    </w:p>
    <w:p>
      <w:pPr>
        <w:pStyle w:val="Heading3"/>
        <w:spacing w:after="80" w:before="200"/>
      </w:pPr>
      <w:r>
        <w:rPr>
          <w:rFonts w:ascii="Arial" w:cs="Arial" w:eastAsia="Arial" w:hAnsi="Arial"/>
          <w:b/>
          <w:bCs/>
          <w:color w:val="1A1A1A"/>
          <w:sz w:val="24"/>
          <w:szCs w:val="24"/>
        </w:rPr>
        <w:t xml:space="preserve">Profound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rPr>
          <w:tblHeader/>
        </w:trP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Output Table</w:t>
            </w:r>
          </w:p>
        </w:tc>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/reports/visibility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ai_visibility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category_id, date range, dimensions: asset_name, platform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/organizations/citations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ai_citations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Returns cited URLs per prompt per platform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/organizations/competitors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ai_competitors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competitor SOV per category per platform</w:t>
            </w:r>
          </w:p>
        </w:tc>
      </w:tr>
    </w:tbl>
    <w:p>
      <w:pPr>
        <w:spacing w:after="80" w:before="0"/>
      </w:pPr>
    </w:p>
    <w:p>
      <w:pPr>
        <w:pStyle w:val="Heading3"/>
        <w:spacing w:after="80" w:before="200"/>
      </w:pPr>
      <w:r>
        <w:rPr>
          <w:rFonts w:ascii="Arial" w:cs="Arial" w:eastAsia="Arial" w:hAnsi="Arial"/>
          <w:b/>
          <w:bCs/>
          <w:color w:val="1A1A1A"/>
          <w:sz w:val="24"/>
          <w:szCs w:val="24"/>
        </w:rPr>
        <w:t xml:space="preserve">Python SDK Usage</w:t>
      </w:r>
    </w:p>
    <w:p>
      <w:pPr>
        <w:spacing w:after="60" w:before="60"/>
        <w:ind w:left="720"/>
      </w:pPr>
      <w:r>
        <w:rPr>
          <w:rFonts w:ascii="Courier New" w:cs="Courier New" w:eastAsia="Courier New" w:hAnsi="Courier New"/>
          <w:color w:val="333333"/>
          <w:sz w:val="20"/>
          <w:szCs w:val="20"/>
        </w:rPr>
        <w:t xml:space="preserve">from profound import Profound</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client = Profound(api_key=get_secret('fo-intel-profound-api-key'))</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Get categories first</w:t>
      </w:r>
    </w:p>
    <w:p>
      <w:pPr>
        <w:spacing w:after="60" w:before="60"/>
        <w:ind w:left="720"/>
      </w:pPr>
      <w:r>
        <w:rPr>
          <w:rFonts w:ascii="Courier New" w:cs="Courier New" w:eastAsia="Courier New" w:hAnsi="Courier New"/>
          <w:color w:val="333333"/>
          <w:sz w:val="20"/>
          <w:szCs w:val="20"/>
        </w:rPr>
        <w:t xml:space="preserve">categories = client.organizations.categories.list()</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Visibility report per category</w:t>
      </w:r>
    </w:p>
    <w:p>
      <w:pPr>
        <w:spacing w:after="60" w:before="60"/>
        <w:ind w:left="720"/>
      </w:pPr>
      <w:r>
        <w:rPr>
          <w:rFonts w:ascii="Courier New" w:cs="Courier New" w:eastAsia="Courier New" w:hAnsi="Courier New"/>
          <w:color w:val="333333"/>
          <w:sz w:val="20"/>
          <w:szCs w:val="20"/>
        </w:rPr>
        <w:t xml:space="preserve">for category in categories:</w:t>
      </w:r>
    </w:p>
    <w:p>
      <w:pPr>
        <w:spacing w:after="60" w:before="60"/>
        <w:ind w:left="720"/>
      </w:pPr>
      <w:r>
        <w:rPr>
          <w:rFonts w:ascii="Courier New" w:cs="Courier New" w:eastAsia="Courier New" w:hAnsi="Courier New"/>
          <w:color w:val="333333"/>
          <w:sz w:val="20"/>
          <w:szCs w:val="20"/>
        </w:rPr>
        <w:t xml:space="preserve">    report = client.reports.visibility(</w:t>
      </w:r>
    </w:p>
    <w:p>
      <w:pPr>
        <w:spacing w:after="60" w:before="60"/>
        <w:ind w:left="720"/>
      </w:pPr>
      <w:r>
        <w:rPr>
          <w:rFonts w:ascii="Courier New" w:cs="Courier New" w:eastAsia="Courier New" w:hAnsi="Courier New"/>
          <w:color w:val="333333"/>
          <w:sz w:val="20"/>
          <w:szCs w:val="20"/>
        </w:rPr>
        <w:t xml:space="preserve">        category_id=category['id'],</w:t>
      </w:r>
    </w:p>
    <w:p>
      <w:pPr>
        <w:spacing w:after="60" w:before="60"/>
        <w:ind w:left="720"/>
      </w:pPr>
      <w:r>
        <w:rPr>
          <w:rFonts w:ascii="Courier New" w:cs="Courier New" w:eastAsia="Courier New" w:hAnsi="Courier New"/>
          <w:color w:val="333333"/>
          <w:sz w:val="20"/>
          <w:szCs w:val="20"/>
        </w:rPr>
        <w:t xml:space="preserve">        start_date=yesterday,</w:t>
      </w:r>
    </w:p>
    <w:p>
      <w:pPr>
        <w:spacing w:after="60" w:before="60"/>
        <w:ind w:left="720"/>
      </w:pPr>
      <w:r>
        <w:rPr>
          <w:rFonts w:ascii="Courier New" w:cs="Courier New" w:eastAsia="Courier New" w:hAnsi="Courier New"/>
          <w:color w:val="333333"/>
          <w:sz w:val="20"/>
          <w:szCs w:val="20"/>
        </w:rPr>
        <w:t xml:space="preserve">        end_date=yesterday,</w:t>
      </w:r>
    </w:p>
    <w:p>
      <w:pPr>
        <w:spacing w:after="60" w:before="60"/>
        <w:ind w:left="720"/>
      </w:pPr>
      <w:r>
        <w:rPr>
          <w:rFonts w:ascii="Courier New" w:cs="Courier New" w:eastAsia="Courier New" w:hAnsi="Courier New"/>
          <w:color w:val="333333"/>
          <w:sz w:val="20"/>
          <w:szCs w:val="20"/>
        </w:rPr>
        <w:t xml:space="preserve">        dimensions=['asset_name', 'platform'],</w:t>
      </w:r>
    </w:p>
    <w:p>
      <w:pPr>
        <w:spacing w:after="60" w:before="60"/>
        <w:ind w:left="720"/>
      </w:pPr>
      <w:r>
        <w:rPr>
          <w:rFonts w:ascii="Courier New" w:cs="Courier New" w:eastAsia="Courier New" w:hAnsi="Courier New"/>
          <w:color w:val="333333"/>
          <w:sz w:val="20"/>
          <w:szCs w:val="20"/>
        </w:rPr>
        <w:t xml:space="preserve">        metrics=['visibility_score', 'share_of_voice',</w:t>
      </w:r>
    </w:p>
    <w:p>
      <w:pPr>
        <w:spacing w:after="60" w:before="60"/>
        <w:ind w:left="720"/>
      </w:pPr>
      <w:r>
        <w:rPr>
          <w:rFonts w:ascii="Courier New" w:cs="Courier New" w:eastAsia="Courier New" w:hAnsi="Courier New"/>
          <w:color w:val="333333"/>
          <w:sz w:val="20"/>
          <w:szCs w:val="20"/>
        </w:rPr>
        <w:t xml:space="preserve">                 'citation_count', 'average_position']</w:t>
      </w:r>
    </w:p>
    <w:p>
      <w:pPr>
        <w:spacing w:after="60" w:before="60"/>
        <w:ind w:left="720"/>
      </w:pPr>
      <w:r>
        <w:rPr>
          <w:rFonts w:ascii="Courier New" w:cs="Courier New" w:eastAsia="Courier New" w:hAnsi="Courier New"/>
          <w:color w:val="333333"/>
          <w:sz w:val="20"/>
          <w:szCs w:val="20"/>
        </w:rPr>
        <w:t xml:space="preserve">    )</w:t>
      </w:r>
    </w:p>
    <w:p>
      <w:pPr>
        <w:spacing w:after="60" w:before="60"/>
        <w:ind w:left="720"/>
      </w:pPr>
      <w:r>
        <w:rPr>
          <w:rFonts w:ascii="Courier New" w:cs="Courier New" w:eastAsia="Courier New" w:hAnsi="Courier New"/>
          <w:color w:val="333333"/>
          <w:sz w:val="20"/>
          <w:szCs w:val="20"/>
        </w:rPr>
        <w:t xml:space="preserve">    write_to_bq('fo_intel.ai_visibility', report)</w:t>
      </w:r>
    </w:p>
    <w:p>
      <w:pPr>
        <w:spacing w:after="80" w:before="0"/>
      </w:pPr>
    </w:p>
    <w:p>
      <w:pPr>
        <w:pStyle w:val="Heading3"/>
        <w:spacing w:after="80" w:before="200"/>
      </w:pPr>
      <w:r>
        <w:rPr>
          <w:rFonts w:ascii="Arial" w:cs="Arial" w:eastAsia="Arial" w:hAnsi="Arial"/>
          <w:b/>
          <w:bCs/>
          <w:color w:val="1A1A1A"/>
          <w:sz w:val="24"/>
          <w:szCs w:val="24"/>
        </w:rPr>
        <w:t xml:space="preserve">Competitor Domains to Track</w:t>
      </w:r>
    </w:p>
    <w:p>
      <w:pPr>
        <w:spacing w:after="80" w:before="80"/>
      </w:pPr>
      <w:r>
        <w:rPr>
          <w:rFonts w:ascii="Arial" w:cs="Arial" w:eastAsia="Arial" w:hAnsi="Arial"/>
          <w:sz w:val="22"/>
          <w:szCs w:val="22"/>
        </w:rPr>
        <w:t xml:space="preserve">Configure the following competitor domains in Profound's competitor tracking settings before first run:</w:t>
      </w:r>
    </w:p>
    <w:p>
      <w:pPr>
        <w:pStyle w:val="ListParagraph"/>
        <w:numPr>
          <w:ilvl w:val="0"/>
          <w:numId w:val="2"/>
        </w:numPr>
        <w:spacing w:after="40" w:before="40"/>
      </w:pPr>
      <w:r>
        <w:rPr>
          <w:rFonts w:ascii="Arial" w:cs="Arial" w:eastAsia="Arial" w:hAnsi="Arial"/>
          <w:sz w:val="22"/>
          <w:szCs w:val="22"/>
        </w:rPr>
        <w:t xml:space="preserve">hiya.com</w:t>
      </w:r>
    </w:p>
    <w:p>
      <w:pPr>
        <w:pStyle w:val="ListParagraph"/>
        <w:numPr>
          <w:ilvl w:val="0"/>
          <w:numId w:val="2"/>
        </w:numPr>
        <w:spacing w:after="40" w:before="40"/>
      </w:pPr>
      <w:r>
        <w:rPr>
          <w:rFonts w:ascii="Arial" w:cs="Arial" w:eastAsia="Arial" w:hAnsi="Arial"/>
          <w:sz w:val="22"/>
          <w:szCs w:val="22"/>
        </w:rPr>
        <w:t xml:space="preserve">numeracle.com</w:t>
      </w:r>
    </w:p>
    <w:p>
      <w:pPr>
        <w:pStyle w:val="ListParagraph"/>
        <w:numPr>
          <w:ilvl w:val="0"/>
          <w:numId w:val="2"/>
        </w:numPr>
        <w:spacing w:after="40" w:before="40"/>
      </w:pPr>
      <w:r>
        <w:rPr>
          <w:rFonts w:ascii="Arial" w:cs="Arial" w:eastAsia="Arial" w:hAnsi="Arial"/>
          <w:sz w:val="22"/>
          <w:szCs w:val="22"/>
        </w:rPr>
        <w:t xml:space="preserve">transunion.com</w:t>
      </w:r>
    </w:p>
    <w:p>
      <w:pPr>
        <w:pStyle w:val="ListParagraph"/>
        <w:numPr>
          <w:ilvl w:val="0"/>
          <w:numId w:val="2"/>
        </w:numPr>
        <w:spacing w:after="40" w:before="40"/>
      </w:pPr>
      <w:r>
        <w:rPr>
          <w:rFonts w:ascii="Arial" w:cs="Arial" w:eastAsia="Arial" w:hAnsi="Arial"/>
          <w:sz w:val="22"/>
          <w:szCs w:val="22"/>
        </w:rPr>
        <w:t xml:space="preserve">freecallerregistry.com</w:t>
      </w:r>
    </w:p>
    <w:p>
      <w:pPr>
        <w:pStyle w:val="ListParagraph"/>
        <w:numPr>
          <w:ilvl w:val="0"/>
          <w:numId w:val="2"/>
        </w:numPr>
        <w:spacing w:after="40" w:before="40"/>
      </w:pPr>
      <w:r>
        <w:rPr>
          <w:rFonts w:ascii="Arial" w:cs="Arial" w:eastAsia="Arial" w:hAnsi="Arial"/>
          <w:sz w:val="22"/>
          <w:szCs w:val="22"/>
        </w:rPr>
        <w:t xml:space="preserve">tnsi.com (Transaction Network Services)</w:t>
      </w:r>
    </w:p>
    <w:p>
      <w:pPr>
        <w:spacing w:after="80" w:before="0"/>
      </w:pPr>
    </w:p>
    <w:p>
      <w:pPr>
        <w:pStyle w:val="Heading3"/>
        <w:spacing w:after="80" w:before="200"/>
      </w:pPr>
      <w:r>
        <w:rPr>
          <w:rFonts w:ascii="Arial" w:cs="Arial" w:eastAsia="Arial" w:hAnsi="Arial"/>
          <w:b/>
          <w:bCs/>
          <w:color w:val="1A1A1A"/>
          <w:sz w:val="24"/>
          <w:szCs w:val="24"/>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GCP_PROJECT_ID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first-orion-prod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BQ_DATASET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fo_intel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PROFOUND_API_KEY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 Manager: fo-intel-profound-api-key</w:t>
            </w:r>
          </w:p>
        </w:tc>
      </w:tr>
    </w:tbl>
    <w:p>
      <w:pPr>
        <w:spacing w:after="80" w:before="0"/>
      </w:pPr>
    </w:p>
    <w:p>
      <w:pPr>
        <w:pStyle w:val="Heading3"/>
        <w:spacing w:after="80" w:before="200"/>
      </w:pPr>
      <w:r>
        <w:rPr>
          <w:rFonts w:ascii="Arial" w:cs="Arial" w:eastAsia="Arial" w:hAnsi="Arial"/>
          <w:b/>
          <w:bCs/>
          <w:color w:val="1A1A1A"/>
          <w:sz w:val="24"/>
          <w:szCs w:val="24"/>
        </w:rPr>
        <w:t xml:space="preserve">Dependencies</w:t>
      </w:r>
    </w:p>
    <w:p>
      <w:pPr>
        <w:spacing w:after="60" w:before="60"/>
        <w:ind w:left="720"/>
      </w:pPr>
      <w:r>
        <w:rPr>
          <w:rFonts w:ascii="Courier New" w:cs="Courier New" w:eastAsia="Courier New" w:hAnsi="Courier New"/>
          <w:color w:val="333333"/>
          <w:sz w:val="20"/>
          <w:szCs w:val="20"/>
        </w:rPr>
        <w:t xml:space="preserve">profoundai==0.1.0   # Official Profound Python SDK (PyPI)</w:t>
      </w:r>
    </w:p>
    <w:p>
      <w:pPr>
        <w:spacing w:after="60" w:before="60"/>
        <w:ind w:left="720"/>
      </w:pPr>
      <w:r>
        <w:rPr>
          <w:rFonts w:ascii="Courier New" w:cs="Courier New" w:eastAsia="Courier New" w:hAnsi="Courier New"/>
          <w:color w:val="333333"/>
          <w:sz w:val="20"/>
          <w:szCs w:val="20"/>
        </w:rPr>
        <w:t xml:space="preserve">google-cloud-bigquery==3.14.0</w:t>
      </w:r>
    </w:p>
    <w:p>
      <w:pPr>
        <w:spacing w:after="60" w:before="60"/>
        <w:ind w:left="720"/>
      </w:pPr>
      <w:r>
        <w:rPr>
          <w:rFonts w:ascii="Courier New" w:cs="Courier New" w:eastAsia="Courier New" w:hAnsi="Courier New"/>
          <w:color w:val="333333"/>
          <w:sz w:val="20"/>
          <w:szCs w:val="20"/>
        </w:rPr>
        <w:t xml:space="preserve">google-cloud-secret-manager==2.18.0</w:t>
      </w:r>
    </w:p>
    <w:p>
      <w:pPr>
        <w:spacing w:after="80" w:before="0"/>
      </w:pPr>
    </w:p>
    <w:p>
      <w:pPr>
        <w:pStyle w:val="Heading2"/>
        <w:spacing w:after="100" w:before="280"/>
      </w:pPr>
      <w:r>
        <w:rPr>
          <w:rFonts w:ascii="Arial" w:cs="Arial" w:eastAsia="Arial" w:hAnsi="Arial"/>
          <w:b/>
          <w:bCs/>
          <w:color w:val="1D9E75"/>
          <w:sz w:val="28"/>
          <w:szCs w:val="28"/>
        </w:rPr>
        <w:t xml:space="preserve">4.4 Function: fo-intel-transparency</w:t>
      </w:r>
    </w:p>
    <w:p>
      <w:pPr>
        <w:pStyle w:val="Heading3"/>
        <w:spacing w:after="80" w:before="200"/>
      </w:pPr>
      <w:r>
        <w:rPr>
          <w:rFonts w:ascii="Arial" w:cs="Arial" w:eastAsia="Arial" w:hAnsi="Arial"/>
          <w:b/>
          <w:bCs/>
          <w:color w:val="1A1A1A"/>
          <w:sz w:val="24"/>
          <w:szCs w:val="24"/>
        </w:rPr>
        <w:t xml:space="preserve">Purpose</w:t>
      </w:r>
    </w:p>
    <w:p>
      <w:pPr>
        <w:spacing w:after="80" w:before="80"/>
      </w:pPr>
      <w:r>
        <w:rPr>
          <w:rFonts w:ascii="Arial" w:cs="Arial" w:eastAsia="Arial" w:hAnsi="Arial"/>
          <w:sz w:val="22"/>
          <w:szCs w:val="22"/>
        </w:rPr>
        <w:t xml:space="preserve">Scrapes competitor ad creatives from the Google Ads Transparency Center (adstransparency.google.com) for a defined list of competitor domains. Writes new/updated creatives to competitor_ads table. Runs weekly to minimize scraping overhead.</w:t>
      </w:r>
    </w:p>
    <w:p>
      <w:pPr>
        <w:spacing w:after="80" w:before="0"/>
      </w:pPr>
    </w:p>
    <w:p>
      <w:pPr>
        <w:pStyle w:val="Heading3"/>
        <w:spacing w:after="80" w:before="200"/>
      </w:pPr>
      <w:r>
        <w:rPr>
          <w:rFonts w:ascii="Arial" w:cs="Arial" w:eastAsia="Arial" w:hAnsi="Arial"/>
          <w:b/>
          <w:bCs/>
          <w:color w:val="1A1A1A"/>
          <w:sz w:val="24"/>
          <w:szCs w:val="24"/>
        </w:rPr>
        <w:t xml:space="preserve">Trigger</w:t>
      </w:r>
    </w:p>
    <w:p>
      <w:pPr>
        <w:spacing w:after="80" w:before="80"/>
      </w:pPr>
      <w:r>
        <w:rPr>
          <w:rFonts w:ascii="Arial" w:cs="Arial" w:eastAsia="Arial" w:hAnsi="Arial"/>
          <w:sz w:val="22"/>
          <w:szCs w:val="22"/>
        </w:rPr>
        <w:t xml:space="preserve">Cloud Scheduler — weekly, Sunday at 06:00 CT (12:00 UTC). HTTP trigger.</w:t>
      </w:r>
    </w:p>
    <w:p>
      <w:pPr>
        <w:spacing w:after="80" w:before="0"/>
      </w:pPr>
    </w:p>
    <w:p>
      <w:pPr>
        <w:pStyle w:val="Heading3"/>
        <w:spacing w:after="80" w:before="200"/>
      </w:pPr>
      <w:r>
        <w:rPr>
          <w:rFonts w:ascii="Arial" w:cs="Arial" w:eastAsia="Arial" w:hAnsi="Arial"/>
          <w:b/>
          <w:bCs/>
          <w:color w:val="1A1A1A"/>
          <w:sz w:val="24"/>
          <w:szCs w:val="24"/>
        </w:rPr>
        <w:t xml:space="preserve">Implementation Approach</w:t>
      </w:r>
    </w:p>
    <w:p>
      <w:pPr>
        <w:spacing w:after="80" w:before="80"/>
      </w:pPr>
      <w:r>
        <w:rPr>
          <w:rFonts w:ascii="Arial" w:cs="Arial" w:eastAsia="Arial" w:hAnsi="Arial"/>
          <w:sz w:val="22"/>
          <w:szCs w:val="22"/>
        </w:rPr>
        <w:t xml:space="preserve">The Google Ads Transparency Center does not have an official commercial API. Use Playwright (headless Chromium) inside the Cloud Function to navigate to each competitor's advertiser profile page and extract ad creative data from the rendered DOM.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CCCCCC" w:sz="1"/>
              <w:right w:val="single" w:color="CCCCCC" w:sz="1"/>
            </w:tcBorders>
            <w:shd w:fill="D4EFE8" w:val="clear"/>
            <w:tcMar>
              <w:top w:type="dxa" w:w="120"/>
              <w:left w:type="dxa" w:w="180"/>
              <w:bottom w:type="dxa" w:w="120"/>
              <w:right w:type="dxa" w:w="120"/>
            </w:tcMar>
          </w:tcPr>
          <w:p>
            <w:pPr>
              <w:spacing w:after="40" w:before="0"/>
            </w:pPr>
            <w:r>
              <w:rPr>
                <w:rFonts w:ascii="Arial" w:cs="Arial" w:eastAsia="Arial" w:hAnsi="Arial"/>
                <w:b/>
                <w:bCs/>
                <w:color w:val="1D9E75"/>
                <w:sz w:val="20"/>
                <w:szCs w:val="20"/>
              </w:rPr>
              <w:t xml:space="preserve">Important</w:t>
            </w:r>
          </w:p>
          <w:p>
            <w:pPr>
              <w:spacing w:after="0" w:before="0"/>
            </w:pPr>
            <w:r>
              <w:rPr>
                <w:rFonts w:ascii="Arial" w:cs="Arial" w:eastAsia="Arial" w:hAnsi="Arial"/>
                <w:color w:val="1A1A1A"/>
                <w:sz w:val="20"/>
                <w:szCs w:val="20"/>
              </w:rPr>
              <w:t xml:space="preserve">Use Playwright with Chromium in headless mode. Deploy the Cloud Function with 1GB memory and 300s timeout to accommodate browser startup time. Use the @playwright/test package pinned to a stable version.</w:t>
            </w:r>
          </w:p>
        </w:tc>
      </w:tr>
    </w:tbl>
    <w:p>
      <w:pPr>
        <w:spacing w:after="80" w:before="0"/>
      </w:pPr>
    </w:p>
    <w:p>
      <w:pPr>
        <w:pStyle w:val="Heading3"/>
        <w:spacing w:after="80" w:before="200"/>
      </w:pPr>
      <w:r>
        <w:rPr>
          <w:rFonts w:ascii="Arial" w:cs="Arial" w:eastAsia="Arial" w:hAnsi="Arial"/>
          <w:b/>
          <w:bCs/>
          <w:color w:val="1A1A1A"/>
          <w:sz w:val="24"/>
          <w:szCs w:val="24"/>
        </w:rPr>
        <w:t xml:space="preserve">Scrape Logic</w:t>
      </w:r>
    </w:p>
    <w:p>
      <w:pPr>
        <w:spacing w:after="60" w:before="60"/>
        <w:ind w:left="720"/>
      </w:pPr>
      <w:r>
        <w:rPr>
          <w:rFonts w:ascii="Courier New" w:cs="Courier New" w:eastAsia="Courier New" w:hAnsi="Courier New"/>
          <w:color w:val="333333"/>
          <w:sz w:val="20"/>
          <w:szCs w:val="20"/>
        </w:rPr>
        <w:t xml:space="preserve"># For each competitor domain in COMPETITOR_LIST:</w:t>
      </w:r>
    </w:p>
    <w:p>
      <w:pPr>
        <w:spacing w:after="60" w:before="60"/>
        <w:ind w:left="720"/>
      </w:pPr>
      <w:r>
        <w:rPr>
          <w:rFonts w:ascii="Courier New" w:cs="Courier New" w:eastAsia="Courier New" w:hAnsi="Courier New"/>
          <w:color w:val="333333"/>
          <w:sz w:val="20"/>
          <w:szCs w:val="20"/>
        </w:rPr>
        <w:t xml:space="preserve">url = f'https://adstransparency.google.com/?region=anywhere'</w:t>
      </w:r>
    </w:p>
    <w:p>
      <w:pPr>
        <w:spacing w:after="60" w:before="60"/>
        <w:ind w:left="720"/>
      </w:pPr>
      <w:r>
        <w:rPr>
          <w:rFonts w:ascii="Courier New" w:cs="Courier New" w:eastAsia="Courier New" w:hAnsi="Courier New"/>
          <w:color w:val="333333"/>
          <w:sz w:val="20"/>
          <w:szCs w:val="20"/>
        </w:rPr>
        <w:t xml:space="preserve">      f'&amp;domain={competitor_domain}'</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Navigate, wait for ad cards to render</w:t>
      </w:r>
    </w:p>
    <w:p>
      <w:pPr>
        <w:spacing w:after="60" w:before="60"/>
        <w:ind w:left="720"/>
      </w:pPr>
      <w:r>
        <w:rPr>
          <w:rFonts w:ascii="Courier New" w:cs="Courier New" w:eastAsia="Courier New" w:hAnsi="Courier New"/>
          <w:color w:val="333333"/>
          <w:sz w:val="20"/>
          <w:szCs w:val="20"/>
        </w:rPr>
        <w:t xml:space="preserve"># Extract per ad card:</w:t>
      </w:r>
    </w:p>
    <w:p>
      <w:pPr>
        <w:spacing w:after="60" w:before="60"/>
        <w:ind w:left="720"/>
      </w:pPr>
      <w:r>
        <w:rPr>
          <w:rFonts w:ascii="Courier New" w:cs="Courier New" w:eastAsia="Courier New" w:hAnsi="Courier New"/>
          <w:color w:val="333333"/>
          <w:sz w:val="20"/>
          <w:szCs w:val="20"/>
        </w:rPr>
        <w:t xml:space="preserve">#   - ad creative ID (from data attributes)</w:t>
      </w:r>
    </w:p>
    <w:p>
      <w:pPr>
        <w:spacing w:after="60" w:before="60"/>
        <w:ind w:left="720"/>
      </w:pPr>
      <w:r>
        <w:rPr>
          <w:rFonts w:ascii="Courier New" w:cs="Courier New" w:eastAsia="Courier New" w:hAnsi="Courier New"/>
          <w:color w:val="333333"/>
          <w:sz w:val="20"/>
          <w:szCs w:val="20"/>
        </w:rPr>
        <w:t xml:space="preserve">#   - advertiser name</w:t>
      </w:r>
    </w:p>
    <w:p>
      <w:pPr>
        <w:spacing w:after="60" w:before="60"/>
        <w:ind w:left="720"/>
      </w:pPr>
      <w:r>
        <w:rPr>
          <w:rFonts w:ascii="Courier New" w:cs="Courier New" w:eastAsia="Courier New" w:hAnsi="Courier New"/>
          <w:color w:val="333333"/>
          <w:sz w:val="20"/>
          <w:szCs w:val="20"/>
        </w:rPr>
        <w:t xml:space="preserve">#   - ad format (text/image/video)</w:t>
      </w:r>
    </w:p>
    <w:p>
      <w:pPr>
        <w:spacing w:after="60" w:before="60"/>
        <w:ind w:left="720"/>
      </w:pPr>
      <w:r>
        <w:rPr>
          <w:rFonts w:ascii="Courier New" w:cs="Courier New" w:eastAsia="Courier New" w:hAnsi="Courier New"/>
          <w:color w:val="333333"/>
          <w:sz w:val="20"/>
          <w:szCs w:val="20"/>
        </w:rPr>
        <w:t xml:space="preserve">#   - headline and description (text ads)</w:t>
      </w:r>
    </w:p>
    <w:p>
      <w:pPr>
        <w:spacing w:after="60" w:before="60"/>
        <w:ind w:left="720"/>
      </w:pPr>
      <w:r>
        <w:rPr>
          <w:rFonts w:ascii="Courier New" w:cs="Courier New" w:eastAsia="Courier New" w:hAnsi="Courier New"/>
          <w:color w:val="333333"/>
          <w:sz w:val="20"/>
          <w:szCs w:val="20"/>
        </w:rPr>
        <w:t xml:space="preserve">#   - destination URL</w:t>
      </w:r>
    </w:p>
    <w:p>
      <w:pPr>
        <w:spacing w:after="60" w:before="60"/>
        <w:ind w:left="720"/>
      </w:pPr>
      <w:r>
        <w:rPr>
          <w:rFonts w:ascii="Courier New" w:cs="Courier New" w:eastAsia="Courier New" w:hAnsi="Courier New"/>
          <w:color w:val="333333"/>
          <w:sz w:val="20"/>
          <w:szCs w:val="20"/>
        </w:rPr>
        <w:t xml:space="preserve">#   - platforms (Search, YouTube, Display, etc.)</w:t>
      </w:r>
    </w:p>
    <w:p>
      <w:pPr>
        <w:spacing w:after="60" w:before="60"/>
        <w:ind w:left="720"/>
      </w:pPr>
      <w:r>
        <w:rPr>
          <w:rFonts w:ascii="Courier New" w:cs="Courier New" w:eastAsia="Courier New" w:hAnsi="Courier New"/>
          <w:color w:val="333333"/>
          <w:sz w:val="20"/>
          <w:szCs w:val="20"/>
        </w:rPr>
        <w:t xml:space="preserve">#   - first_shown, last_shown dates</w:t>
      </w:r>
    </w:p>
    <w:p>
      <w:pPr>
        <w:spacing w:after="60" w:before="60"/>
        <w:ind w:left="720"/>
      </w:pPr>
      <w:r>
        <w:rPr>
          <w:rFonts w:ascii="Courier New" w:cs="Courier New" w:eastAsia="Courier New" w:hAnsi="Courier New"/>
          <w:color w:val="333333"/>
          <w:sz w:val="20"/>
          <w:szCs w:val="20"/>
        </w:rPr>
        <w:t xml:space="preserve">#   - image URL if image/video ad</w:t>
      </w:r>
    </w:p>
    <w:p>
      <w:pPr>
        <w:spacing w:after="60" w:before="60"/>
        <w:ind w:left="720"/>
      </w:pPr>
      <w:r>
        <w:rPr>
          <w:rFonts w:ascii="Courier New" w:cs="Courier New" w:eastAsia="Courier New" w:hAnsi="Courier New"/>
          <w:color w:val="333333"/>
          <w:sz w:val="20"/>
          <w:szCs w:val="20"/>
        </w:rPr>
        <w:t xml:space="preserve"/>
      </w:r>
    </w:p>
    <w:p>
      <w:pPr>
        <w:spacing w:after="60" w:before="60"/>
        <w:ind w:left="720"/>
      </w:pPr>
      <w:r>
        <w:rPr>
          <w:rFonts w:ascii="Courier New" w:cs="Courier New" w:eastAsia="Courier New" w:hAnsi="Courier New"/>
          <w:color w:val="333333"/>
          <w:sz w:val="20"/>
          <w:szCs w:val="20"/>
        </w:rPr>
        <w:t xml:space="preserve"># Calculate days_running = (last_shown or today) - first_shown</w:t>
      </w:r>
    </w:p>
    <w:p>
      <w:pPr>
        <w:spacing w:after="60" w:before="60"/>
        <w:ind w:left="720"/>
      </w:pPr>
      <w:r>
        <w:rPr>
          <w:rFonts w:ascii="Courier New" w:cs="Courier New" w:eastAsia="Courier New" w:hAnsi="Courier New"/>
          <w:color w:val="333333"/>
          <w:sz w:val="20"/>
          <w:szCs w:val="20"/>
        </w:rPr>
        <w:t xml:space="preserve"># is_active = last_shown is NULL or last_shown == today</w:t>
      </w:r>
    </w:p>
    <w:p>
      <w:pPr>
        <w:spacing w:after="80" w:before="0"/>
      </w:pPr>
    </w:p>
    <w:p>
      <w:pPr>
        <w:pStyle w:val="Heading3"/>
        <w:spacing w:after="80" w:before="200"/>
      </w:pPr>
      <w:r>
        <w:rPr>
          <w:rFonts w:ascii="Arial" w:cs="Arial" w:eastAsia="Arial" w:hAnsi="Arial"/>
          <w:b/>
          <w:bCs/>
          <w:color w:val="1A1A1A"/>
          <w:sz w:val="24"/>
          <w:szCs w:val="24"/>
        </w:rPr>
        <w:t xml:space="preserve">Competitor Domain List</w:t>
      </w:r>
    </w:p>
    <w:p>
      <w:pPr>
        <w:spacing w:after="80" w:before="80"/>
      </w:pPr>
      <w:r>
        <w:rPr>
          <w:rFonts w:ascii="Arial" w:cs="Arial" w:eastAsia="Arial" w:hAnsi="Arial"/>
          <w:sz w:val="22"/>
          <w:szCs w:val="22"/>
        </w:rPr>
        <w:t xml:space="preserve">Define as environment variable COMPETITOR_DOMAINS (comma-separated):</w:t>
      </w:r>
    </w:p>
    <w:p>
      <w:pPr>
        <w:spacing w:after="60" w:before="60"/>
        <w:ind w:left="720"/>
      </w:pPr>
      <w:r>
        <w:rPr>
          <w:rFonts w:ascii="Courier New" w:cs="Courier New" w:eastAsia="Courier New" w:hAnsi="Courier New"/>
          <w:color w:val="333333"/>
          <w:sz w:val="20"/>
          <w:szCs w:val="20"/>
        </w:rPr>
        <w:t xml:space="preserve">hiya.com,numeracle.com,transunion.com,freecallerregistry.com,tnsi.com</w:t>
      </w:r>
    </w:p>
    <w:p>
      <w:pPr>
        <w:spacing w:after="80" w:before="0"/>
      </w:pPr>
    </w:p>
    <w:p>
      <w:pPr>
        <w:pStyle w:val="Heading3"/>
        <w:spacing w:after="80" w:before="200"/>
      </w:pPr>
      <w:r>
        <w:rPr>
          <w:rFonts w:ascii="Arial" w:cs="Arial" w:eastAsia="Arial" w:hAnsi="Arial"/>
          <w:b/>
          <w:bCs/>
          <w:color w:val="1A1A1A"/>
          <w:sz w:val="24"/>
          <w:szCs w:val="24"/>
        </w:rPr>
        <w:t xml:space="preserve">Deduplication</w:t>
      </w:r>
    </w:p>
    <w:p>
      <w:pPr>
        <w:spacing w:after="80" w:before="80"/>
      </w:pPr>
      <w:r>
        <w:rPr>
          <w:rFonts w:ascii="Arial" w:cs="Arial" w:eastAsia="Arial" w:hAnsi="Arial"/>
          <w:sz w:val="22"/>
          <w:szCs w:val="22"/>
        </w:rPr>
        <w:t xml:space="preserve">Before inserting to competitor_ads, check if ad_id already exists with the same scraped_date. If ad exists from a prior scrape, update last_shown_date and days_running only. Use BigQuery MERGE statement:</w:t>
      </w:r>
    </w:p>
    <w:p>
      <w:pPr>
        <w:spacing w:after="60" w:before="60"/>
        <w:ind w:left="720"/>
      </w:pPr>
      <w:r>
        <w:rPr>
          <w:rFonts w:ascii="Courier New" w:cs="Courier New" w:eastAsia="Courier New" w:hAnsi="Courier New"/>
          <w:color w:val="333333"/>
          <w:sz w:val="20"/>
          <w:szCs w:val="20"/>
        </w:rPr>
        <w:t xml:space="preserve">MERGE fo_intel.competitor_ads AS target</w:t>
      </w:r>
    </w:p>
    <w:p>
      <w:pPr>
        <w:spacing w:after="60" w:before="60"/>
        <w:ind w:left="720"/>
      </w:pPr>
      <w:r>
        <w:rPr>
          <w:rFonts w:ascii="Courier New" w:cs="Courier New" w:eastAsia="Courier New" w:hAnsi="Courier New"/>
          <w:color w:val="333333"/>
          <w:sz w:val="20"/>
          <w:szCs w:val="20"/>
        </w:rPr>
        <w:t xml:space="preserve">USING source ON target.ad_id = source.ad_id</w:t>
      </w:r>
    </w:p>
    <w:p>
      <w:pPr>
        <w:spacing w:after="60" w:before="60"/>
        <w:ind w:left="720"/>
      </w:pPr>
      <w:r>
        <w:rPr>
          <w:rFonts w:ascii="Courier New" w:cs="Courier New" w:eastAsia="Courier New" w:hAnsi="Courier New"/>
          <w:color w:val="333333"/>
          <w:sz w:val="20"/>
          <w:szCs w:val="20"/>
        </w:rPr>
        <w:t xml:space="preserve">WHEN MATCHED THEN UPDATE SET</w:t>
      </w:r>
    </w:p>
    <w:p>
      <w:pPr>
        <w:spacing w:after="60" w:before="60"/>
        <w:ind w:left="720"/>
      </w:pPr>
      <w:r>
        <w:rPr>
          <w:rFonts w:ascii="Courier New" w:cs="Courier New" w:eastAsia="Courier New" w:hAnsi="Courier New"/>
          <w:color w:val="333333"/>
          <w:sz w:val="20"/>
          <w:szCs w:val="20"/>
        </w:rPr>
        <w:t xml:space="preserve">  last_shown_date = source.last_shown_date,</w:t>
      </w:r>
    </w:p>
    <w:p>
      <w:pPr>
        <w:spacing w:after="60" w:before="60"/>
        <w:ind w:left="720"/>
      </w:pPr>
      <w:r>
        <w:rPr>
          <w:rFonts w:ascii="Courier New" w:cs="Courier New" w:eastAsia="Courier New" w:hAnsi="Courier New"/>
          <w:color w:val="333333"/>
          <w:sz w:val="20"/>
          <w:szCs w:val="20"/>
        </w:rPr>
        <w:t xml:space="preserve">  days_running = source.days_running,</w:t>
      </w:r>
    </w:p>
    <w:p>
      <w:pPr>
        <w:spacing w:after="60" w:before="60"/>
        <w:ind w:left="720"/>
      </w:pPr>
      <w:r>
        <w:rPr>
          <w:rFonts w:ascii="Courier New" w:cs="Courier New" w:eastAsia="Courier New" w:hAnsi="Courier New"/>
          <w:color w:val="333333"/>
          <w:sz w:val="20"/>
          <w:szCs w:val="20"/>
        </w:rPr>
        <w:t xml:space="preserve">  is_active = source.is_active</w:t>
      </w:r>
    </w:p>
    <w:p>
      <w:pPr>
        <w:spacing w:after="60" w:before="60"/>
        <w:ind w:left="720"/>
      </w:pPr>
      <w:r>
        <w:rPr>
          <w:rFonts w:ascii="Courier New" w:cs="Courier New" w:eastAsia="Courier New" w:hAnsi="Courier New"/>
          <w:color w:val="333333"/>
          <w:sz w:val="20"/>
          <w:szCs w:val="20"/>
        </w:rPr>
        <w:t xml:space="preserve">WHEN NOT MATCHED THEN INSERT *;</w:t>
      </w:r>
    </w:p>
    <w:p>
      <w:pPr>
        <w:spacing w:after="80" w:before="0"/>
      </w:pPr>
    </w:p>
    <w:p>
      <w:pPr>
        <w:pStyle w:val="Heading3"/>
        <w:spacing w:after="80" w:before="200"/>
      </w:pPr>
      <w:r>
        <w:rPr>
          <w:rFonts w:ascii="Arial" w:cs="Arial" w:eastAsia="Arial" w:hAnsi="Arial"/>
          <w:b/>
          <w:bCs/>
          <w:color w:val="1A1A1A"/>
          <w:sz w:val="24"/>
          <w:szCs w:val="24"/>
        </w:rPr>
        <w:t xml:space="preserve">Dependencies</w:t>
      </w:r>
    </w:p>
    <w:p>
      <w:pPr>
        <w:spacing w:after="60" w:before="60"/>
        <w:ind w:left="720"/>
      </w:pPr>
      <w:r>
        <w:rPr>
          <w:rFonts w:ascii="Courier New" w:cs="Courier New" w:eastAsia="Courier New" w:hAnsi="Courier New"/>
          <w:color w:val="333333"/>
          <w:sz w:val="20"/>
          <w:szCs w:val="20"/>
        </w:rPr>
        <w:t xml:space="preserve">playwright==1.43.0</w:t>
      </w:r>
    </w:p>
    <w:p>
      <w:pPr>
        <w:spacing w:after="60" w:before="60"/>
        <w:ind w:left="720"/>
      </w:pPr>
      <w:r>
        <w:rPr>
          <w:rFonts w:ascii="Courier New" w:cs="Courier New" w:eastAsia="Courier New" w:hAnsi="Courier New"/>
          <w:color w:val="333333"/>
          <w:sz w:val="20"/>
          <w:szCs w:val="20"/>
        </w:rPr>
        <w:t xml:space="preserve">google-cloud-bigquery==3.14.0</w:t>
      </w:r>
    </w:p>
    <w:p>
      <w:pPr>
        <w:spacing w:after="60" w:before="60"/>
        <w:ind w:left="720"/>
      </w:pPr>
      <w:r>
        <w:rPr>
          <w:rFonts w:ascii="Courier New" w:cs="Courier New" w:eastAsia="Courier New" w:hAnsi="Courier New"/>
          <w:color w:val="333333"/>
          <w:sz w:val="20"/>
          <w:szCs w:val="20"/>
        </w:rPr>
        <w:t xml:space="preserve">google-cloud-secret-manager==2.18.0</w:t>
      </w:r>
    </w:p>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5. Cloud Scheduler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Job Name</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Cron (UTC)</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Target Function</w:t>
            </w:r>
          </w:p>
        </w:tc>
        <w:tc>
          <w:tcPr>
            <w:tcW w:type="dxa" w:w="27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fo-intel-gsc-job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9 * *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fo-intel-gsc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 GSC 2-day lag, previous day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fo-intel-ads-job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 9 * *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fo-intel-ads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 30 min after GSC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fo-intel-profound-job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10 * *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fo-intel-profound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 after Ads pull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fo-intel-transparency-job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12 * * 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fo-intel-transparency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Sunday — longer runtime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CCCCCC" w:sz="1"/>
              <w:right w:val="single" w:color="CCCCCC" w:sz="1"/>
            </w:tcBorders>
            <w:shd w:fill="D4EFE8" w:val="clear"/>
            <w:tcMar>
              <w:top w:type="dxa" w:w="120"/>
              <w:left w:type="dxa" w:w="180"/>
              <w:bottom w:type="dxa" w:w="120"/>
              <w:right w:type="dxa" w:w="120"/>
            </w:tcMar>
          </w:tcPr>
          <w:p>
            <w:pPr>
              <w:spacing w:after="40" w:before="0"/>
            </w:pPr>
            <w:r>
              <w:rPr>
                <w:rFonts w:ascii="Arial" w:cs="Arial" w:eastAsia="Arial" w:hAnsi="Arial"/>
                <w:b/>
                <w:bCs/>
                <w:color w:val="1D9E75"/>
                <w:sz w:val="20"/>
                <w:szCs w:val="20"/>
              </w:rPr>
              <w:t xml:space="preserve">GSC Data Lag Note</w:t>
            </w:r>
          </w:p>
          <w:p>
            <w:pPr>
              <w:spacing w:after="0" w:before="0"/>
            </w:pPr>
            <w:r>
              <w:rPr>
                <w:rFonts w:ascii="Arial" w:cs="Arial" w:eastAsia="Arial" w:hAnsi="Arial"/>
                <w:color w:val="1A1A1A"/>
                <w:sz w:val="20"/>
                <w:szCs w:val="20"/>
              </w:rPr>
              <w:t xml:space="preserve">Google Search Console data is typically 2–3 days behind. The fo-intel-gsc function should pull data for DATE_SUB(CURRENT_DATE(), INTERVAL 3 DAY) rather than yesterday to avoid incomplete rows. Backfill for the prior 3 days on each run using MERGE to avoid duplicates.</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6. Secret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5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fo-intel-gsc-credentials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account JSON key with Search Console Read access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fo-intel-ads-developer-token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API developer token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fo-intel-ads-client-id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client ID (can share with FO Shield)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fo-intel-ads-client-secret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OAuth2 client secret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fo-intel-ads-refresh-token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refresh token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fo-intel-profound-api-key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Profound API key (from Profound dashboard)</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7. Looker Studio Dashboard</w:t>
      </w:r>
    </w:p>
    <w:p>
      <w:pPr>
        <w:spacing w:after="80" w:before="80"/>
      </w:pPr>
      <w:r>
        <w:rPr>
          <w:rFonts w:ascii="Arial" w:cs="Arial" w:eastAsia="Arial" w:hAnsi="Arial"/>
          <w:sz w:val="22"/>
          <w:szCs w:val="22"/>
        </w:rPr>
        <w:t xml:space="preserve">The FO Intel dashboard is a unified marketing intelligence view across all four data sources. All charts connect directly to BigQuery via native connector. Organize into four tabbed pages within a single Looker Studio report.</w:t>
      </w:r>
    </w:p>
    <w:p>
      <w:pPr>
        <w:spacing w:after="80" w:before="0"/>
      </w:pPr>
    </w:p>
    <w:p>
      <w:pPr>
        <w:pStyle w:val="Heading2"/>
        <w:spacing w:after="100" w:before="280"/>
      </w:pPr>
      <w:r>
        <w:rPr>
          <w:rFonts w:ascii="Arial" w:cs="Arial" w:eastAsia="Arial" w:hAnsi="Arial"/>
          <w:b/>
          <w:bCs/>
          <w:color w:val="1D9E75"/>
          <w:sz w:val="28"/>
          <w:szCs w:val="28"/>
        </w:rPr>
        <w:t xml:space="preserve">7.1 Page 1 — Organic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Total Clicks (MTD)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SUM(clicks) for current 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Scorecard: Avg. Position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AVG(position) weighted by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Series: Clicks &amp; Impressions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trend, 90-day window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Table: Top Queries by Clicks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query, clicks, impressions, ctr, position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Top Pages by Impressions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impressions, clicks, avg position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Clicks by Device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organic_performance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DESKTOP vs MOBILE vs TABLET</w:t>
            </w:r>
          </w:p>
        </w:tc>
      </w:tr>
    </w:tbl>
    <w:p>
      <w:pPr>
        <w:spacing w:after="80" w:before="0"/>
      </w:pPr>
    </w:p>
    <w:p>
      <w:pPr>
        <w:pStyle w:val="Heading2"/>
        <w:spacing w:after="100" w:before="280"/>
      </w:pPr>
      <w:r>
        <w:rPr>
          <w:rFonts w:ascii="Arial" w:cs="Arial" w:eastAsia="Arial" w:hAnsi="Arial"/>
          <w:b/>
          <w:bCs/>
          <w:color w:val="1D9E75"/>
          <w:sz w:val="28"/>
          <w:szCs w:val="28"/>
        </w:rPr>
        <w:t xml:space="preserve">7.2 Page 2 — Paid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Total Spend (MTD)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SUM(cost_micros)/1000000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Scorecard: Impression Share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AVG(impression_share)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Avg. CPC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paid_performance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AVG(avg_cpc_micros)/1000000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Spend by Campaign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campaign_name, cost, clicks,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Top Search Terms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search_terms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search_term, clicks, cost, conversions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IS Lost (Budget vs. Rank)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paid_performance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lost_is_budget vs lost_is_rank by campaign</w:t>
            </w:r>
          </w:p>
        </w:tc>
      </w:tr>
    </w:tbl>
    <w:p>
      <w:pPr>
        <w:spacing w:after="80" w:before="0"/>
      </w:pPr>
    </w:p>
    <w:p>
      <w:pPr>
        <w:pStyle w:val="Heading2"/>
        <w:spacing w:after="100" w:before="280"/>
      </w:pPr>
      <w:r>
        <w:rPr>
          <w:rFonts w:ascii="Arial" w:cs="Arial" w:eastAsia="Arial" w:hAnsi="Arial"/>
          <w:b/>
          <w:bCs/>
          <w:color w:val="1D9E75"/>
          <w:sz w:val="28"/>
          <w:szCs w:val="28"/>
        </w:rPr>
        <w:t xml:space="preserve">7.3 Page 3 — AI Visibility (Profound)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Overall AI Visibility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ai_visibility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AVG(visibility_score) across all categories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Scorecard: Total Citations (MTD)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ai_citations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 for current 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Visibility by AI 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ai_visibility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visibility_score per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FO vs. Competitors SOV</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ai_competitors + ai_visibility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Side-by-side share of voice by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Top Cited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ai_citations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cited_url, citation_count, sentiment breakdown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Series: Visibility 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ai_visibility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trend per platform over 60 days</w:t>
            </w:r>
          </w:p>
        </w:tc>
      </w:tr>
    </w:tbl>
    <w:p>
      <w:pPr>
        <w:spacing w:after="80" w:before="0"/>
      </w:pPr>
    </w:p>
    <w:p>
      <w:pPr>
        <w:pStyle w:val="Heading2"/>
        <w:spacing w:after="100" w:before="280"/>
      </w:pPr>
      <w:r>
        <w:rPr>
          <w:rFonts w:ascii="Arial" w:cs="Arial" w:eastAsia="Arial" w:hAnsi="Arial"/>
          <w:b/>
          <w:bCs/>
          <w:color w:val="1D9E75"/>
          <w:sz w:val="28"/>
          <w:szCs w:val="28"/>
        </w:rPr>
        <w:t xml:space="preserve">7.4 Page 4 — Competitor Ads (Transparency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Scorecard: Active Competitor 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WHERE is_active =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Active Ads by Competitor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competitor_domain, COUNT(is_active)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Ad Format 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vs IMAGE vs VIDEO by competitor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Table: Longest-Running Ads (Top 20)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advertiser, headline, days_running, format, platforms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New Ads This Week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Ads where first_shown_date &gt;= 7 days ago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Bar: Platform Distribution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competitor_ads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platforms competitors use (Search/YT/Display)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CCCCCC" w:sz="1"/>
              <w:right w:val="single" w:color="CCCCCC" w:sz="1"/>
            </w:tcBorders>
            <w:shd w:fill="D4EFE8" w:val="clear"/>
            <w:tcMar>
              <w:top w:type="dxa" w:w="120"/>
              <w:left w:type="dxa" w:w="180"/>
              <w:bottom w:type="dxa" w:w="120"/>
              <w:right w:type="dxa" w:w="120"/>
            </w:tcMar>
          </w:tcPr>
          <w:p>
            <w:pPr>
              <w:spacing w:after="40" w:before="0"/>
            </w:pPr>
            <w:r>
              <w:rPr>
                <w:rFonts w:ascii="Arial" w:cs="Arial" w:eastAsia="Arial" w:hAnsi="Arial"/>
                <w:b/>
                <w:bCs/>
                <w:color w:val="1D9E75"/>
                <w:sz w:val="20"/>
                <w:szCs w:val="20"/>
              </w:rPr>
              <w:t xml:space="preserve">Key Insight</w:t>
            </w:r>
          </w:p>
          <w:p>
            <w:pPr>
              <w:spacing w:after="0" w:before="0"/>
            </w:pPr>
            <w:r>
              <w:rPr>
                <w:rFonts w:ascii="Arial" w:cs="Arial" w:eastAsia="Arial" w:hAnsi="Arial"/>
                <w:color w:val="1A1A1A"/>
                <w:sz w:val="20"/>
                <w:szCs w:val="20"/>
              </w:rPr>
              <w:t xml:space="preserve">Sort the Longest-Running Ads table by days_running descending. Ads running 60+ days are almost certainly profitable. These are the creatives to study for messaging patterns, offer structures, and CTAs.</w:t>
            </w:r>
          </w:p>
        </w:tc>
      </w:tr>
    </w:tbl>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8. Deployment Guide</w:t>
      </w:r>
    </w:p>
    <w:p>
      <w:pPr>
        <w:pStyle w:val="Heading2"/>
        <w:spacing w:after="100" w:before="280"/>
      </w:pPr>
      <w:r>
        <w:rPr>
          <w:rFonts w:ascii="Arial" w:cs="Arial" w:eastAsia="Arial" w:hAnsi="Arial"/>
          <w:b/>
          <w:bCs/>
          <w:color w:val="1D9E75"/>
          <w:sz w:val="28"/>
          <w:szCs w:val="28"/>
        </w:rPr>
        <w:t xml:space="preserve">8.1 Prerequisites</w:t>
      </w:r>
    </w:p>
    <w:p>
      <w:pPr>
        <w:pStyle w:val="ListParagraph"/>
        <w:numPr>
          <w:ilvl w:val="0"/>
          <w:numId w:val="2"/>
        </w:numPr>
        <w:spacing w:after="40" w:before="40"/>
      </w:pPr>
      <w:r>
        <w:rPr>
          <w:rFonts w:ascii="Arial" w:cs="Arial" w:eastAsia="Arial" w:hAnsi="Arial"/>
          <w:sz w:val="22"/>
          <w:szCs w:val="22"/>
        </w:rPr>
        <w:t xml:space="preserve">GCP project with billing enabled (first-orion-prod)</w:t>
      </w:r>
    </w:p>
    <w:p>
      <w:pPr>
        <w:pStyle w:val="ListParagraph"/>
        <w:numPr>
          <w:ilvl w:val="0"/>
          <w:numId w:val="2"/>
        </w:numPr>
        <w:spacing w:after="40" w:before="40"/>
      </w:pPr>
      <w:r>
        <w:rPr>
          <w:rFonts w:ascii="Arial" w:cs="Arial" w:eastAsia="Arial" w:hAnsi="Arial"/>
          <w:sz w:val="22"/>
          <w:szCs w:val="22"/>
        </w:rPr>
        <w:t xml:space="preserve">Google Search Console verified ownership of firstorion.com</w:t>
      </w:r>
    </w:p>
    <w:p>
      <w:pPr>
        <w:pStyle w:val="ListParagraph"/>
        <w:numPr>
          <w:ilvl w:val="0"/>
          <w:numId w:val="2"/>
        </w:numPr>
        <w:spacing w:after="40" w:before="40"/>
      </w:pPr>
      <w:r>
        <w:rPr>
          <w:rFonts w:ascii="Arial" w:cs="Arial" w:eastAsia="Arial" w:hAnsi="Arial"/>
          <w:sz w:val="22"/>
          <w:szCs w:val="22"/>
        </w:rPr>
        <w:t xml:space="preserve">Google Ads API developer token (can reuse from FO Shield if building both)</w:t>
      </w:r>
    </w:p>
    <w:p>
      <w:pPr>
        <w:pStyle w:val="ListParagraph"/>
        <w:numPr>
          <w:ilvl w:val="0"/>
          <w:numId w:val="2"/>
        </w:numPr>
        <w:spacing w:after="40" w:before="40"/>
      </w:pPr>
      <w:r>
        <w:rPr>
          <w:rFonts w:ascii="Arial" w:cs="Arial" w:eastAsia="Arial" w:hAnsi="Arial"/>
          <w:sz w:val="22"/>
          <w:szCs w:val="22"/>
        </w:rPr>
        <w:t xml:space="preserve">Profound account with API access enabled — retrieve API key from Profound dashboard</w:t>
      </w:r>
    </w:p>
    <w:p>
      <w:pPr>
        <w:pStyle w:val="ListParagraph"/>
        <w:numPr>
          <w:ilvl w:val="0"/>
          <w:numId w:val="2"/>
        </w:numPr>
        <w:spacing w:after="40" w:before="40"/>
      </w:pPr>
      <w:r>
        <w:rPr>
          <w:rFonts w:ascii="Arial" w:cs="Arial" w:eastAsia="Arial" w:hAnsi="Arial"/>
          <w:sz w:val="22"/>
          <w:szCs w:val="22"/>
        </w:rPr>
        <w:t xml:space="preserve">BigQuery API, Cloud Functions API, Cloud Scheduler API, Secret Manager API all enabled</w:t>
      </w:r>
    </w:p>
    <w:p>
      <w:pPr>
        <w:pStyle w:val="ListParagraph"/>
        <w:numPr>
          <w:ilvl w:val="0"/>
          <w:numId w:val="2"/>
        </w:numPr>
        <w:spacing w:after="40" w:before="40"/>
      </w:pPr>
      <w:r>
        <w:rPr>
          <w:rFonts w:ascii="Arial" w:cs="Arial" w:eastAsia="Arial" w:hAnsi="Arial"/>
          <w:sz w:val="22"/>
          <w:szCs w:val="22"/>
        </w:rPr>
        <w:t xml:space="preserve">Playwright Chromium compatible Cloud Function runtime (Python 3.11 + custom buildpack or Docker)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single" w:color="1D9E75" w:sz="12"/>
              <w:bottom w:val="single" w:color="CCCCCC" w:sz="1"/>
              <w:right w:val="single" w:color="CCCCCC" w:sz="1"/>
            </w:tcBorders>
            <w:shd w:fill="D4EFE8" w:val="clear"/>
            <w:tcMar>
              <w:top w:type="dxa" w:w="120"/>
              <w:left w:type="dxa" w:w="180"/>
              <w:bottom w:type="dxa" w:w="120"/>
              <w:right w:type="dxa" w:w="120"/>
            </w:tcMar>
          </w:tcPr>
          <w:p>
            <w:pPr>
              <w:spacing w:after="40" w:before="0"/>
            </w:pPr>
            <w:r>
              <w:rPr>
                <w:rFonts w:ascii="Arial" w:cs="Arial" w:eastAsia="Arial" w:hAnsi="Arial"/>
                <w:b/>
                <w:bCs/>
                <w:color w:val="1D9E75"/>
                <w:sz w:val="20"/>
                <w:szCs w:val="20"/>
              </w:rPr>
              <w:t xml:space="preserve">Playwright in Cloud Functions</w:t>
            </w:r>
          </w:p>
          <w:p>
            <w:pPr>
              <w:spacing w:after="0" w:before="0"/>
            </w:pPr>
            <w:r>
              <w:rPr>
                <w:rFonts w:ascii="Arial" w:cs="Arial" w:eastAsia="Arial" w:hAnsi="Arial"/>
                <w:color w:val="1A1A1A"/>
                <w:sz w:val="20"/>
                <w:szCs w:val="20"/>
              </w:rPr>
              <w:t xml:space="preserve">Standard Cloud Functions runtimes do not include Chromium. For fo-intel-transparency, deploy as a Cloud Run service using a custom Docker image (playwright/python:v1.43.0-jammy) or use the Cloud Run functions --base-image flag with a Playwright-compatible image. Alternatively, use SerpAPI's Google Ads Transparency Center endpoint (~$50/mo) if Playwright deployment complexity is unacceptable.</w:t>
            </w:r>
          </w:p>
        </w:tc>
      </w:tr>
    </w:tbl>
    <w:p>
      <w:pPr>
        <w:spacing w:after="80" w:before="0"/>
      </w:pPr>
    </w:p>
    <w:p>
      <w:pPr>
        <w:pStyle w:val="Heading2"/>
        <w:spacing w:after="100" w:before="280"/>
      </w:pPr>
      <w:r>
        <w:rPr>
          <w:rFonts w:ascii="Arial" w:cs="Arial" w:eastAsia="Arial" w:hAnsi="Arial"/>
          <w:b/>
          <w:bCs/>
          <w:color w:val="1D9E75"/>
          <w:sz w:val="28"/>
          <w:szCs w:val="28"/>
        </w:rPr>
        <w:t xml:space="preserve">8.2 Deployment Order</w:t>
      </w:r>
    </w:p>
    <w:p>
      <w:pPr>
        <w:spacing w:after="80" w:before="80"/>
      </w:pPr>
      <w:r>
        <w:rPr>
          <w:rFonts w:ascii="Arial" w:cs="Arial" w:eastAsia="Arial" w:hAnsi="Arial"/>
          <w:sz w:val="22"/>
          <w:szCs w:val="22"/>
        </w:rPr>
        <w:t xml:space="preserve">Step 1 — Create BigQuery dataset and all 7 tables using DDL in Section 3.</w:t>
      </w:r>
    </w:p>
    <w:p>
      <w:pPr>
        <w:spacing w:after="80" w:before="80"/>
      </w:pPr>
      <w:r>
        <w:rPr>
          <w:rFonts w:ascii="Arial" w:cs="Arial" w:eastAsia="Arial" w:hAnsi="Arial"/>
          <w:sz w:val="22"/>
          <w:szCs w:val="22"/>
        </w:rPr>
        <w:t xml:space="preserve">Step 2 — Configure competitor domains in Profound dashboard before first profound pull.</w:t>
      </w:r>
    </w:p>
    <w:p>
      <w:pPr>
        <w:spacing w:after="80" w:before="80"/>
      </w:pPr>
      <w:r>
        <w:rPr>
          <w:rFonts w:ascii="Arial" w:cs="Arial" w:eastAsia="Arial" w:hAnsi="Arial"/>
          <w:sz w:val="22"/>
          <w:szCs w:val="22"/>
        </w:rPr>
        <w:t xml:space="preserve">Step 3 — Store all secrets in Secret Manager (Section 6).</w:t>
      </w:r>
    </w:p>
    <w:p>
      <w:pPr>
        <w:spacing w:after="80" w:before="80"/>
      </w:pPr>
      <w:r>
        <w:rPr>
          <w:rFonts w:ascii="Arial" w:cs="Arial" w:eastAsia="Arial" w:hAnsi="Arial"/>
          <w:sz w:val="22"/>
          <w:szCs w:val="22"/>
        </w:rPr>
        <w:t xml:space="preserve">Step 4 — Deploy fo-intel-gsc and run manually to validate GSC data flow.</w:t>
      </w:r>
    </w:p>
    <w:p>
      <w:pPr>
        <w:spacing w:after="80" w:before="80"/>
      </w:pPr>
      <w:r>
        <w:rPr>
          <w:rFonts w:ascii="Arial" w:cs="Arial" w:eastAsia="Arial" w:hAnsi="Arial"/>
          <w:sz w:val="22"/>
          <w:szCs w:val="22"/>
        </w:rPr>
        <w:t xml:space="preserve">Step 5 — Deploy fo-intel-ads and run manually to validate Ads data flow.</w:t>
      </w:r>
    </w:p>
    <w:p>
      <w:pPr>
        <w:spacing w:after="80" w:before="80"/>
      </w:pPr>
      <w:r>
        <w:rPr>
          <w:rFonts w:ascii="Arial" w:cs="Arial" w:eastAsia="Arial" w:hAnsi="Arial"/>
          <w:sz w:val="22"/>
          <w:szCs w:val="22"/>
        </w:rPr>
        <w:t xml:space="preserve">Step 6 — Deploy fo-intel-profound and run manually to validate Profound API connection.</w:t>
      </w:r>
    </w:p>
    <w:p>
      <w:pPr>
        <w:spacing w:after="80" w:before="80"/>
      </w:pPr>
      <w:r>
        <w:rPr>
          <w:rFonts w:ascii="Arial" w:cs="Arial" w:eastAsia="Arial" w:hAnsi="Arial"/>
          <w:sz w:val="22"/>
          <w:szCs w:val="22"/>
        </w:rPr>
        <w:t xml:space="preserve">Step 7 — Deploy fo-intel-transparency (with Playwright Docker image) and run manually.</w:t>
      </w:r>
    </w:p>
    <w:p>
      <w:pPr>
        <w:spacing w:after="80" w:before="80"/>
      </w:pPr>
      <w:r>
        <w:rPr>
          <w:rFonts w:ascii="Arial" w:cs="Arial" w:eastAsia="Arial" w:hAnsi="Arial"/>
          <w:sz w:val="22"/>
          <w:szCs w:val="22"/>
        </w:rPr>
        <w:t xml:space="preserve">Step 8 — Create all Cloud Scheduler jobs (Section 5).</w:t>
      </w:r>
    </w:p>
    <w:p>
      <w:pPr>
        <w:spacing w:after="80" w:before="80"/>
      </w:pPr>
      <w:r>
        <w:rPr>
          <w:rFonts w:ascii="Arial" w:cs="Arial" w:eastAsia="Arial" w:hAnsi="Arial"/>
          <w:sz w:val="22"/>
          <w:szCs w:val="22"/>
        </w:rPr>
        <w:t xml:space="preserve">Step 9 — Build Looker Studio report with four pages (Section 7).</w:t>
      </w:r>
    </w:p>
    <w:p>
      <w:pPr>
        <w:spacing w:after="80" w:before="0"/>
      </w:pPr>
    </w:p>
    <w:p>
      <w:pPr>
        <w:pStyle w:val="Heading2"/>
        <w:spacing w:after="100" w:before="280"/>
      </w:pPr>
      <w:r>
        <w:rPr>
          <w:rFonts w:ascii="Arial" w:cs="Arial" w:eastAsia="Arial" w:hAnsi="Arial"/>
          <w:b/>
          <w:bCs/>
          <w:color w:val="1D9E75"/>
          <w:sz w:val="28"/>
          <w:szCs w:val="28"/>
        </w:rPr>
        <w:t xml:space="preserve">8.3 Repository Structure</w:t>
      </w:r>
    </w:p>
    <w:p>
      <w:pPr>
        <w:spacing w:after="60" w:before="60"/>
        <w:ind w:left="720"/>
      </w:pPr>
      <w:r>
        <w:rPr>
          <w:rFonts w:ascii="Courier New" w:cs="Courier New" w:eastAsia="Courier New" w:hAnsi="Courier New"/>
          <w:color w:val="333333"/>
          <w:sz w:val="20"/>
          <w:szCs w:val="20"/>
        </w:rPr>
        <w:t xml:space="preserve">fo-intel/</w:t>
      </w:r>
    </w:p>
    <w:p>
      <w:pPr>
        <w:spacing w:after="60" w:before="60"/>
        <w:ind w:left="720"/>
      </w:pPr>
      <w:r>
        <w:rPr>
          <w:rFonts w:ascii="Courier New" w:cs="Courier New" w:eastAsia="Courier New" w:hAnsi="Courier New"/>
          <w:color w:val="333333"/>
          <w:sz w:val="20"/>
          <w:szCs w:val="20"/>
        </w:rPr>
        <w:t xml:space="preserve">  fo_intel_gsc/</w:t>
      </w:r>
    </w:p>
    <w:p>
      <w:pPr>
        <w:spacing w:after="60" w:before="60"/>
        <w:ind w:left="720"/>
      </w:pPr>
      <w:r>
        <w:rPr>
          <w:rFonts w:ascii="Courier New" w:cs="Courier New" w:eastAsia="Courier New" w:hAnsi="Courier New"/>
          <w:color w:val="333333"/>
          <w:sz w:val="20"/>
          <w:szCs w:val="20"/>
        </w:rPr>
        <w:t xml:space="preserve">    main.py</w:t>
      </w:r>
    </w:p>
    <w:p>
      <w:pPr>
        <w:spacing w:after="60" w:before="60"/>
        <w:ind w:left="720"/>
      </w:pPr>
      <w:r>
        <w:rPr>
          <w:rFonts w:ascii="Courier New" w:cs="Courier New" w:eastAsia="Courier New" w:hAnsi="Courier New"/>
          <w:color w:val="333333"/>
          <w:sz w:val="20"/>
          <w:szCs w:val="20"/>
        </w:rPr>
        <w:t xml:space="preserve">    requirements.txt</w:t>
      </w:r>
    </w:p>
    <w:p>
      <w:pPr>
        <w:spacing w:after="60" w:before="60"/>
        <w:ind w:left="720"/>
      </w:pPr>
      <w:r>
        <w:rPr>
          <w:rFonts w:ascii="Courier New" w:cs="Courier New" w:eastAsia="Courier New" w:hAnsi="Courier New"/>
          <w:color w:val="333333"/>
          <w:sz w:val="20"/>
          <w:szCs w:val="20"/>
        </w:rPr>
        <w:t xml:space="preserve">  fo_intel_ads/</w:t>
      </w:r>
    </w:p>
    <w:p>
      <w:pPr>
        <w:spacing w:after="60" w:before="60"/>
        <w:ind w:left="720"/>
      </w:pPr>
      <w:r>
        <w:rPr>
          <w:rFonts w:ascii="Courier New" w:cs="Courier New" w:eastAsia="Courier New" w:hAnsi="Courier New"/>
          <w:color w:val="333333"/>
          <w:sz w:val="20"/>
          <w:szCs w:val="20"/>
        </w:rPr>
        <w:t xml:space="preserve">    main.py</w:t>
      </w:r>
    </w:p>
    <w:p>
      <w:pPr>
        <w:spacing w:after="60" w:before="60"/>
        <w:ind w:left="720"/>
      </w:pPr>
      <w:r>
        <w:rPr>
          <w:rFonts w:ascii="Courier New" w:cs="Courier New" w:eastAsia="Courier New" w:hAnsi="Courier New"/>
          <w:color w:val="333333"/>
          <w:sz w:val="20"/>
          <w:szCs w:val="20"/>
        </w:rPr>
        <w:t xml:space="preserve">    requirements.txt</w:t>
      </w:r>
    </w:p>
    <w:p>
      <w:pPr>
        <w:spacing w:after="60" w:before="60"/>
        <w:ind w:left="720"/>
      </w:pPr>
      <w:r>
        <w:rPr>
          <w:rFonts w:ascii="Courier New" w:cs="Courier New" w:eastAsia="Courier New" w:hAnsi="Courier New"/>
          <w:color w:val="333333"/>
          <w:sz w:val="20"/>
          <w:szCs w:val="20"/>
        </w:rPr>
        <w:t xml:space="preserve">  fo_intel_profound/</w:t>
      </w:r>
    </w:p>
    <w:p>
      <w:pPr>
        <w:spacing w:after="60" w:before="60"/>
        <w:ind w:left="720"/>
      </w:pPr>
      <w:r>
        <w:rPr>
          <w:rFonts w:ascii="Courier New" w:cs="Courier New" w:eastAsia="Courier New" w:hAnsi="Courier New"/>
          <w:color w:val="333333"/>
          <w:sz w:val="20"/>
          <w:szCs w:val="20"/>
        </w:rPr>
        <w:t xml:space="preserve">    main.py</w:t>
      </w:r>
    </w:p>
    <w:p>
      <w:pPr>
        <w:spacing w:after="60" w:before="60"/>
        <w:ind w:left="720"/>
      </w:pPr>
      <w:r>
        <w:rPr>
          <w:rFonts w:ascii="Courier New" w:cs="Courier New" w:eastAsia="Courier New" w:hAnsi="Courier New"/>
          <w:color w:val="333333"/>
          <w:sz w:val="20"/>
          <w:szCs w:val="20"/>
        </w:rPr>
        <w:t xml:space="preserve">    requirements.txt</w:t>
      </w:r>
    </w:p>
    <w:p>
      <w:pPr>
        <w:spacing w:after="60" w:before="60"/>
        <w:ind w:left="720"/>
      </w:pPr>
      <w:r>
        <w:rPr>
          <w:rFonts w:ascii="Courier New" w:cs="Courier New" w:eastAsia="Courier New" w:hAnsi="Courier New"/>
          <w:color w:val="333333"/>
          <w:sz w:val="20"/>
          <w:szCs w:val="20"/>
        </w:rPr>
        <w:t xml:space="preserve">  fo_intel_transparency/</w:t>
      </w:r>
    </w:p>
    <w:p>
      <w:pPr>
        <w:spacing w:after="60" w:before="60"/>
        <w:ind w:left="720"/>
      </w:pPr>
      <w:r>
        <w:rPr>
          <w:rFonts w:ascii="Courier New" w:cs="Courier New" w:eastAsia="Courier New" w:hAnsi="Courier New"/>
          <w:color w:val="333333"/>
          <w:sz w:val="20"/>
          <w:szCs w:val="20"/>
        </w:rPr>
        <w:t xml:space="preserve">    main.py</w:t>
      </w:r>
    </w:p>
    <w:p>
      <w:pPr>
        <w:spacing w:after="60" w:before="60"/>
        <w:ind w:left="720"/>
      </w:pPr>
      <w:r>
        <w:rPr>
          <w:rFonts w:ascii="Courier New" w:cs="Courier New" w:eastAsia="Courier New" w:hAnsi="Courier New"/>
          <w:color w:val="333333"/>
          <w:sz w:val="20"/>
          <w:szCs w:val="20"/>
        </w:rPr>
        <w:t xml:space="preserve">    requirements.txt</w:t>
      </w:r>
    </w:p>
    <w:p>
      <w:pPr>
        <w:spacing w:after="60" w:before="60"/>
        <w:ind w:left="720"/>
      </w:pPr>
      <w:r>
        <w:rPr>
          <w:rFonts w:ascii="Courier New" w:cs="Courier New" w:eastAsia="Courier New" w:hAnsi="Courier New"/>
          <w:color w:val="333333"/>
          <w:sz w:val="20"/>
          <w:szCs w:val="20"/>
        </w:rPr>
        <w:t xml:space="preserve">    Dockerfile          # Playwright + Python base image</w:t>
      </w:r>
    </w:p>
    <w:p>
      <w:pPr>
        <w:spacing w:after="60" w:before="60"/>
        <w:ind w:left="720"/>
      </w:pPr>
      <w:r>
        <w:rPr>
          <w:rFonts w:ascii="Courier New" w:cs="Courier New" w:eastAsia="Courier New" w:hAnsi="Courier New"/>
          <w:color w:val="333333"/>
          <w:sz w:val="20"/>
          <w:szCs w:val="20"/>
        </w:rPr>
        <w:t xml:space="preserve">  sql/</w:t>
      </w:r>
    </w:p>
    <w:p>
      <w:pPr>
        <w:spacing w:after="60" w:before="60"/>
        <w:ind w:left="720"/>
      </w:pPr>
      <w:r>
        <w:rPr>
          <w:rFonts w:ascii="Courier New" w:cs="Courier New" w:eastAsia="Courier New" w:hAnsi="Courier New"/>
          <w:color w:val="333333"/>
          <w:sz w:val="20"/>
          <w:szCs w:val="20"/>
        </w:rPr>
        <w:t xml:space="preserve">    01_create_dataset.sql</w:t>
      </w:r>
    </w:p>
    <w:p>
      <w:pPr>
        <w:spacing w:after="60" w:before="60"/>
        <w:ind w:left="720"/>
      </w:pPr>
      <w:r>
        <w:rPr>
          <w:rFonts w:ascii="Courier New" w:cs="Courier New" w:eastAsia="Courier New" w:hAnsi="Courier New"/>
          <w:color w:val="333333"/>
          <w:sz w:val="20"/>
          <w:szCs w:val="20"/>
        </w:rPr>
        <w:t xml:space="preserve">    02_organic_performance.sql</w:t>
      </w:r>
    </w:p>
    <w:p>
      <w:pPr>
        <w:spacing w:after="60" w:before="60"/>
        <w:ind w:left="720"/>
      </w:pPr>
      <w:r>
        <w:rPr>
          <w:rFonts w:ascii="Courier New" w:cs="Courier New" w:eastAsia="Courier New" w:hAnsi="Courier New"/>
          <w:color w:val="333333"/>
          <w:sz w:val="20"/>
          <w:szCs w:val="20"/>
        </w:rPr>
        <w:t xml:space="preserve">    03_paid_performance.sql</w:t>
      </w:r>
    </w:p>
    <w:p>
      <w:pPr>
        <w:spacing w:after="60" w:before="60"/>
        <w:ind w:left="720"/>
      </w:pPr>
      <w:r>
        <w:rPr>
          <w:rFonts w:ascii="Courier New" w:cs="Courier New" w:eastAsia="Courier New" w:hAnsi="Courier New"/>
          <w:color w:val="333333"/>
          <w:sz w:val="20"/>
          <w:szCs w:val="20"/>
        </w:rPr>
        <w:t xml:space="preserve">    04_search_terms.sql</w:t>
      </w:r>
    </w:p>
    <w:p>
      <w:pPr>
        <w:spacing w:after="60" w:before="60"/>
        <w:ind w:left="720"/>
      </w:pPr>
      <w:r>
        <w:rPr>
          <w:rFonts w:ascii="Courier New" w:cs="Courier New" w:eastAsia="Courier New" w:hAnsi="Courier New"/>
          <w:color w:val="333333"/>
          <w:sz w:val="20"/>
          <w:szCs w:val="20"/>
        </w:rPr>
        <w:t xml:space="preserve">    05_ai_visibility.sql</w:t>
      </w:r>
    </w:p>
    <w:p>
      <w:pPr>
        <w:spacing w:after="60" w:before="60"/>
        <w:ind w:left="720"/>
      </w:pPr>
      <w:r>
        <w:rPr>
          <w:rFonts w:ascii="Courier New" w:cs="Courier New" w:eastAsia="Courier New" w:hAnsi="Courier New"/>
          <w:color w:val="333333"/>
          <w:sz w:val="20"/>
          <w:szCs w:val="20"/>
        </w:rPr>
        <w:t xml:space="preserve">    06_ai_citations.sql</w:t>
      </w:r>
    </w:p>
    <w:p>
      <w:pPr>
        <w:spacing w:after="60" w:before="60"/>
        <w:ind w:left="720"/>
      </w:pPr>
      <w:r>
        <w:rPr>
          <w:rFonts w:ascii="Courier New" w:cs="Courier New" w:eastAsia="Courier New" w:hAnsi="Courier New"/>
          <w:color w:val="333333"/>
          <w:sz w:val="20"/>
          <w:szCs w:val="20"/>
        </w:rPr>
        <w:t xml:space="preserve">    07_ai_competitors.sql</w:t>
      </w:r>
    </w:p>
    <w:p>
      <w:pPr>
        <w:spacing w:after="60" w:before="60"/>
        <w:ind w:left="720"/>
      </w:pPr>
      <w:r>
        <w:rPr>
          <w:rFonts w:ascii="Courier New" w:cs="Courier New" w:eastAsia="Courier New" w:hAnsi="Courier New"/>
          <w:color w:val="333333"/>
          <w:sz w:val="20"/>
          <w:szCs w:val="20"/>
        </w:rPr>
        <w:t xml:space="preserve">    08_competitor_ads.sql</w:t>
      </w:r>
    </w:p>
    <w:p>
      <w:pPr>
        <w:spacing w:after="60" w:before="60"/>
        <w:ind w:left="720"/>
      </w:pPr>
      <w:r>
        <w:rPr>
          <w:rFonts w:ascii="Courier New" w:cs="Courier New" w:eastAsia="Courier New" w:hAnsi="Courier New"/>
          <w:color w:val="333333"/>
          <w:sz w:val="20"/>
          <w:szCs w:val="20"/>
        </w:rPr>
        <w:t xml:space="preserve">  scheduler/</w:t>
      </w:r>
    </w:p>
    <w:p>
      <w:pPr>
        <w:spacing w:after="60" w:before="60"/>
        <w:ind w:left="720"/>
      </w:pPr>
      <w:r>
        <w:rPr>
          <w:rFonts w:ascii="Courier New" w:cs="Courier New" w:eastAsia="Courier New" w:hAnsi="Courier New"/>
          <w:color w:val="333333"/>
          <w:sz w:val="20"/>
          <w:szCs w:val="20"/>
        </w:rPr>
        <w:t xml:space="preserve">    jobs.yaml</w:t>
      </w:r>
    </w:p>
    <w:p>
      <w:pPr>
        <w:spacing w:after="60" w:before="60"/>
        <w:ind w:left="720"/>
      </w:pPr>
      <w:r>
        <w:rPr>
          <w:rFonts w:ascii="Courier New" w:cs="Courier New" w:eastAsia="Courier New" w:hAnsi="Courier New"/>
          <w:color w:val="333333"/>
          <w:sz w:val="20"/>
          <w:szCs w:val="20"/>
        </w:rPr>
        <w:t xml:space="preserve">  README.md</w:t>
      </w:r>
    </w:p>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9. Useful Analytical Queries</w:t>
      </w:r>
    </w:p>
    <w:p>
      <w:pPr>
        <w:spacing w:after="80" w:before="80"/>
      </w:pPr>
      <w:r>
        <w:rPr>
          <w:rFonts w:ascii="Arial" w:cs="Arial" w:eastAsia="Arial" w:hAnsi="Arial"/>
          <w:sz w:val="22"/>
          <w:szCs w:val="22"/>
        </w:rPr>
        <w:t xml:space="preserve">These queries power the Looker Studio dashboard and are useful for ad-hoc analysis in BigQuery directly.</w:t>
      </w:r>
    </w:p>
    <w:p>
      <w:pPr>
        <w:spacing w:after="80" w:before="0"/>
      </w:pPr>
    </w:p>
    <w:p>
      <w:pPr>
        <w:pStyle w:val="Heading2"/>
        <w:spacing w:after="100" w:before="280"/>
      </w:pPr>
      <w:r>
        <w:rPr>
          <w:rFonts w:ascii="Arial" w:cs="Arial" w:eastAsia="Arial" w:hAnsi="Arial"/>
          <w:b/>
          <w:bCs/>
          <w:color w:val="1D9E75"/>
          <w:sz w:val="28"/>
          <w:szCs w:val="28"/>
        </w:rPr>
        <w:t xml:space="preserve">9.1 Organic vs. Paid Keyword Overlap</w:t>
      </w:r>
    </w:p>
    <w:p>
      <w:pPr>
        <w:spacing w:after="80" w:before="80"/>
      </w:pPr>
      <w:r>
        <w:rPr>
          <w:rFonts w:ascii="Arial" w:cs="Arial" w:eastAsia="Arial" w:hAnsi="Arial"/>
          <w:sz w:val="22"/>
          <w:szCs w:val="22"/>
        </w:rPr>
        <w:t xml:space="preserve">Find queries where FO ranks organically but is also paying for clicks — opportunities to reduce paid spend.</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o.query,</w:t>
      </w:r>
    </w:p>
    <w:p>
      <w:pPr>
        <w:spacing w:after="60" w:before="60"/>
        <w:ind w:left="720"/>
      </w:pPr>
      <w:r>
        <w:rPr>
          <w:rFonts w:ascii="Courier New" w:cs="Courier New" w:eastAsia="Courier New" w:hAnsi="Courier New"/>
          <w:color w:val="333333"/>
          <w:sz w:val="20"/>
          <w:szCs w:val="20"/>
        </w:rPr>
        <w:t xml:space="preserve">  AVG(o.position) AS avg_organic_position,</w:t>
      </w:r>
    </w:p>
    <w:p>
      <w:pPr>
        <w:spacing w:after="60" w:before="60"/>
        <w:ind w:left="720"/>
      </w:pPr>
      <w:r>
        <w:rPr>
          <w:rFonts w:ascii="Courier New" w:cs="Courier New" w:eastAsia="Courier New" w:hAnsi="Courier New"/>
          <w:color w:val="333333"/>
          <w:sz w:val="20"/>
          <w:szCs w:val="20"/>
        </w:rPr>
        <w:t xml:space="preserve">  SUM(o.clicks) AS organic_clicks,</w:t>
      </w:r>
    </w:p>
    <w:p>
      <w:pPr>
        <w:spacing w:after="60" w:before="60"/>
        <w:ind w:left="720"/>
      </w:pPr>
      <w:r>
        <w:rPr>
          <w:rFonts w:ascii="Courier New" w:cs="Courier New" w:eastAsia="Courier New" w:hAnsi="Courier New"/>
          <w:color w:val="333333"/>
          <w:sz w:val="20"/>
          <w:szCs w:val="20"/>
        </w:rPr>
        <w:t xml:space="preserve">  SUM(s.clicks) AS paid_clicks,</w:t>
      </w:r>
    </w:p>
    <w:p>
      <w:pPr>
        <w:spacing w:after="60" w:before="60"/>
        <w:ind w:left="720"/>
      </w:pPr>
      <w:r>
        <w:rPr>
          <w:rFonts w:ascii="Courier New" w:cs="Courier New" w:eastAsia="Courier New" w:hAnsi="Courier New"/>
          <w:color w:val="333333"/>
          <w:sz w:val="20"/>
          <w:szCs w:val="20"/>
        </w:rPr>
        <w:t xml:space="preserve">  SUM(s.cost_micros)/1000000 AS paid_spend</w:t>
      </w:r>
    </w:p>
    <w:p>
      <w:pPr>
        <w:spacing w:after="60" w:before="60"/>
        <w:ind w:left="720"/>
      </w:pPr>
      <w:r>
        <w:rPr>
          <w:rFonts w:ascii="Courier New" w:cs="Courier New" w:eastAsia="Courier New" w:hAnsi="Courier New"/>
          <w:color w:val="333333"/>
          <w:sz w:val="20"/>
          <w:szCs w:val="20"/>
        </w:rPr>
        <w:t xml:space="preserve">FROM fo_intel.organic_performance o</w:t>
      </w:r>
    </w:p>
    <w:p>
      <w:pPr>
        <w:spacing w:after="60" w:before="60"/>
        <w:ind w:left="720"/>
      </w:pPr>
      <w:r>
        <w:rPr>
          <w:rFonts w:ascii="Courier New" w:cs="Courier New" w:eastAsia="Courier New" w:hAnsi="Courier New"/>
          <w:color w:val="333333"/>
          <w:sz w:val="20"/>
          <w:szCs w:val="20"/>
        </w:rPr>
        <w:t xml:space="preserve">JOIN fo_intel.search_terms s ON LOWER(o.query) = LOWER(s.search_term)</w:t>
      </w:r>
    </w:p>
    <w:p>
      <w:pPr>
        <w:spacing w:after="60" w:before="60"/>
        <w:ind w:left="720"/>
      </w:pPr>
      <w:r>
        <w:rPr>
          <w:rFonts w:ascii="Courier New" w:cs="Courier New" w:eastAsia="Courier New" w:hAnsi="Courier New"/>
          <w:color w:val="333333"/>
          <w:sz w:val="20"/>
          <w:szCs w:val="20"/>
        </w:rPr>
        <w:t xml:space="preserve">WHERE o.data_date &gt;= DATE_SUB(CURRENT_DATE(), INTERVAL 30 DAY)</w:t>
      </w:r>
    </w:p>
    <w:p>
      <w:pPr>
        <w:spacing w:after="60" w:before="60"/>
        <w:ind w:left="720"/>
      </w:pPr>
      <w:r>
        <w:rPr>
          <w:rFonts w:ascii="Courier New" w:cs="Courier New" w:eastAsia="Courier New" w:hAnsi="Courier New"/>
          <w:color w:val="333333"/>
          <w:sz w:val="20"/>
          <w:szCs w:val="20"/>
        </w:rPr>
        <w:t xml:space="preserve">  AND s.data_date &gt;= DATE_SUB(CURRENT_DATE(), INTERVAL 30 DAY)</w:t>
      </w:r>
    </w:p>
    <w:p>
      <w:pPr>
        <w:spacing w:after="60" w:before="60"/>
        <w:ind w:left="720"/>
      </w:pPr>
      <w:r>
        <w:rPr>
          <w:rFonts w:ascii="Courier New" w:cs="Courier New" w:eastAsia="Courier New" w:hAnsi="Courier New"/>
          <w:color w:val="333333"/>
          <w:sz w:val="20"/>
          <w:szCs w:val="20"/>
        </w:rPr>
        <w:t xml:space="preserve">GROUP BY o.query</w:t>
      </w:r>
    </w:p>
    <w:p>
      <w:pPr>
        <w:spacing w:after="60" w:before="60"/>
        <w:ind w:left="720"/>
      </w:pPr>
      <w:r>
        <w:rPr>
          <w:rFonts w:ascii="Courier New" w:cs="Courier New" w:eastAsia="Courier New" w:hAnsi="Courier New"/>
          <w:color w:val="333333"/>
          <w:sz w:val="20"/>
          <w:szCs w:val="20"/>
        </w:rPr>
        <w:t xml:space="preserve">HAVING avg_organic_position &lt;= 5  -- Ranking top 5 organically</w:t>
      </w:r>
    </w:p>
    <w:p>
      <w:pPr>
        <w:spacing w:after="60" w:before="60"/>
        <w:ind w:left="720"/>
      </w:pPr>
      <w:r>
        <w:rPr>
          <w:rFonts w:ascii="Courier New" w:cs="Courier New" w:eastAsia="Courier New" w:hAnsi="Courier New"/>
          <w:color w:val="333333"/>
          <w:sz w:val="20"/>
          <w:szCs w:val="20"/>
        </w:rPr>
        <w:t xml:space="preserve">ORDER BY paid_spend DESC;</w:t>
      </w:r>
    </w:p>
    <w:p>
      <w:pPr>
        <w:spacing w:after="80" w:before="0"/>
      </w:pPr>
    </w:p>
    <w:p>
      <w:pPr>
        <w:pStyle w:val="Heading2"/>
        <w:spacing w:after="100" w:before="280"/>
      </w:pPr>
      <w:r>
        <w:rPr>
          <w:rFonts w:ascii="Arial" w:cs="Arial" w:eastAsia="Arial" w:hAnsi="Arial"/>
          <w:b/>
          <w:bCs/>
          <w:color w:val="1D9E75"/>
          <w:sz w:val="28"/>
          <w:szCs w:val="28"/>
        </w:rPr>
        <w:t xml:space="preserve">9.2 AI Visibility Gap vs. Competitors</w:t>
      </w:r>
    </w:p>
    <w:p>
      <w:pPr>
        <w:spacing w:after="80" w:before="80"/>
      </w:pPr>
      <w:r>
        <w:rPr>
          <w:rFonts w:ascii="Arial" w:cs="Arial" w:eastAsia="Arial" w:hAnsi="Arial"/>
          <w:sz w:val="22"/>
          <w:szCs w:val="22"/>
        </w:rPr>
        <w:t xml:space="preserve">Compare First Orion SOV against each competitor by category and platform.</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v.category_name,</w:t>
      </w:r>
    </w:p>
    <w:p>
      <w:pPr>
        <w:spacing w:after="60" w:before="60"/>
        <w:ind w:left="720"/>
      </w:pPr>
      <w:r>
        <w:rPr>
          <w:rFonts w:ascii="Courier New" w:cs="Courier New" w:eastAsia="Courier New" w:hAnsi="Courier New"/>
          <w:color w:val="333333"/>
          <w:sz w:val="20"/>
          <w:szCs w:val="20"/>
        </w:rPr>
        <w:t xml:space="preserve">  v.platform,</w:t>
      </w:r>
    </w:p>
    <w:p>
      <w:pPr>
        <w:spacing w:after="60" w:before="60"/>
        <w:ind w:left="720"/>
      </w:pPr>
      <w:r>
        <w:rPr>
          <w:rFonts w:ascii="Courier New" w:cs="Courier New" w:eastAsia="Courier New" w:hAnsi="Courier New"/>
          <w:color w:val="333333"/>
          <w:sz w:val="20"/>
          <w:szCs w:val="20"/>
        </w:rPr>
        <w:t xml:space="preserve">  v.share_of_voice AS fo_sov,</w:t>
      </w:r>
    </w:p>
    <w:p>
      <w:pPr>
        <w:spacing w:after="60" w:before="60"/>
        <w:ind w:left="720"/>
      </w:pPr>
      <w:r>
        <w:rPr>
          <w:rFonts w:ascii="Courier New" w:cs="Courier New" w:eastAsia="Courier New" w:hAnsi="Courier New"/>
          <w:color w:val="333333"/>
          <w:sz w:val="20"/>
          <w:szCs w:val="20"/>
        </w:rPr>
        <w:t xml:space="preserve">  c.competitor_domain,</w:t>
      </w:r>
    </w:p>
    <w:p>
      <w:pPr>
        <w:spacing w:after="60" w:before="60"/>
        <w:ind w:left="720"/>
      </w:pPr>
      <w:r>
        <w:rPr>
          <w:rFonts w:ascii="Courier New" w:cs="Courier New" w:eastAsia="Courier New" w:hAnsi="Courier New"/>
          <w:color w:val="333333"/>
          <w:sz w:val="20"/>
          <w:szCs w:val="20"/>
        </w:rPr>
        <w:t xml:space="preserve">  c.share_of_voice AS competitor_sov,</w:t>
      </w:r>
    </w:p>
    <w:p>
      <w:pPr>
        <w:spacing w:after="60" w:before="60"/>
        <w:ind w:left="720"/>
      </w:pPr>
      <w:r>
        <w:rPr>
          <w:rFonts w:ascii="Courier New" w:cs="Courier New" w:eastAsia="Courier New" w:hAnsi="Courier New"/>
          <w:color w:val="333333"/>
          <w:sz w:val="20"/>
          <w:szCs w:val="20"/>
        </w:rPr>
        <w:t xml:space="preserve">  c.share_of_voice - v.share_of_voice AS sov_gap</w:t>
      </w:r>
    </w:p>
    <w:p>
      <w:pPr>
        <w:spacing w:after="60" w:before="60"/>
        <w:ind w:left="720"/>
      </w:pPr>
      <w:r>
        <w:rPr>
          <w:rFonts w:ascii="Courier New" w:cs="Courier New" w:eastAsia="Courier New" w:hAnsi="Courier New"/>
          <w:color w:val="333333"/>
          <w:sz w:val="20"/>
          <w:szCs w:val="20"/>
        </w:rPr>
        <w:t xml:space="preserve">FROM fo_intel.ai_visibility v</w:t>
      </w:r>
    </w:p>
    <w:p>
      <w:pPr>
        <w:spacing w:after="60" w:before="60"/>
        <w:ind w:left="720"/>
      </w:pPr>
      <w:r>
        <w:rPr>
          <w:rFonts w:ascii="Courier New" w:cs="Courier New" w:eastAsia="Courier New" w:hAnsi="Courier New"/>
          <w:color w:val="333333"/>
          <w:sz w:val="20"/>
          <w:szCs w:val="20"/>
        </w:rPr>
        <w:t xml:space="preserve">JOIN fo_intel.ai_competitors c</w:t>
      </w:r>
    </w:p>
    <w:p>
      <w:pPr>
        <w:spacing w:after="60" w:before="60"/>
        <w:ind w:left="720"/>
      </w:pPr>
      <w:r>
        <w:rPr>
          <w:rFonts w:ascii="Courier New" w:cs="Courier New" w:eastAsia="Courier New" w:hAnsi="Courier New"/>
          <w:color w:val="333333"/>
          <w:sz w:val="20"/>
          <w:szCs w:val="20"/>
        </w:rPr>
        <w:t xml:space="preserve">  ON v.category_name = c.category_name</w:t>
      </w:r>
    </w:p>
    <w:p>
      <w:pPr>
        <w:spacing w:after="60" w:before="60"/>
        <w:ind w:left="720"/>
      </w:pPr>
      <w:r>
        <w:rPr>
          <w:rFonts w:ascii="Courier New" w:cs="Courier New" w:eastAsia="Courier New" w:hAnsi="Courier New"/>
          <w:color w:val="333333"/>
          <w:sz w:val="20"/>
          <w:szCs w:val="20"/>
        </w:rPr>
        <w:t xml:space="preserve">  AND v.platform = c.platform</w:t>
      </w:r>
    </w:p>
    <w:p>
      <w:pPr>
        <w:spacing w:after="60" w:before="60"/>
        <w:ind w:left="720"/>
      </w:pPr>
      <w:r>
        <w:rPr>
          <w:rFonts w:ascii="Courier New" w:cs="Courier New" w:eastAsia="Courier New" w:hAnsi="Courier New"/>
          <w:color w:val="333333"/>
          <w:sz w:val="20"/>
          <w:szCs w:val="20"/>
        </w:rPr>
        <w:t xml:space="preserve">  AND v.data_date = c.data_date</w:t>
      </w:r>
    </w:p>
    <w:p>
      <w:pPr>
        <w:spacing w:after="60" w:before="60"/>
        <w:ind w:left="720"/>
      </w:pPr>
      <w:r>
        <w:rPr>
          <w:rFonts w:ascii="Courier New" w:cs="Courier New" w:eastAsia="Courier New" w:hAnsi="Courier New"/>
          <w:color w:val="333333"/>
          <w:sz w:val="20"/>
          <w:szCs w:val="20"/>
        </w:rPr>
        <w:t xml:space="preserve">WHERE v.data_date = DATE_SUB(CURRENT_DATE(), INTERVAL 1 DAY)</w:t>
      </w:r>
    </w:p>
    <w:p>
      <w:pPr>
        <w:spacing w:after="60" w:before="60"/>
        <w:ind w:left="720"/>
      </w:pPr>
      <w:r>
        <w:rPr>
          <w:rFonts w:ascii="Courier New" w:cs="Courier New" w:eastAsia="Courier New" w:hAnsi="Courier New"/>
          <w:color w:val="333333"/>
          <w:sz w:val="20"/>
          <w:szCs w:val="20"/>
        </w:rPr>
        <w:t xml:space="preserve">ORDER BY sov_gap DESC;</w:t>
      </w:r>
    </w:p>
    <w:p>
      <w:pPr>
        <w:spacing w:after="80" w:before="0"/>
      </w:pPr>
    </w:p>
    <w:p>
      <w:pPr>
        <w:pStyle w:val="Heading2"/>
        <w:spacing w:after="100" w:before="280"/>
      </w:pPr>
      <w:r>
        <w:rPr>
          <w:rFonts w:ascii="Arial" w:cs="Arial" w:eastAsia="Arial" w:hAnsi="Arial"/>
          <w:b/>
          <w:bCs/>
          <w:color w:val="1D9E75"/>
          <w:sz w:val="28"/>
          <w:szCs w:val="28"/>
        </w:rPr>
        <w:t xml:space="preserve">9.3 Competitor Ad Creative Winners</w:t>
      </w:r>
    </w:p>
    <w:p>
      <w:pPr>
        <w:spacing w:after="80" w:before="80"/>
      </w:pPr>
      <w:r>
        <w:rPr>
          <w:rFonts w:ascii="Arial" w:cs="Arial" w:eastAsia="Arial" w:hAnsi="Arial"/>
          <w:sz w:val="22"/>
          <w:szCs w:val="22"/>
        </w:rPr>
        <w:t xml:space="preserve">Find competitor ads running longest — these are likely their best-performing creatives.</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competitor_domain,</w:t>
      </w:r>
    </w:p>
    <w:p>
      <w:pPr>
        <w:spacing w:after="60" w:before="60"/>
        <w:ind w:left="720"/>
      </w:pPr>
      <w:r>
        <w:rPr>
          <w:rFonts w:ascii="Courier New" w:cs="Courier New" w:eastAsia="Courier New" w:hAnsi="Courier New"/>
          <w:color w:val="333333"/>
          <w:sz w:val="20"/>
          <w:szCs w:val="20"/>
        </w:rPr>
        <w:t xml:space="preserve">  headline,</w:t>
      </w:r>
    </w:p>
    <w:p>
      <w:pPr>
        <w:spacing w:after="60" w:before="60"/>
        <w:ind w:left="720"/>
      </w:pPr>
      <w:r>
        <w:rPr>
          <w:rFonts w:ascii="Courier New" w:cs="Courier New" w:eastAsia="Courier New" w:hAnsi="Courier New"/>
          <w:color w:val="333333"/>
          <w:sz w:val="20"/>
          <w:szCs w:val="20"/>
        </w:rPr>
        <w:t xml:space="preserve">  description,</w:t>
      </w:r>
    </w:p>
    <w:p>
      <w:pPr>
        <w:spacing w:after="60" w:before="60"/>
        <w:ind w:left="720"/>
      </w:pPr>
      <w:r>
        <w:rPr>
          <w:rFonts w:ascii="Courier New" w:cs="Courier New" w:eastAsia="Courier New" w:hAnsi="Courier New"/>
          <w:color w:val="333333"/>
          <w:sz w:val="20"/>
          <w:szCs w:val="20"/>
        </w:rPr>
        <w:t xml:space="preserve">  ad_format,</w:t>
      </w:r>
    </w:p>
    <w:p>
      <w:pPr>
        <w:spacing w:after="60" w:before="60"/>
        <w:ind w:left="720"/>
      </w:pPr>
      <w:r>
        <w:rPr>
          <w:rFonts w:ascii="Courier New" w:cs="Courier New" w:eastAsia="Courier New" w:hAnsi="Courier New"/>
          <w:color w:val="333333"/>
          <w:sz w:val="20"/>
          <w:szCs w:val="20"/>
        </w:rPr>
        <w:t xml:space="preserve">  days_running,</w:t>
      </w:r>
    </w:p>
    <w:p>
      <w:pPr>
        <w:spacing w:after="60" w:before="60"/>
        <w:ind w:left="720"/>
      </w:pPr>
      <w:r>
        <w:rPr>
          <w:rFonts w:ascii="Courier New" w:cs="Courier New" w:eastAsia="Courier New" w:hAnsi="Courier New"/>
          <w:color w:val="333333"/>
          <w:sz w:val="20"/>
          <w:szCs w:val="20"/>
        </w:rPr>
        <w:t xml:space="preserve">  first_shown_date,</w:t>
      </w:r>
    </w:p>
    <w:p>
      <w:pPr>
        <w:spacing w:after="60" w:before="60"/>
        <w:ind w:left="720"/>
      </w:pPr>
      <w:r>
        <w:rPr>
          <w:rFonts w:ascii="Courier New" w:cs="Courier New" w:eastAsia="Courier New" w:hAnsi="Courier New"/>
          <w:color w:val="333333"/>
          <w:sz w:val="20"/>
          <w:szCs w:val="20"/>
        </w:rPr>
        <w:t xml:space="preserve">  destination_url,</w:t>
      </w:r>
    </w:p>
    <w:p>
      <w:pPr>
        <w:spacing w:after="60" w:before="60"/>
        <w:ind w:left="720"/>
      </w:pPr>
      <w:r>
        <w:rPr>
          <w:rFonts w:ascii="Courier New" w:cs="Courier New" w:eastAsia="Courier New" w:hAnsi="Courier New"/>
          <w:color w:val="333333"/>
          <w:sz w:val="20"/>
          <w:szCs w:val="20"/>
        </w:rPr>
        <w:t xml:space="preserve">  ARRAY_TO_STRING(platforms, ', ') AS platforms</w:t>
      </w:r>
    </w:p>
    <w:p>
      <w:pPr>
        <w:spacing w:after="60" w:before="60"/>
        <w:ind w:left="720"/>
      </w:pPr>
      <w:r>
        <w:rPr>
          <w:rFonts w:ascii="Courier New" w:cs="Courier New" w:eastAsia="Courier New" w:hAnsi="Courier New"/>
          <w:color w:val="333333"/>
          <w:sz w:val="20"/>
          <w:szCs w:val="20"/>
        </w:rPr>
        <w:t xml:space="preserve">FROM fo_intel.competitor_ads</w:t>
      </w:r>
    </w:p>
    <w:p>
      <w:pPr>
        <w:spacing w:after="60" w:before="60"/>
        <w:ind w:left="720"/>
      </w:pPr>
      <w:r>
        <w:rPr>
          <w:rFonts w:ascii="Courier New" w:cs="Courier New" w:eastAsia="Courier New" w:hAnsi="Courier New"/>
          <w:color w:val="333333"/>
          <w:sz w:val="20"/>
          <w:szCs w:val="20"/>
        </w:rPr>
        <w:t xml:space="preserve">WHERE is_active = TRUE</w:t>
      </w:r>
    </w:p>
    <w:p>
      <w:pPr>
        <w:spacing w:after="60" w:before="60"/>
        <w:ind w:left="720"/>
      </w:pPr>
      <w:r>
        <w:rPr>
          <w:rFonts w:ascii="Courier New" w:cs="Courier New" w:eastAsia="Courier New" w:hAnsi="Courier New"/>
          <w:color w:val="333333"/>
          <w:sz w:val="20"/>
          <w:szCs w:val="20"/>
        </w:rPr>
        <w:t xml:space="preserve">  AND days_running &gt;= 30</w:t>
      </w:r>
    </w:p>
    <w:p>
      <w:pPr>
        <w:spacing w:after="60" w:before="60"/>
        <w:ind w:left="720"/>
      </w:pPr>
      <w:r>
        <w:rPr>
          <w:rFonts w:ascii="Courier New" w:cs="Courier New" w:eastAsia="Courier New" w:hAnsi="Courier New"/>
          <w:color w:val="333333"/>
          <w:sz w:val="20"/>
          <w:szCs w:val="20"/>
        </w:rPr>
        <w:t xml:space="preserve">ORDER BY days_running DESC</w:t>
      </w:r>
    </w:p>
    <w:p>
      <w:pPr>
        <w:spacing w:after="60" w:before="60"/>
        <w:ind w:left="720"/>
      </w:pPr>
      <w:r>
        <w:rPr>
          <w:rFonts w:ascii="Courier New" w:cs="Courier New" w:eastAsia="Courier New" w:hAnsi="Courier New"/>
          <w:color w:val="333333"/>
          <w:sz w:val="20"/>
          <w:szCs w:val="20"/>
        </w:rPr>
        <w:t xml:space="preserve">LIMIT 50;</w:t>
      </w:r>
    </w:p>
    <w:p>
      <w:pPr>
        <w:spacing w:after="80" w:before="0"/>
      </w:pPr>
    </w:p>
    <w:p>
      <w:pPr>
        <w:pStyle w:val="Heading2"/>
        <w:spacing w:after="100" w:before="280"/>
      </w:pPr>
      <w:r>
        <w:rPr>
          <w:rFonts w:ascii="Arial" w:cs="Arial" w:eastAsia="Arial" w:hAnsi="Arial"/>
          <w:b/>
          <w:bCs/>
          <w:color w:val="1D9E75"/>
          <w:sz w:val="28"/>
          <w:szCs w:val="28"/>
        </w:rPr>
        <w:t xml:space="preserve">9.4 Impression Share Loss Analysis</w:t>
      </w:r>
    </w:p>
    <w:p>
      <w:pPr>
        <w:spacing w:after="80" w:before="80"/>
      </w:pPr>
      <w:r>
        <w:rPr>
          <w:rFonts w:ascii="Arial" w:cs="Arial" w:eastAsia="Arial" w:hAnsi="Arial"/>
          <w:sz w:val="22"/>
          <w:szCs w:val="22"/>
        </w:rPr>
        <w:t xml:space="preserve">Identify campaigns losing IS to budget vs. rank — informs bid strategy decisions.</w:t>
      </w:r>
    </w:p>
    <w:p>
      <w:pPr>
        <w:spacing w:after="60" w:before="60"/>
        <w:ind w:left="720"/>
      </w:pPr>
      <w:r>
        <w:rPr>
          <w:rFonts w:ascii="Courier New" w:cs="Courier New" w:eastAsia="Courier New" w:hAnsi="Courier New"/>
          <w:color w:val="333333"/>
          <w:sz w:val="20"/>
          <w:szCs w:val="20"/>
        </w:rPr>
        <w:t xml:space="preserve">SELECT</w:t>
      </w:r>
    </w:p>
    <w:p>
      <w:pPr>
        <w:spacing w:after="60" w:before="60"/>
        <w:ind w:left="720"/>
      </w:pPr>
      <w:r>
        <w:rPr>
          <w:rFonts w:ascii="Courier New" w:cs="Courier New" w:eastAsia="Courier New" w:hAnsi="Courier New"/>
          <w:color w:val="333333"/>
          <w:sz w:val="20"/>
          <w:szCs w:val="20"/>
        </w:rPr>
        <w:t xml:space="preserve">  campaign_name,</w:t>
      </w:r>
    </w:p>
    <w:p>
      <w:pPr>
        <w:spacing w:after="60" w:before="60"/>
        <w:ind w:left="720"/>
      </w:pPr>
      <w:r>
        <w:rPr>
          <w:rFonts w:ascii="Courier New" w:cs="Courier New" w:eastAsia="Courier New" w:hAnsi="Courier New"/>
          <w:color w:val="333333"/>
          <w:sz w:val="20"/>
          <w:szCs w:val="20"/>
        </w:rPr>
        <w:t xml:space="preserve">  AVG(impression_share) * 100 AS avg_is_pct,</w:t>
      </w:r>
    </w:p>
    <w:p>
      <w:pPr>
        <w:spacing w:after="60" w:before="60"/>
        <w:ind w:left="720"/>
      </w:pPr>
      <w:r>
        <w:rPr>
          <w:rFonts w:ascii="Courier New" w:cs="Courier New" w:eastAsia="Courier New" w:hAnsi="Courier New"/>
          <w:color w:val="333333"/>
          <w:sz w:val="20"/>
          <w:szCs w:val="20"/>
        </w:rPr>
        <w:t xml:space="preserve">  AVG(lost_is_budget) * 100 AS avg_lost_budget_pct,</w:t>
      </w:r>
    </w:p>
    <w:p>
      <w:pPr>
        <w:spacing w:after="60" w:before="60"/>
        <w:ind w:left="720"/>
      </w:pPr>
      <w:r>
        <w:rPr>
          <w:rFonts w:ascii="Courier New" w:cs="Courier New" w:eastAsia="Courier New" w:hAnsi="Courier New"/>
          <w:color w:val="333333"/>
          <w:sz w:val="20"/>
          <w:szCs w:val="20"/>
        </w:rPr>
        <w:t xml:space="preserve">  AVG(lost_is_rank) * 100 AS avg_lost_rank_pct,</w:t>
      </w:r>
    </w:p>
    <w:p>
      <w:pPr>
        <w:spacing w:after="60" w:before="60"/>
        <w:ind w:left="720"/>
      </w:pPr>
      <w:r>
        <w:rPr>
          <w:rFonts w:ascii="Courier New" w:cs="Courier New" w:eastAsia="Courier New" w:hAnsi="Courier New"/>
          <w:color w:val="333333"/>
          <w:sz w:val="20"/>
          <w:szCs w:val="20"/>
        </w:rPr>
        <w:t xml:space="preserve">  SUM(cost_micros)/1000000 AS total_spend</w:t>
      </w:r>
    </w:p>
    <w:p>
      <w:pPr>
        <w:spacing w:after="60" w:before="60"/>
        <w:ind w:left="720"/>
      </w:pPr>
      <w:r>
        <w:rPr>
          <w:rFonts w:ascii="Courier New" w:cs="Courier New" w:eastAsia="Courier New" w:hAnsi="Courier New"/>
          <w:color w:val="333333"/>
          <w:sz w:val="20"/>
          <w:szCs w:val="20"/>
        </w:rPr>
        <w:t xml:space="preserve">FROM fo_intel.paid_performance</w:t>
      </w:r>
    </w:p>
    <w:p>
      <w:pPr>
        <w:spacing w:after="60" w:before="60"/>
        <w:ind w:left="720"/>
      </w:pPr>
      <w:r>
        <w:rPr>
          <w:rFonts w:ascii="Courier New" w:cs="Courier New" w:eastAsia="Courier New" w:hAnsi="Courier New"/>
          <w:color w:val="333333"/>
          <w:sz w:val="20"/>
          <w:szCs w:val="20"/>
        </w:rPr>
        <w:t xml:space="preserve">WHERE data_date &gt;= DATE_SUB(CURRENT_DATE(), INTERVAL 30 DAY)</w:t>
      </w:r>
    </w:p>
    <w:p>
      <w:pPr>
        <w:spacing w:after="60" w:before="60"/>
        <w:ind w:left="720"/>
      </w:pPr>
      <w:r>
        <w:rPr>
          <w:rFonts w:ascii="Courier New" w:cs="Courier New" w:eastAsia="Courier New" w:hAnsi="Courier New"/>
          <w:color w:val="333333"/>
          <w:sz w:val="20"/>
          <w:szCs w:val="20"/>
        </w:rPr>
        <w:t xml:space="preserve">GROUP BY campaign_name</w:t>
      </w:r>
    </w:p>
    <w:p>
      <w:pPr>
        <w:spacing w:after="60" w:before="60"/>
        <w:ind w:left="720"/>
      </w:pPr>
      <w:r>
        <w:rPr>
          <w:rFonts w:ascii="Courier New" w:cs="Courier New" w:eastAsia="Courier New" w:hAnsi="Courier New"/>
          <w:color w:val="333333"/>
          <w:sz w:val="20"/>
          <w:szCs w:val="20"/>
        </w:rPr>
        <w:t xml:space="preserve">ORDER BY avg_lost_rank_pct DESC;</w:t>
      </w:r>
    </w:p>
    <w:p>
      <w:pPr>
        <w:spacing w:after="80" w:before="0"/>
      </w:pPr>
    </w:p>
    <w:p>
      <w:pPr>
        <w:pBdr>
          <w:bottom w:val="single" w:color="CCCCCC" w:sz="4" w:space="1"/>
        </w:pBdr>
        <w:spacing w:after="160" w:before="160"/>
      </w:pPr>
    </w:p>
    <w:p>
      <w:pPr>
        <w:pStyle w:val="Heading1"/>
        <w:spacing w:after="120" w:before="360"/>
      </w:pPr>
      <w:r>
        <w:rPr>
          <w:rFonts w:ascii="Arial" w:cs="Arial" w:eastAsia="Arial" w:hAnsi="Arial"/>
          <w:b/>
          <w:bCs/>
          <w:color w:val="0F6E56"/>
          <w:sz w:val="36"/>
          <w:szCs w:val="36"/>
        </w:rPr>
        <w:t xml:space="preserve">10. Known Limitations &amp; Future Enhancements</w:t>
      </w:r>
    </w:p>
    <w:p>
      <w:pPr>
        <w:pStyle w:val="Heading2"/>
        <w:spacing w:after="100" w:before="280"/>
      </w:pPr>
      <w:r>
        <w:rPr>
          <w:rFonts w:ascii="Arial" w:cs="Arial" w:eastAsia="Arial" w:hAnsi="Arial"/>
          <w:b/>
          <w:bCs/>
          <w:color w:val="1D9E75"/>
          <w:sz w:val="28"/>
          <w:szCs w:val="28"/>
        </w:rPr>
        <w:t xml:space="preserve">10.1 v1 Limitations</w:t>
      </w:r>
    </w:p>
    <w:p>
      <w:pPr>
        <w:pStyle w:val="ListParagraph"/>
        <w:numPr>
          <w:ilvl w:val="0"/>
          <w:numId w:val="2"/>
        </w:numPr>
        <w:spacing w:after="40" w:before="40"/>
      </w:pPr>
      <w:r>
        <w:rPr>
          <w:rFonts w:ascii="Arial" w:cs="Arial" w:eastAsia="Arial" w:hAnsi="Arial"/>
          <w:sz w:val="22"/>
          <w:szCs w:val="22"/>
        </w:rPr>
        <w:t xml:space="preserve">Transparency Center scrape is weekly, not daily — competitor ad changes may lag up to 7 days</w:t>
      </w:r>
    </w:p>
    <w:p>
      <w:pPr>
        <w:pStyle w:val="ListParagraph"/>
        <w:numPr>
          <w:ilvl w:val="0"/>
          <w:numId w:val="2"/>
        </w:numPr>
        <w:spacing w:after="40" w:before="40"/>
      </w:pPr>
      <w:r>
        <w:rPr>
          <w:rFonts w:ascii="Arial" w:cs="Arial" w:eastAsia="Arial" w:hAnsi="Arial"/>
          <w:sz w:val="22"/>
          <w:szCs w:val="22"/>
        </w:rPr>
        <w:t xml:space="preserve">GSC data is 2–3 days behind — not suitable for same-day decision making</w:t>
      </w:r>
    </w:p>
    <w:p>
      <w:pPr>
        <w:pStyle w:val="ListParagraph"/>
        <w:numPr>
          <w:ilvl w:val="0"/>
          <w:numId w:val="2"/>
        </w:numPr>
        <w:spacing w:after="40" w:before="40"/>
      </w:pPr>
      <w:r>
        <w:rPr>
          <w:rFonts w:ascii="Arial" w:cs="Arial" w:eastAsia="Arial" w:hAnsi="Arial"/>
          <w:sz w:val="22"/>
          <w:szCs w:val="22"/>
        </w:rPr>
        <w:t xml:space="preserve">Profound API is in beta — SDK interfaces may change; pin to specific version</w:t>
      </w:r>
    </w:p>
    <w:p>
      <w:pPr>
        <w:pStyle w:val="ListParagraph"/>
        <w:numPr>
          <w:ilvl w:val="0"/>
          <w:numId w:val="2"/>
        </w:numPr>
        <w:spacing w:after="40" w:before="40"/>
      </w:pPr>
      <w:r>
        <w:rPr>
          <w:rFonts w:ascii="Arial" w:cs="Arial" w:eastAsia="Arial" w:hAnsi="Arial"/>
          <w:sz w:val="22"/>
          <w:szCs w:val="22"/>
        </w:rPr>
        <w:t xml:space="preserve">Competitor ad text extraction requires DOM parsing — fragile if Google changes Transparency Center layout</w:t>
      </w:r>
    </w:p>
    <w:p>
      <w:pPr>
        <w:pStyle w:val="ListParagraph"/>
        <w:numPr>
          <w:ilvl w:val="0"/>
          <w:numId w:val="2"/>
        </w:numPr>
        <w:spacing w:after="40" w:before="40"/>
      </w:pPr>
      <w:r>
        <w:rPr>
          <w:rFonts w:ascii="Arial" w:cs="Arial" w:eastAsia="Arial" w:hAnsi="Arial"/>
          <w:sz w:val="22"/>
          <w:szCs w:val="22"/>
        </w:rPr>
        <w:t xml:space="preserve">No backlink analysis — this capability does not have a free/low-cost alternative in v1</w:t>
      </w:r>
    </w:p>
    <w:p>
      <w:pPr>
        <w:spacing w:after="80" w:before="0"/>
      </w:pPr>
    </w:p>
    <w:p>
      <w:pPr>
        <w:pStyle w:val="Heading2"/>
        <w:spacing w:after="100" w:before="280"/>
      </w:pPr>
      <w:r>
        <w:rPr>
          <w:rFonts w:ascii="Arial" w:cs="Arial" w:eastAsia="Arial" w:hAnsi="Arial"/>
          <w:b/>
          <w:bCs/>
          <w:color w:val="1D9E75"/>
          <w:sz w:val="28"/>
          <w:szCs w:val="28"/>
        </w:rPr>
        <w:t xml:space="preserve">10.2 Recommended v2 Enhancements</w:t>
      </w:r>
    </w:p>
    <w:p>
      <w:pPr>
        <w:pStyle w:val="ListParagraph"/>
        <w:numPr>
          <w:ilvl w:val="0"/>
          <w:numId w:val="2"/>
        </w:numPr>
        <w:spacing w:after="40" w:before="40"/>
      </w:pPr>
      <w:r>
        <w:rPr>
          <w:rFonts w:ascii="Arial" w:cs="Arial" w:eastAsia="Arial" w:hAnsi="Arial"/>
          <w:sz w:val="22"/>
          <w:szCs w:val="22"/>
        </w:rPr>
        <w:t xml:space="preserve">MNTN competitive data: extend ingestion to pull competitive placement data from existing MNTN pipeline</w:t>
      </w:r>
    </w:p>
    <w:p>
      <w:pPr>
        <w:pStyle w:val="ListParagraph"/>
        <w:numPr>
          <w:ilvl w:val="0"/>
          <w:numId w:val="2"/>
        </w:numPr>
        <w:spacing w:after="40" w:before="40"/>
      </w:pPr>
      <w:r>
        <w:rPr>
          <w:rFonts w:ascii="Arial" w:cs="Arial" w:eastAsia="Arial" w:hAnsi="Arial"/>
          <w:sz w:val="22"/>
          <w:szCs w:val="22"/>
        </w:rPr>
        <w:t xml:space="preserve">6sense intent data: join 6sense account-level intent signals with paid search terms for intent-qualified keyword prioritization</w:t>
      </w:r>
    </w:p>
    <w:p>
      <w:pPr>
        <w:pStyle w:val="ListParagraph"/>
        <w:numPr>
          <w:ilvl w:val="0"/>
          <w:numId w:val="2"/>
        </w:numPr>
        <w:spacing w:after="40" w:before="40"/>
      </w:pPr>
      <w:r>
        <w:rPr>
          <w:rFonts w:ascii="Arial" w:cs="Arial" w:eastAsia="Arial" w:hAnsi="Arial"/>
          <w:sz w:val="22"/>
          <w:szCs w:val="22"/>
        </w:rPr>
        <w:t xml:space="preserve">Automated Slack reporting: weekly digest to #marketing-ops with top AI visibility changes and new competitor ad launches</w:t>
      </w:r>
    </w:p>
    <w:p>
      <w:pPr>
        <w:pStyle w:val="ListParagraph"/>
        <w:numPr>
          <w:ilvl w:val="0"/>
          <w:numId w:val="2"/>
        </w:numPr>
        <w:spacing w:after="40" w:before="40"/>
      </w:pPr>
      <w:r>
        <w:rPr>
          <w:rFonts w:ascii="Arial" w:cs="Arial" w:eastAsia="Arial" w:hAnsi="Arial"/>
          <w:sz w:val="22"/>
          <w:szCs w:val="22"/>
        </w:rPr>
        <w:t xml:space="preserve">Keyword opportunity scoring: BigQuery ML model scoring organic ranking opportunity by combining position, impressions, and AI prompt volume from Profound</w:t>
      </w:r>
    </w:p>
    <w:p>
      <w:pPr>
        <w:pStyle w:val="ListParagraph"/>
        <w:numPr>
          <w:ilvl w:val="0"/>
          <w:numId w:val="2"/>
        </w:numPr>
        <w:spacing w:after="40" w:before="40"/>
      </w:pPr>
      <w:r>
        <w:rPr>
          <w:rFonts w:ascii="Arial" w:cs="Arial" w:eastAsia="Arial" w:hAnsi="Arial"/>
          <w:sz w:val="22"/>
          <w:szCs w:val="22"/>
        </w:rPr>
        <w:t xml:space="preserve">Content gap automation: when Profound identifies a category where competitor SOV &gt; FO SOV by 20+ points, auto-create a Jira ticket for content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v1.0 — March 2026</w:t>
    </w:r>
    <w:r>
      <w:rPr>
        <w:rFonts w:ascii="Arial" w:cs="Arial" w:eastAsia="Arial" w:hAnsi="Arial"/>
        <w:color w:val="888888"/>
        <w:sz w:val="18"/>
        <w:szCs w:val="18"/>
      </w:rPr>
      <w:t xml:space="preserve">	Page </w:t>
    </w:r>
    <w:r>
      <w:rPr>
        <w:rFonts w:ascii="Arial" w:cs="Arial" w:eastAsia="Arial" w:hAnsi="Arial"/>
        <w:color w:val="88888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tabs>
        <w:tab w:val="right" w:pos="9360"/>
      </w:tabs>
    </w:pPr>
    <w:r>
      <w:rPr>
        <w:rFonts w:ascii="Arial" w:cs="Arial" w:eastAsia="Arial" w:hAnsi="Arial"/>
        <w:b/>
        <w:bCs/>
        <w:color w:val="1D9E75"/>
        <w:sz w:val="20"/>
        <w:szCs w:val="20"/>
      </w:rPr>
      <w:t xml:space="preserve">FO Intel — Technical Specification</w:t>
    </w:r>
    <w:r>
      <w:rPr>
        <w:rFonts w:ascii="Arial" w:cs="Arial" w:eastAsia="Arial" w:hAnsi="Arial"/>
        <w:color w:val="888888"/>
        <w:sz w:val="18"/>
        <w:szCs w:val="18"/>
      </w:rPr>
      <w:t xml:space="preserve">	First Orion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9E7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2026-03-23T21:03:07.998Z</dcterms:created>
  <dcterms:modified xsi:type="dcterms:W3CDTF">2026-03-23T21:03:07.999Z</dcterms:modified>
</cp:coreProperties>
</file>

<file path=docProps/custom.xml><?xml version="1.0" encoding="utf-8"?>
<Properties xmlns="http://schemas.openxmlformats.org/officeDocument/2006/custom-properties" xmlns:vt="http://schemas.openxmlformats.org/officeDocument/2006/docPropsVTypes"/>
</file>