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1579"/>
      </w:tblGrid>
      <w:tr w:rsidR="00F017A5" w14:paraId="6217C784" w14:textId="77777777">
        <w:tc>
          <w:tcPr>
            <w:tcW w:w="1728" w:type="dxa"/>
            <w:shd w:val="clear" w:color="auto" w:fill="auto"/>
            <w:vAlign w:val="center"/>
          </w:tcPr>
          <w:p w14:paraId="62A81B5B" w14:textId="77777777" w:rsidR="00F017A5" w:rsidRDefault="00000000">
            <w:pPr>
              <w:jc w:val="center"/>
            </w:pPr>
            <w:r>
              <w:rPr>
                <w:rFonts w:hint="eastAsia"/>
              </w:rPr>
              <w:t>选题</w:t>
            </w:r>
          </w:p>
        </w:tc>
        <w:tc>
          <w:tcPr>
            <w:tcW w:w="5760" w:type="dxa"/>
            <w:vMerge w:val="restart"/>
            <w:shd w:val="clear" w:color="auto" w:fill="auto"/>
            <w:vAlign w:val="center"/>
          </w:tcPr>
          <w:p w14:paraId="662E51F7" w14:textId="77777777" w:rsidR="00F017A5" w:rsidRDefault="00000000">
            <w:pPr>
              <w:pageBreakBefore/>
              <w:widowControl/>
              <w:spacing w:line="360" w:lineRule="auto"/>
              <w:ind w:firstLineChars="17" w:firstLine="48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2024</w:t>
            </w:r>
            <w:r>
              <w:rPr>
                <w:rFonts w:hint="eastAsia"/>
                <w:b/>
                <w:sz w:val="28"/>
                <w:szCs w:val="28"/>
              </w:rPr>
              <w:t>年第十四届</w:t>
            </w:r>
            <w:r>
              <w:rPr>
                <w:rFonts w:hint="eastAsia"/>
                <w:b/>
                <w:sz w:val="28"/>
                <w:szCs w:val="28"/>
              </w:rPr>
              <w:t>APMCM</w:t>
            </w:r>
          </w:p>
          <w:p w14:paraId="1A0B5DC1" w14:textId="77777777" w:rsidR="00F017A5" w:rsidRDefault="00000000">
            <w:pPr>
              <w:pageBreakBefore/>
              <w:widowControl/>
              <w:spacing w:line="360" w:lineRule="auto"/>
              <w:ind w:firstLineChars="17" w:firstLine="48"/>
              <w:jc w:val="center"/>
              <w:rPr>
                <w:rFonts w:eastAsia="黑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亚太地区大学生数学建模竞赛（中文赛项）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118739B" w14:textId="77777777" w:rsidR="00F017A5" w:rsidRDefault="00000000">
            <w:pPr>
              <w:jc w:val="center"/>
            </w:pPr>
            <w:r>
              <w:rPr>
                <w:rFonts w:hint="eastAsia"/>
              </w:rPr>
              <w:t>参赛编号</w:t>
            </w:r>
          </w:p>
        </w:tc>
      </w:tr>
      <w:tr w:rsidR="00F017A5" w14:paraId="0E1E180C" w14:textId="77777777">
        <w:trPr>
          <w:trHeight w:val="757"/>
        </w:trPr>
        <w:tc>
          <w:tcPr>
            <w:tcW w:w="1728" w:type="dxa"/>
            <w:shd w:val="clear" w:color="auto" w:fill="auto"/>
            <w:vAlign w:val="center"/>
          </w:tcPr>
          <w:p w14:paraId="454DF45C" w14:textId="77777777" w:rsidR="00F017A5" w:rsidRDefault="00F017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0" w:type="dxa"/>
            <w:vMerge/>
            <w:shd w:val="clear" w:color="auto" w:fill="auto"/>
            <w:vAlign w:val="center"/>
          </w:tcPr>
          <w:p w14:paraId="5AA44C5B" w14:textId="77777777" w:rsidR="00F017A5" w:rsidRDefault="00F017A5">
            <w:pPr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C121E37" w14:textId="77777777" w:rsidR="00F017A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apmcm</w:t>
            </w:r>
            <w:proofErr w:type="spellEnd"/>
            <w:r>
              <w:rPr>
                <w:rFonts w:hint="eastAsia"/>
              </w:rPr>
              <w:t>******</w:t>
            </w:r>
          </w:p>
        </w:tc>
      </w:tr>
    </w:tbl>
    <w:p w14:paraId="338D45C6" w14:textId="77777777" w:rsidR="00F017A5" w:rsidRDefault="00F017A5">
      <w:pPr>
        <w:jc w:val="center"/>
      </w:pPr>
    </w:p>
    <w:p w14:paraId="4DBA865C" w14:textId="77777777" w:rsidR="00F017A5" w:rsidRDefault="00000000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标题（</w:t>
      </w:r>
      <w:r>
        <w:rPr>
          <w:rFonts w:ascii="黑体" w:eastAsia="黑体" w:hAnsi="黑体" w:hint="eastAsia"/>
          <w:color w:val="FF0000"/>
          <w:sz w:val="30"/>
          <w:szCs w:val="30"/>
        </w:rPr>
        <w:t>此处换成论文的标题</w:t>
      </w:r>
      <w:r>
        <w:rPr>
          <w:rFonts w:ascii="黑体" w:eastAsia="黑体" w:hAnsi="黑体" w:hint="eastAsia"/>
          <w:sz w:val="30"/>
          <w:szCs w:val="30"/>
        </w:rPr>
        <w:t>）</w:t>
      </w:r>
    </w:p>
    <w:p w14:paraId="07C15190" w14:textId="77777777" w:rsidR="00F017A5" w:rsidRDefault="0000000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摘要</w:t>
      </w:r>
    </w:p>
    <w:p w14:paraId="1E62C87F" w14:textId="77777777" w:rsidR="00F017A5" w:rsidRDefault="0000000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(说明：以下开始写摘要，正文从下一页开始。摘要及正文格式基本要求是宋体，小四号，单</w:t>
      </w:r>
      <w:proofErr w:type="gramStart"/>
      <w:r>
        <w:rPr>
          <w:rFonts w:ascii="宋体" w:hAnsi="宋体" w:hint="eastAsia"/>
          <w:sz w:val="24"/>
        </w:rPr>
        <w:t>倍</w:t>
      </w:r>
      <w:proofErr w:type="gramEnd"/>
      <w:r>
        <w:rPr>
          <w:rFonts w:ascii="宋体" w:hAnsi="宋体" w:hint="eastAsia"/>
          <w:sz w:val="24"/>
        </w:rPr>
        <w:t>行距，没有要求的地方就自行处理。</w:t>
      </w:r>
      <w:r>
        <w:rPr>
          <w:rFonts w:ascii="宋体" w:hAnsi="宋体" w:hint="eastAsia"/>
          <w:color w:val="FF0000"/>
          <w:sz w:val="24"/>
        </w:rPr>
        <w:t>看完后删除该说明</w:t>
      </w:r>
      <w:r>
        <w:rPr>
          <w:rFonts w:ascii="宋体" w:hAnsi="宋体" w:hint="eastAsia"/>
          <w:sz w:val="24"/>
        </w:rPr>
        <w:t>)</w:t>
      </w:r>
    </w:p>
    <w:p w14:paraId="4EB2790B" w14:textId="77777777" w:rsidR="00F017A5" w:rsidRDefault="00F017A5">
      <w:pPr>
        <w:rPr>
          <w:rFonts w:ascii="宋体" w:hAnsi="宋体"/>
          <w:sz w:val="24"/>
        </w:rPr>
      </w:pPr>
    </w:p>
    <w:p w14:paraId="2FDA6AB9" w14:textId="77777777" w:rsidR="00F017A5" w:rsidRDefault="00000000">
      <w:pPr>
        <w:numPr>
          <w:ilvl w:val="0"/>
          <w:numId w:val="1"/>
        </w:num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问题重述</w:t>
      </w:r>
    </w:p>
    <w:p w14:paraId="693CF8DF" w14:textId="77777777" w:rsidR="00F017A5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1.1问题背景</w:t>
      </w:r>
    </w:p>
    <w:p w14:paraId="63246FA8" w14:textId="77777777" w:rsidR="00F017A5" w:rsidRDefault="00F017A5">
      <w:pPr>
        <w:rPr>
          <w:rFonts w:ascii="黑体" w:eastAsia="黑体" w:hAnsi="黑体" w:cs="黑体"/>
          <w:sz w:val="24"/>
        </w:rPr>
      </w:pPr>
    </w:p>
    <w:p w14:paraId="07DC6869" w14:textId="77777777" w:rsidR="00F017A5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1.2问题要求</w:t>
      </w:r>
    </w:p>
    <w:p w14:paraId="2D9E3899" w14:textId="77777777" w:rsidR="00F017A5" w:rsidRDefault="00000000">
      <w:pPr>
        <w:rPr>
          <w:rFonts w:ascii="宋体" w:hAnsi="宋体" w:cs="宋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附件1、2、3给出了xxx。为了使</w:t>
      </w:r>
    </w:p>
    <w:p w14:paraId="29EDFEC1" w14:textId="77777777" w:rsidR="00F017A5" w:rsidRDefault="00000000">
      <w:pPr>
        <w:numPr>
          <w:ilvl w:val="0"/>
          <w:numId w:val="1"/>
        </w:num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问题分析</w:t>
      </w:r>
    </w:p>
    <w:p w14:paraId="2A52FC4B" w14:textId="77777777" w:rsidR="00F017A5" w:rsidRDefault="00000000" w:rsidP="003C2719">
      <w:pPr>
        <w:spacing w:beforeLines="50" w:before="156" w:afterLines="50" w:after="156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2.1问题</w:t>
      </w:r>
      <w:proofErr w:type="gramStart"/>
      <w:r>
        <w:rPr>
          <w:rFonts w:ascii="黑体" w:eastAsia="黑体" w:hAnsi="黑体" w:cs="黑体" w:hint="eastAsia"/>
          <w:sz w:val="24"/>
        </w:rPr>
        <w:t>一</w:t>
      </w:r>
      <w:proofErr w:type="gramEnd"/>
      <w:r>
        <w:rPr>
          <w:rFonts w:ascii="黑体" w:eastAsia="黑体" w:hAnsi="黑体" w:cs="黑体" w:hint="eastAsia"/>
          <w:sz w:val="24"/>
        </w:rPr>
        <w:t>的分析</w:t>
      </w:r>
    </w:p>
    <w:p w14:paraId="4CA59C57" w14:textId="3DC828B9" w:rsidR="00F017A5" w:rsidRPr="00810F80" w:rsidRDefault="00810F80" w:rsidP="003C2719">
      <w:pPr>
        <w:spacing w:beforeLines="50" w:before="156" w:afterLines="50" w:after="156"/>
        <w:ind w:firstLineChars="200" w:firstLine="480"/>
        <w:rPr>
          <w:rFonts w:ascii="宋体" w:hAnsi="宋体" w:cs="宋体" w:hint="eastAsia"/>
          <w:sz w:val="24"/>
        </w:rPr>
      </w:pPr>
      <w:bookmarkStart w:id="0" w:name="_Hlk171190963"/>
      <w:r>
        <w:rPr>
          <w:rFonts w:ascii="宋体" w:hAnsi="宋体" w:cs="宋体" w:hint="eastAsia"/>
          <w:sz w:val="24"/>
        </w:rPr>
        <w:t>针对问题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，首先我们对train.csv中所给数据进行探索性分析。该步骤包括</w:t>
      </w:r>
      <w:r w:rsidR="00124365">
        <w:rPr>
          <w:rFonts w:ascii="宋体" w:hAnsi="宋体" w:cs="宋体" w:hint="eastAsia"/>
          <w:sz w:val="24"/>
        </w:rPr>
        <w:t>基本统计量计算</w:t>
      </w:r>
      <w:r>
        <w:rPr>
          <w:rFonts w:ascii="宋体" w:hAnsi="宋体" w:cs="宋体" w:hint="eastAsia"/>
          <w:sz w:val="24"/>
        </w:rPr>
        <w:t>，数据预处理等基础性工作，为后续的</w:t>
      </w:r>
      <w:r w:rsidR="00124365">
        <w:rPr>
          <w:rFonts w:ascii="宋体" w:hAnsi="宋体" w:cs="宋体" w:hint="eastAsia"/>
          <w:sz w:val="24"/>
        </w:rPr>
        <w:t>数据</w:t>
      </w:r>
      <w:r>
        <w:rPr>
          <w:rFonts w:ascii="宋体" w:hAnsi="宋体" w:cs="宋体" w:hint="eastAsia"/>
          <w:sz w:val="24"/>
        </w:rPr>
        <w:t>分析奠定基础。然后，我们采用</w:t>
      </w:r>
      <w:r w:rsidR="001D2DB7">
        <w:rPr>
          <w:rFonts w:ascii="宋体" w:hAnsi="宋体" w:cs="宋体" w:hint="eastAsia"/>
          <w:sz w:val="24"/>
        </w:rPr>
        <w:t>直方图以及核密度估计（KDE）图</w:t>
      </w:r>
      <w:r>
        <w:rPr>
          <w:rFonts w:ascii="宋体" w:hAnsi="宋体" w:cs="宋体" w:hint="eastAsia"/>
          <w:sz w:val="24"/>
        </w:rPr>
        <w:t>可视化</w:t>
      </w:r>
      <w:r w:rsidR="004D6FC5">
        <w:rPr>
          <w:rFonts w:ascii="宋体" w:hAnsi="宋体" w:cs="宋体" w:hint="eastAsia"/>
          <w:sz w:val="24"/>
        </w:rPr>
        <w:t>洪水</w:t>
      </w:r>
      <w:r w:rsidR="00126A1B">
        <w:rPr>
          <w:rFonts w:ascii="宋体" w:hAnsi="宋体" w:cs="宋体" w:hint="eastAsia"/>
          <w:sz w:val="24"/>
        </w:rPr>
        <w:t>概率</w:t>
      </w:r>
      <w:r w:rsidR="00175441">
        <w:rPr>
          <w:rFonts w:ascii="宋体" w:hAnsi="宋体" w:cs="宋体" w:hint="eastAsia"/>
          <w:sz w:val="24"/>
        </w:rPr>
        <w:t>，</w:t>
      </w:r>
      <w:r w:rsidR="00126A1B">
        <w:rPr>
          <w:rFonts w:ascii="宋体" w:hAnsi="宋体" w:cs="宋体" w:hint="eastAsia"/>
          <w:sz w:val="24"/>
        </w:rPr>
        <w:t>，并计算其分布的偏度与峰度</w:t>
      </w:r>
      <w:r>
        <w:rPr>
          <w:rFonts w:ascii="宋体" w:hAnsi="宋体" w:cs="宋体" w:hint="eastAsia"/>
          <w:sz w:val="24"/>
        </w:rPr>
        <w:t>，进一步探究指标与洪水概率之间的潜在联系，为量化联系提供帮助</w:t>
      </w:r>
      <w:r w:rsidR="00126A1B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随后我们进行相关性分析，以spearman相关系数为桥梁，量化20个指标与洪水概率之间的关系。最后基于以上分析，指出对洪水概率影响较大的部分指标，并据此提出相应的预防措施。</w:t>
      </w:r>
    </w:p>
    <w:bookmarkEnd w:id="0"/>
    <w:p w14:paraId="086BA04F" w14:textId="77777777" w:rsidR="00F017A5" w:rsidRDefault="00000000" w:rsidP="003C2719">
      <w:pPr>
        <w:spacing w:beforeLines="50" w:before="156" w:afterLines="50" w:after="156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2.2问题二的分析</w:t>
      </w:r>
    </w:p>
    <w:p w14:paraId="23F19CFD" w14:textId="362BDE16" w:rsidR="00F017A5" w:rsidRDefault="00D812D6" w:rsidP="003C2719">
      <w:pPr>
        <w:spacing w:beforeLines="50" w:before="156" w:afterLines="50" w:after="156"/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/>
          <w:sz w:val="24"/>
        </w:rPr>
        <w:tab/>
      </w:r>
    </w:p>
    <w:p w14:paraId="072068C9" w14:textId="77777777" w:rsidR="00F017A5" w:rsidRDefault="00000000" w:rsidP="003C2719">
      <w:pPr>
        <w:spacing w:beforeLines="50" w:before="156" w:afterLines="50" w:after="156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2.3问题三的分析</w:t>
      </w:r>
    </w:p>
    <w:p w14:paraId="01609674" w14:textId="77777777" w:rsidR="00F017A5" w:rsidRDefault="00F017A5" w:rsidP="003C2719">
      <w:pPr>
        <w:spacing w:beforeLines="50" w:before="156" w:afterLines="50" w:after="156"/>
        <w:rPr>
          <w:rFonts w:ascii="黑体" w:eastAsia="黑体" w:hAnsi="黑体" w:cs="黑体"/>
          <w:sz w:val="24"/>
        </w:rPr>
      </w:pPr>
    </w:p>
    <w:p w14:paraId="717892CA" w14:textId="77777777" w:rsidR="00F017A5" w:rsidRDefault="00000000" w:rsidP="003C2719">
      <w:pPr>
        <w:spacing w:beforeLines="50" w:before="156" w:afterLines="50" w:after="156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2.4问题四的分析</w:t>
      </w:r>
    </w:p>
    <w:p w14:paraId="39A4477F" w14:textId="77777777" w:rsidR="00F017A5" w:rsidRDefault="00F017A5">
      <w:pPr>
        <w:rPr>
          <w:rFonts w:ascii="黑体" w:eastAsia="黑体" w:hAnsi="黑体" w:cs="黑体"/>
          <w:sz w:val="24"/>
        </w:rPr>
      </w:pPr>
    </w:p>
    <w:p w14:paraId="6E5798BE" w14:textId="77777777" w:rsidR="00F017A5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文章总体思路如图1所示：</w:t>
      </w:r>
    </w:p>
    <w:p w14:paraId="318BA769" w14:textId="77777777" w:rsidR="00F017A5" w:rsidRDefault="00F017A5">
      <w:pPr>
        <w:rPr>
          <w:rFonts w:ascii="黑体" w:eastAsia="黑体" w:hAnsi="黑体" w:cs="黑体"/>
          <w:sz w:val="24"/>
        </w:rPr>
      </w:pPr>
    </w:p>
    <w:p w14:paraId="55A240AF" w14:textId="77777777" w:rsidR="00F017A5" w:rsidRDefault="00000000">
      <w:pPr>
        <w:jc w:val="center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图1总体思路图</w:t>
      </w:r>
    </w:p>
    <w:p w14:paraId="4C9855BC" w14:textId="77777777" w:rsidR="00F017A5" w:rsidRDefault="00F017A5">
      <w:pPr>
        <w:rPr>
          <w:rFonts w:ascii="宋体" w:hAnsi="宋体"/>
          <w:sz w:val="24"/>
        </w:rPr>
      </w:pPr>
    </w:p>
    <w:p w14:paraId="0B1DF72D" w14:textId="77777777" w:rsidR="00F017A5" w:rsidRDefault="00000000">
      <w:pPr>
        <w:numPr>
          <w:ilvl w:val="0"/>
          <w:numId w:val="1"/>
        </w:num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模型假设</w:t>
      </w:r>
    </w:p>
    <w:p w14:paraId="17A01FB7" w14:textId="77777777" w:rsidR="00F017A5" w:rsidRDefault="00F017A5">
      <w:pPr>
        <w:rPr>
          <w:rFonts w:ascii="黑体" w:eastAsia="黑体" w:hAnsi="黑体" w:cs="黑体"/>
          <w:sz w:val="28"/>
          <w:szCs w:val="28"/>
        </w:rPr>
      </w:pPr>
    </w:p>
    <w:p w14:paraId="74ED62F4" w14:textId="77777777" w:rsidR="00F017A5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四、符号说明</w:t>
      </w:r>
    </w:p>
    <w:p w14:paraId="51FA22AD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04112064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20145221" w14:textId="77777777" w:rsidR="00F017A5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五、数据侧写</w:t>
      </w:r>
    </w:p>
    <w:p w14:paraId="469F7F80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6FEB1E39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29F370E9" w14:textId="77777777" w:rsidR="00F017A5" w:rsidRDefault="00000000">
      <w:pPr>
        <w:numPr>
          <w:ilvl w:val="0"/>
          <w:numId w:val="2"/>
        </w:num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问题</w:t>
      </w:r>
      <w:proofErr w:type="gramStart"/>
      <w:r>
        <w:rPr>
          <w:rFonts w:ascii="黑体" w:eastAsia="黑体" w:hAnsi="黑体" w:cs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cs="黑体" w:hint="eastAsia"/>
          <w:sz w:val="28"/>
          <w:szCs w:val="28"/>
        </w:rPr>
        <w:t>模型的建立与求解</w:t>
      </w:r>
    </w:p>
    <w:p w14:paraId="7B3F6C63" w14:textId="77777777" w:rsidR="00F017A5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6.1利用Spearman相关系数判断指标与洪水概率之间的相关性</w:t>
      </w:r>
    </w:p>
    <w:p w14:paraId="4B2E18B0" w14:textId="77777777" w:rsidR="00F017A5" w:rsidRDefault="000000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Spearman相关系数是一种非参数的相关性度量，可以等级化变量之间相关性，并且不局限于线性关系，适用于非线性关系的评估，其计算公式如下：</w:t>
      </w:r>
    </w:p>
    <w:p w14:paraId="4275E231" w14:textId="77777777" w:rsidR="00F017A5" w:rsidRDefault="00000000">
      <w:pPr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[</w:t>
      </w:r>
      <m:oMath>
        <m:r>
          <w:rPr>
            <w:rFonts w:ascii="Cambria Math" w:eastAsia="Cambria Math" w:hAnsi="Cambria Math" w:cs="Cambria Math"/>
          </w:rPr>
          <m:t>ρ=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(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R</m:t>
                </m:r>
              </m:e>
            </m:acc>
            <m:r>
              <w:rPr>
                <w:rFonts w:ascii="Cambria Math" w:eastAsia="Cambria Math" w:hAnsi="Cambria Math" w:cs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S</m:t>
                </m:r>
              </m:e>
            </m:acc>
            <m:r>
              <w:rPr>
                <w:rFonts w:ascii="Cambria Math" w:eastAsia="Cambria Math" w:hAnsi="Cambria Math" w:cs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limUpp>
                          <m:limUp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li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¯</m:t>
                            </m:r>
                          </m:lim>
                        </m:limUpp>
                        <m:r>
                          <w:rPr>
                            <w:rFonts w:ascii="Cambria Math" w:eastAsia="Cambria Math" w:hAnsi="Cambria Math" w:cs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nary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limUpp>
                          <m:limUp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Up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li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¯</m:t>
                            </m:r>
                          </m:lim>
                        </m:limUpp>
                        <m:r>
                          <w:rPr>
                            <w:rFonts w:ascii="Cambria Math" w:eastAsia="Cambria Math" w:hAnsi="Cambria Math" w:cs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Cambria Math"/>
                  </w:rPr>
                  <m:t>]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="Cambria Math" w:hAnsi="Cambria Math" w:cs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6∑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Cambria Math" w:cs="Cambria Math"/>
              </w:rPr>
              <m:t>N(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-1)</m:t>
            </m:r>
          </m:den>
        </m:f>
      </m:oMath>
      <w:r>
        <w:rPr>
          <w:rFonts w:ascii="宋体" w:hAnsi="宋体" w:cs="宋体" w:hint="eastAsia"/>
          <w:b/>
          <w:bCs/>
          <w:sz w:val="24"/>
        </w:rPr>
        <w:t>]</w:t>
      </w:r>
    </w:p>
    <w:p w14:paraId="3F734BDD" w14:textId="77777777" w:rsidR="00F017A5" w:rsidRDefault="00000000">
      <w:pPr>
        <w:numPr>
          <w:ilvl w:val="0"/>
          <w:numId w:val="3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ascii="宋体" w:hAnsi="宋体" w:cs="宋体" w:hint="eastAsia"/>
          <w:sz w:val="24"/>
        </w:rPr>
        <w:t>]与[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ascii="宋体" w:hAnsi="宋体" w:cs="宋体" w:hint="eastAsia"/>
          <w:sz w:val="24"/>
        </w:rPr>
        <w:t>]均为对应观测值第</w:t>
      </w:r>
      <w:proofErr w:type="spellStart"/>
      <w:r>
        <w:rPr>
          <w:rFonts w:ascii="宋体" w:hAnsi="宋体" w:cs="宋体" w:hint="eastAsia"/>
          <w:sz w:val="24"/>
        </w:rPr>
        <w:t>i</w:t>
      </w:r>
      <w:proofErr w:type="spellEnd"/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取值的等级</w:t>
      </w:r>
    </w:p>
    <w:p w14:paraId="453243DD" w14:textId="77777777" w:rsidR="00F017A5" w:rsidRDefault="00000000">
      <w:pPr>
        <w:numPr>
          <w:ilvl w:val="0"/>
          <w:numId w:val="3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</w:t>
      </w:r>
      <m:oMath>
        <m:acc>
          <m:accPr>
            <m:chr m:val="̅"/>
            <m:ctrlPr>
              <w:rPr>
                <w:rFonts w:ascii="Cambria Math" w:hAnsi="Cambria Math" w:cs="宋体"/>
                <w:i/>
                <w:sz w:val="24"/>
              </w:rPr>
            </m:ctrlPr>
          </m:accPr>
          <m:e>
            <m:r>
              <w:rPr>
                <w:rFonts w:ascii="Cambria Math" w:hAnsi="Cambria Math" w:cs="宋体"/>
                <w:sz w:val="24"/>
              </w:rPr>
              <m:t>R</m:t>
            </m:r>
          </m:e>
        </m:acc>
      </m:oMath>
      <w:r>
        <w:rPr>
          <w:rFonts w:ascii="宋体" w:hAnsi="宋体" w:cs="宋体" w:hint="eastAsia"/>
          <w:sz w:val="24"/>
        </w:rPr>
        <w:t>]与[</w:t>
      </w:r>
      <m:oMath>
        <m:acc>
          <m:accPr>
            <m:chr m:val="̅"/>
            <m:ctrlPr>
              <w:rPr>
                <w:rFonts w:ascii="Cambria Math" w:hAnsi="Cambria Math" w:cs="宋体"/>
                <w:i/>
                <w:sz w:val="24"/>
              </w:rPr>
            </m:ctrlPr>
          </m:accPr>
          <m:e>
            <m:r>
              <w:rPr>
                <w:rFonts w:ascii="Cambria Math" w:hAnsi="Cambria Math" w:cs="宋体"/>
                <w:sz w:val="24"/>
              </w:rPr>
              <m:t>S</m:t>
            </m:r>
          </m:e>
        </m:acc>
      </m:oMath>
      <w:r>
        <w:rPr>
          <w:rFonts w:ascii="宋体" w:hAnsi="宋体" w:cs="宋体" w:hint="eastAsia"/>
          <w:sz w:val="24"/>
        </w:rPr>
        <w:t>]均为对应观测值取值的平均等级</w:t>
      </w:r>
    </w:p>
    <w:p w14:paraId="34624250" w14:textId="77777777" w:rsidR="00F017A5" w:rsidRDefault="00000000">
      <w:pPr>
        <w:numPr>
          <w:ilvl w:val="0"/>
          <w:numId w:val="3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N为观测值的总数量</w:t>
      </w:r>
    </w:p>
    <w:p w14:paraId="3896C66A" w14:textId="77777777" w:rsidR="00F017A5" w:rsidRDefault="00000000">
      <w:pPr>
        <w:numPr>
          <w:ilvl w:val="0"/>
          <w:numId w:val="3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其中，[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d</m:t>
            </m:r>
          </m:e>
          <m:sub>
            <m:r>
              <w:rPr>
                <w:rFonts w:ascii="Cambria Math" w:hAnsi="Cambria Math" w:cs="宋体"/>
                <w:sz w:val="24"/>
              </w:rPr>
              <m:t>i</m:t>
            </m:r>
          </m:sub>
        </m:sSub>
        <m:r>
          <w:rPr>
            <w:rFonts w:ascii="Cambria Math" w:hAnsi="Cambria Math" w:cs="宋体"/>
            <w:sz w:val="24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ascii="宋体" w:hAnsi="宋体" w:cs="宋体" w:hint="eastAsia"/>
          <w:sz w:val="24"/>
        </w:rPr>
        <w:t>]</w:t>
      </w:r>
    </w:p>
    <w:p w14:paraId="0B4691B3" w14:textId="77777777" w:rsidR="00F017A5" w:rsidRDefault="000000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Spearman相关系数评估了两变量之间的单调关系，即两个变量同时增加（或减少）时相关系数趋近于1（或-1）；两个变量的变化之间未出现明显</w:t>
      </w:r>
      <w:proofErr w:type="gramStart"/>
      <w:r>
        <w:rPr>
          <w:rFonts w:ascii="宋体" w:hAnsi="宋体" w:cs="宋体" w:hint="eastAsia"/>
          <w:sz w:val="24"/>
        </w:rPr>
        <w:t>关系时趋近于</w:t>
      </w:r>
      <w:proofErr w:type="gramEnd"/>
      <w:r>
        <w:rPr>
          <w:rFonts w:ascii="宋体" w:hAnsi="宋体" w:cs="宋体" w:hint="eastAsia"/>
          <w:sz w:val="24"/>
        </w:rPr>
        <w:t>0。</w:t>
      </w:r>
    </w:p>
    <w:p w14:paraId="2D50348E" w14:textId="77777777" w:rsidR="00F017A5" w:rsidRDefault="000000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利用Python求解Spearman相关系数，结果如表1所示：</w:t>
      </w:r>
    </w:p>
    <w:p w14:paraId="78FCEBB9" w14:textId="77777777" w:rsidR="00F017A5" w:rsidRDefault="00F017A5">
      <w:pPr>
        <w:ind w:firstLineChars="200" w:firstLine="480"/>
        <w:rPr>
          <w:rFonts w:ascii="宋体" w:hAnsi="宋体" w:cs="宋体"/>
          <w:sz w:val="24"/>
        </w:rPr>
      </w:pPr>
    </w:p>
    <w:tbl>
      <w:tblPr>
        <w:tblStyle w:val="a3"/>
        <w:tblpPr w:leftFromText="180" w:rightFromText="180" w:vertAnchor="text" w:horzAnchor="page" w:tblpX="416" w:tblpY="427"/>
        <w:tblOverlap w:val="never"/>
        <w:tblW w:w="11404" w:type="dxa"/>
        <w:tblLayout w:type="fixed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4"/>
      </w:tblGrid>
      <w:tr w:rsidR="00F017A5" w14:paraId="0E7A6809" w14:textId="77777777">
        <w:trPr>
          <w:trHeight w:val="624"/>
        </w:trPr>
        <w:tc>
          <w:tcPr>
            <w:tcW w:w="11404" w:type="dxa"/>
            <w:gridSpan w:val="10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19EC04A2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  <w:lang w:bidi="ar"/>
              </w:rPr>
              <w:t>Spearman相关系数</w:t>
            </w:r>
          </w:p>
        </w:tc>
      </w:tr>
      <w:tr w:rsidR="00F017A5" w14:paraId="4BF223AA" w14:textId="77777777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8F5E90E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基础设施恶化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CFA7203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地形</w:t>
            </w:r>
          </w:p>
          <w:p w14:paraId="0EF4B236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排水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C658247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季风</w:t>
            </w:r>
          </w:p>
          <w:p w14:paraId="3D43D4A1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强度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E410179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大坝</w:t>
            </w:r>
          </w:p>
          <w:p w14:paraId="4EE268C1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质量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ED9A03C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河流</w:t>
            </w:r>
          </w:p>
          <w:p w14:paraId="5DE4FBC1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管理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49B12C6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淤积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C2C12D7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人口</w:t>
            </w:r>
          </w:p>
          <w:p w14:paraId="01DBA4F1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得分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2535511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气候</w:t>
            </w:r>
          </w:p>
          <w:p w14:paraId="31F34AC4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变化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D8806A9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森林</w:t>
            </w:r>
          </w:p>
          <w:p w14:paraId="467469D8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砍伐</w:t>
            </w:r>
          </w:p>
        </w:tc>
        <w:tc>
          <w:tcPr>
            <w:tcW w:w="11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B0D653F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滑坡</w:t>
            </w:r>
          </w:p>
        </w:tc>
      </w:tr>
      <w:tr w:rsidR="00F017A5" w14:paraId="5C98F05A" w14:textId="77777777">
        <w:trPr>
          <w:trHeight w:val="231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EFB50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0.18139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BFBA3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0.18048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1724E" w14:textId="6EDF2DB8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0.1802</w:t>
            </w:r>
            <w:r w:rsidR="00A66BF4"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B0F3A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0.17945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3E555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0.17893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1CFBB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0.17873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B41D4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0.17799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93676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0.17711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B1B8A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0.17701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C72B2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0.17663</w:t>
            </w:r>
          </w:p>
        </w:tc>
      </w:tr>
      <w:tr w:rsidR="00F017A5" w14:paraId="3A633DBB" w14:textId="77777777">
        <w:trPr>
          <w:trHeight w:val="624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996CB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海岸脆弱性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ACB62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农业</w:t>
            </w:r>
          </w:p>
          <w:p w14:paraId="60C915CA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实践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5C026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湿地</w:t>
            </w:r>
          </w:p>
          <w:p w14:paraId="7DB93C81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损失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324BD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流域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53482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政策</w:t>
            </w:r>
          </w:p>
          <w:p w14:paraId="08AC54DE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原因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08304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规划</w:t>
            </w:r>
          </w:p>
          <w:p w14:paraId="03EF1D67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不足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7AFF2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城市化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57AE1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侵蚀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7EAC5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排水</w:t>
            </w:r>
          </w:p>
          <w:p w14:paraId="14B66A06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系统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E35BB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无效</w:t>
            </w:r>
          </w:p>
          <w:p w14:paraId="7D3020B2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防灾</w:t>
            </w:r>
          </w:p>
        </w:tc>
      </w:tr>
      <w:tr w:rsidR="00F017A5" w14:paraId="6076385A" w14:textId="77777777">
        <w:trPr>
          <w:trHeight w:val="309"/>
        </w:trPr>
        <w:tc>
          <w:tcPr>
            <w:tcW w:w="11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C440C86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0.17029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9A11F23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0.17514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5344CDF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0.17513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275C19B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0.17464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A9132CB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0.17387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F568DA2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0.17325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6844B4F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0.17265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C49C5CE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0.17143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5363AD7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0.17044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C7C1D21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0.17597</w:t>
            </w:r>
          </w:p>
        </w:tc>
      </w:tr>
    </w:tbl>
    <w:p w14:paraId="325CCBD5" w14:textId="77777777" w:rsidR="00F017A5" w:rsidRDefault="00000000">
      <w:pPr>
        <w:widowControl/>
        <w:jc w:val="center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2"/>
          <w:szCs w:val="22"/>
          <w:lang w:bidi="ar"/>
        </w:rPr>
        <w:t>表 1 指标与洪水概率的Spearman相关系数表</w:t>
      </w:r>
    </w:p>
    <w:p w14:paraId="2D047CE0" w14:textId="77777777" w:rsidR="00F017A5" w:rsidRDefault="00000000">
      <w:pPr>
        <w:widowControl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由表 1</w:t>
      </w:r>
      <w:r>
        <w:rPr>
          <w:color w:val="000000"/>
          <w:kern w:val="0"/>
          <w:sz w:val="24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可知：</w:t>
      </w:r>
    </w:p>
    <w:p w14:paraId="203776B1" w14:textId="77777777" w:rsidR="00F017A5" w:rsidRDefault="00000000">
      <w:pPr>
        <w:widowControl/>
        <w:numPr>
          <w:ilvl w:val="0"/>
          <w:numId w:val="4"/>
        </w:numPr>
        <w:jc w:val="left"/>
        <w:rPr>
          <w:rFonts w:ascii="宋体" w:hAnsi="宋体" w:cs="宋体"/>
          <w:b/>
          <w:bCs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基础设施恶化对洪水的影响最大，海岸脆弱性对洪水的影响最小。</w:t>
      </w:r>
    </w:p>
    <w:p w14:paraId="0AD12B90" w14:textId="77777777" w:rsidR="00F017A5" w:rsidRDefault="00000000">
      <w:pPr>
        <w:widowControl/>
        <w:numPr>
          <w:ilvl w:val="0"/>
          <w:numId w:val="4"/>
        </w:numPr>
        <w:jc w:val="left"/>
        <w:rPr>
          <w:rFonts w:ascii="黑体" w:eastAsia="黑体" w:hAnsi="黑体" w:cs="黑体"/>
          <w:sz w:val="24"/>
        </w:rPr>
      </w:pPr>
      <w:r>
        <w:rPr>
          <w:rFonts w:ascii="宋体" w:hAnsi="宋体" w:cs="宋体" w:hint="eastAsia"/>
          <w:color w:val="000000"/>
          <w:sz w:val="22"/>
          <w:szCs w:val="22"/>
        </w:rPr>
        <w:t>20个指标与洪水概率的Spearman相关系数都在0.175左右，说明20个指标均与洪水发生概率呈正相关，但是相关性均较弱。</w:t>
      </w:r>
    </w:p>
    <w:p w14:paraId="1580DCD3" w14:textId="77777777" w:rsidR="00F017A5" w:rsidRDefault="00F017A5">
      <w:pPr>
        <w:widowControl/>
        <w:jc w:val="left"/>
        <w:rPr>
          <w:rFonts w:ascii="宋体" w:hAnsi="宋体" w:cs="宋体"/>
          <w:color w:val="000000"/>
          <w:sz w:val="22"/>
          <w:szCs w:val="22"/>
        </w:rPr>
      </w:pPr>
    </w:p>
    <w:p w14:paraId="0BA45642" w14:textId="77777777" w:rsidR="00F017A5" w:rsidRDefault="00F017A5">
      <w:pPr>
        <w:widowControl/>
        <w:jc w:val="left"/>
        <w:rPr>
          <w:rFonts w:ascii="宋体" w:hAnsi="宋体" w:cs="宋体"/>
          <w:color w:val="000000"/>
          <w:sz w:val="22"/>
          <w:szCs w:val="22"/>
        </w:rPr>
      </w:pPr>
    </w:p>
    <w:p w14:paraId="3A8DE005" w14:textId="77777777" w:rsidR="00F017A5" w:rsidRDefault="00F017A5">
      <w:pPr>
        <w:widowControl/>
        <w:jc w:val="left"/>
        <w:rPr>
          <w:rFonts w:ascii="宋体" w:hAnsi="宋体" w:cs="宋体"/>
          <w:color w:val="000000"/>
          <w:sz w:val="22"/>
          <w:szCs w:val="22"/>
        </w:rPr>
      </w:pPr>
    </w:p>
    <w:p w14:paraId="6FD7E293" w14:textId="77777777" w:rsidR="00F017A5" w:rsidRDefault="00F017A5">
      <w:pPr>
        <w:widowControl/>
        <w:jc w:val="left"/>
        <w:rPr>
          <w:rFonts w:ascii="宋体" w:hAnsi="宋体" w:cs="宋体"/>
          <w:color w:val="000000"/>
          <w:sz w:val="22"/>
          <w:szCs w:val="22"/>
        </w:rPr>
      </w:pPr>
    </w:p>
    <w:p w14:paraId="481C1B89" w14:textId="77777777" w:rsidR="00F017A5" w:rsidRDefault="00F017A5">
      <w:pPr>
        <w:widowControl/>
        <w:jc w:val="left"/>
        <w:rPr>
          <w:rFonts w:ascii="宋体" w:hAnsi="宋体" w:cs="宋体"/>
          <w:color w:val="000000"/>
          <w:sz w:val="22"/>
          <w:szCs w:val="22"/>
        </w:rPr>
      </w:pPr>
    </w:p>
    <w:p w14:paraId="7959339A" w14:textId="77777777" w:rsidR="00F017A5" w:rsidRDefault="00F017A5">
      <w:pPr>
        <w:widowControl/>
        <w:jc w:val="left"/>
        <w:rPr>
          <w:rFonts w:ascii="宋体" w:hAnsi="宋体" w:cs="宋体"/>
          <w:color w:val="000000"/>
          <w:sz w:val="22"/>
          <w:szCs w:val="22"/>
        </w:rPr>
      </w:pPr>
    </w:p>
    <w:p w14:paraId="6E1D9D2B" w14:textId="77777777" w:rsidR="00F017A5" w:rsidRDefault="00F017A5">
      <w:pPr>
        <w:widowControl/>
        <w:jc w:val="left"/>
        <w:rPr>
          <w:rFonts w:ascii="宋体" w:hAnsi="宋体" w:cs="宋体"/>
          <w:color w:val="000000"/>
          <w:sz w:val="22"/>
          <w:szCs w:val="22"/>
        </w:rPr>
      </w:pPr>
    </w:p>
    <w:p w14:paraId="01236F24" w14:textId="77777777" w:rsidR="00F017A5" w:rsidRDefault="00F017A5">
      <w:pPr>
        <w:widowControl/>
        <w:jc w:val="left"/>
        <w:rPr>
          <w:rFonts w:ascii="宋体" w:hAnsi="宋体" w:cs="宋体"/>
          <w:color w:val="000000"/>
          <w:sz w:val="22"/>
          <w:szCs w:val="22"/>
        </w:rPr>
      </w:pPr>
    </w:p>
    <w:p w14:paraId="476B5693" w14:textId="77777777" w:rsidR="00F017A5" w:rsidRDefault="00F017A5">
      <w:pPr>
        <w:widowControl/>
        <w:jc w:val="left"/>
        <w:rPr>
          <w:rFonts w:ascii="宋体" w:hAnsi="宋体" w:cs="宋体"/>
          <w:color w:val="000000"/>
          <w:sz w:val="22"/>
          <w:szCs w:val="22"/>
        </w:rPr>
      </w:pPr>
    </w:p>
    <w:p w14:paraId="7BE51C78" w14:textId="77777777" w:rsidR="00F017A5" w:rsidRDefault="00F017A5">
      <w:pPr>
        <w:widowControl/>
        <w:jc w:val="left"/>
        <w:rPr>
          <w:rFonts w:ascii="宋体" w:hAnsi="宋体" w:cs="宋体"/>
          <w:color w:val="000000"/>
          <w:sz w:val="22"/>
          <w:szCs w:val="22"/>
        </w:rPr>
      </w:pPr>
    </w:p>
    <w:p w14:paraId="1F820F72" w14:textId="77777777" w:rsidR="00F017A5" w:rsidRDefault="00F017A5">
      <w:pPr>
        <w:widowControl/>
        <w:jc w:val="left"/>
        <w:rPr>
          <w:rFonts w:ascii="宋体" w:hAnsi="宋体" w:cs="宋体"/>
          <w:color w:val="000000"/>
          <w:sz w:val="22"/>
          <w:szCs w:val="22"/>
        </w:rPr>
      </w:pPr>
    </w:p>
    <w:p w14:paraId="5B9758F6" w14:textId="77777777" w:rsidR="00F017A5" w:rsidRDefault="00F017A5">
      <w:pPr>
        <w:widowControl/>
        <w:jc w:val="left"/>
        <w:rPr>
          <w:rFonts w:ascii="宋体" w:hAnsi="宋体" w:cs="宋体"/>
          <w:color w:val="000000"/>
          <w:sz w:val="22"/>
          <w:szCs w:val="22"/>
        </w:rPr>
      </w:pPr>
    </w:p>
    <w:p w14:paraId="583CB952" w14:textId="77777777" w:rsidR="00F017A5" w:rsidRDefault="00F017A5">
      <w:pPr>
        <w:widowControl/>
        <w:jc w:val="left"/>
        <w:rPr>
          <w:rFonts w:ascii="宋体" w:hAnsi="宋体" w:cs="宋体"/>
          <w:color w:val="000000"/>
          <w:sz w:val="22"/>
          <w:szCs w:val="22"/>
        </w:rPr>
      </w:pPr>
    </w:p>
    <w:p w14:paraId="2C9E6478" w14:textId="77777777" w:rsidR="00F017A5" w:rsidRDefault="00F017A5">
      <w:pPr>
        <w:widowControl/>
        <w:jc w:val="left"/>
        <w:rPr>
          <w:rFonts w:ascii="宋体" w:hAnsi="宋体" w:cs="宋体"/>
          <w:color w:val="000000"/>
          <w:sz w:val="22"/>
          <w:szCs w:val="22"/>
        </w:rPr>
      </w:pPr>
    </w:p>
    <w:p w14:paraId="538115BA" w14:textId="77777777" w:rsidR="00F017A5" w:rsidRDefault="00F017A5">
      <w:pPr>
        <w:widowControl/>
        <w:jc w:val="left"/>
        <w:rPr>
          <w:rFonts w:ascii="宋体" w:hAnsi="宋体" w:cs="宋体"/>
          <w:color w:val="000000"/>
          <w:sz w:val="22"/>
          <w:szCs w:val="22"/>
        </w:rPr>
      </w:pPr>
    </w:p>
    <w:p w14:paraId="1A2B5B03" w14:textId="77777777" w:rsidR="00F017A5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6.2Spearman相关系数的检验</w:t>
      </w:r>
    </w:p>
    <w:p w14:paraId="0C4F3EC9" w14:textId="77777777" w:rsidR="00F017A5" w:rsidRDefault="00000000">
      <w:pPr>
        <w:widowControl/>
        <w:jc w:val="left"/>
        <w:rPr>
          <w:rFonts w:ascii="黑体" w:eastAsia="黑体" w:hAnsi="黑体" w:cs="黑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本文对20个指标采取 </w:t>
      </w:r>
      <w:r>
        <w:rPr>
          <w:color w:val="000000"/>
          <w:kern w:val="0"/>
          <w:sz w:val="24"/>
          <w:lang w:bidi="ar"/>
        </w:rPr>
        <w:t xml:space="preserve">Spearman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相关系数检验，检验步骤如下：</w:t>
      </w:r>
    </w:p>
    <w:p w14:paraId="57285D70" w14:textId="77777777" w:rsidR="00F017A5" w:rsidRDefault="00000000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(1)提出假设 </w:t>
      </w:r>
    </w:p>
    <w:p w14:paraId="42958946" w14:textId="77777777" w:rsidR="00F017A5" w:rsidRDefault="00000000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原假设𝐻0：Spearman 系数</w:t>
      </w:r>
      <m:oMath>
        <m:r>
          <w:rPr>
            <w:rFonts w:ascii="Cambria Math" w:eastAsia="Cambria Math" w:hAnsi="Cambria Math" w:cs="Cambria Math"/>
          </w:rPr>
          <m:t>ρ</m:t>
        </m:r>
      </m:oMath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≠ 0 </w:t>
      </w:r>
    </w:p>
    <w:p w14:paraId="7DC0185E" w14:textId="77777777" w:rsidR="00F017A5" w:rsidRDefault="00000000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备择假设𝐻1：Spearman 系数</w:t>
      </w:r>
      <m:oMath>
        <m:r>
          <w:rPr>
            <w:rFonts w:ascii="Cambria Math" w:eastAsia="Cambria Math" w:hAnsi="Cambria Math" w:cs="Cambria Math"/>
          </w:rPr>
          <m:t>ρ</m:t>
        </m:r>
      </m:oMath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= 0 </w:t>
      </w:r>
    </w:p>
    <w:p w14:paraId="4D73DB76" w14:textId="77777777" w:rsidR="00F017A5" w:rsidRDefault="00000000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设定置信水平为 99.5% </w:t>
      </w:r>
    </w:p>
    <w:p w14:paraId="70B72DE2" w14:textId="77777777" w:rsidR="00F017A5" w:rsidRDefault="00000000">
      <w:pPr>
        <w:widowControl/>
        <w:numPr>
          <w:ilvl w:val="0"/>
          <w:numId w:val="5"/>
        </w:numPr>
        <w:jc w:val="left"/>
        <w:rPr>
          <w:rFonts w:ascii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>计算P值</w:t>
      </w:r>
    </w:p>
    <w:p w14:paraId="3E682625" w14:textId="77777777" w:rsidR="00F017A5" w:rsidRDefault="00000000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本文采用Python进行spearman相关系数检验，</w:t>
      </w:r>
      <w:r>
        <w:rPr>
          <w:rFonts w:ascii="宋体" w:hAnsi="宋体" w:cs="宋体" w:hint="eastAsia"/>
          <w:sz w:val="24"/>
        </w:rPr>
        <w:t>结果如表2所示</w:t>
      </w:r>
    </w:p>
    <w:p w14:paraId="3C8C3AC6" w14:textId="77777777" w:rsidR="00F017A5" w:rsidRDefault="00F017A5">
      <w:pPr>
        <w:widowControl/>
        <w:jc w:val="left"/>
        <w:rPr>
          <w:rFonts w:ascii="宋体" w:hAnsi="宋体" w:cs="宋体"/>
          <w:sz w:val="24"/>
        </w:rPr>
      </w:pPr>
    </w:p>
    <w:tbl>
      <w:tblPr>
        <w:tblStyle w:val="a3"/>
        <w:tblpPr w:leftFromText="180" w:rightFromText="180" w:vertAnchor="text" w:horzAnchor="page" w:tblpXSpec="center" w:tblpY="427"/>
        <w:tblOverlap w:val="never"/>
        <w:tblW w:w="4903" w:type="pct"/>
        <w:jc w:val="center"/>
        <w:tblLook w:val="04A0" w:firstRow="1" w:lastRow="0" w:firstColumn="1" w:lastColumn="0" w:noHBand="0" w:noVBand="1"/>
      </w:tblPr>
      <w:tblGrid>
        <w:gridCol w:w="1421"/>
        <w:gridCol w:w="1421"/>
        <w:gridCol w:w="1420"/>
        <w:gridCol w:w="1420"/>
        <w:gridCol w:w="1420"/>
        <w:gridCol w:w="1420"/>
      </w:tblGrid>
      <w:tr w:rsidR="00F017A5" w14:paraId="1FFE5579" w14:textId="77777777">
        <w:trPr>
          <w:trHeight w:val="483"/>
          <w:jc w:val="center"/>
        </w:trPr>
        <w:tc>
          <w:tcPr>
            <w:tcW w:w="5000" w:type="pct"/>
            <w:gridSpan w:val="6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6AB795E5" w14:textId="77777777" w:rsidR="00F017A5" w:rsidRDefault="00000000">
            <w:pPr>
              <w:ind w:firstLineChars="900" w:firstLine="252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  <w:lang w:bidi="ar"/>
              </w:rPr>
              <w:t>Spearman相关系数检验的P值</w:t>
            </w:r>
          </w:p>
        </w:tc>
      </w:tr>
      <w:tr w:rsidR="00F017A5" w14:paraId="379AD5BE" w14:textId="77777777">
        <w:trPr>
          <w:trHeight w:val="461"/>
          <w:jc w:val="center"/>
        </w:trPr>
        <w:tc>
          <w:tcPr>
            <w:tcW w:w="83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B21D048" w14:textId="77777777" w:rsidR="00F017A5" w:rsidRDefault="00F017A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3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B404561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季风强度</w:t>
            </w:r>
          </w:p>
        </w:tc>
        <w:tc>
          <w:tcPr>
            <w:tcW w:w="832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BB27161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地形排水</w:t>
            </w:r>
          </w:p>
        </w:tc>
        <w:tc>
          <w:tcPr>
            <w:tcW w:w="832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7B47999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河流管理</w:t>
            </w:r>
          </w:p>
        </w:tc>
        <w:tc>
          <w:tcPr>
            <w:tcW w:w="832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1A99084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84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119D8B1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政策因素</w:t>
            </w:r>
          </w:p>
        </w:tc>
      </w:tr>
      <w:tr w:rsidR="00F017A5" w14:paraId="39148EA8" w14:textId="77777777">
        <w:trPr>
          <w:trHeight w:val="461"/>
          <w:jc w:val="center"/>
        </w:trPr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6BE5A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季风强度</w:t>
            </w: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164D9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6D716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64360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3B8A8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FC565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0.0000</w:t>
            </w:r>
          </w:p>
        </w:tc>
      </w:tr>
      <w:tr w:rsidR="00F017A5" w14:paraId="5237E368" w14:textId="77777777">
        <w:trPr>
          <w:trHeight w:val="461"/>
          <w:jc w:val="center"/>
        </w:trPr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18A23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地形排水</w:t>
            </w: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D4905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6F24C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A3144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0C782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29CD9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0.0000</w:t>
            </w:r>
          </w:p>
        </w:tc>
      </w:tr>
      <w:tr w:rsidR="00F017A5" w14:paraId="21BE2DD0" w14:textId="77777777">
        <w:trPr>
          <w:trHeight w:val="461"/>
          <w:jc w:val="center"/>
        </w:trPr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BFDEC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河流管理</w:t>
            </w: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92B36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BA6B5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763C5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B3343" w14:textId="77777777" w:rsidR="00F017A5" w:rsidRDefault="00000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A821B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0.0000</w:t>
            </w:r>
          </w:p>
        </w:tc>
      </w:tr>
      <w:tr w:rsidR="00F017A5" w14:paraId="212BFAB2" w14:textId="77777777">
        <w:trPr>
          <w:trHeight w:val="461"/>
          <w:jc w:val="center"/>
        </w:trPr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03C89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FFFF3A" wp14:editId="16EF24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272CFF" w14:textId="77777777" w:rsidR="00F017A5" w:rsidRDefault="00000000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sz w:val="22"/>
                                      <w:szCs w:val="22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FFFF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" fillcolor="white [3201]" stroked="f" strokeweight=".5pt">
                      <v:textbox style="layout-flow:vertical-ideographic;mso-fit-shape-to-text:t">
                        <w:txbxContent>
                          <w:p w14:paraId="33272CFF" w14:textId="77777777" w:rsidR="00F017A5" w:rsidRDefault="00000000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F218B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59C57B" wp14:editId="61F9E9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311785"/>
                      <wp:effectExtent l="0" t="0" r="0" b="0"/>
                      <wp:wrapSquare wrapText="bothSides"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7127F" w14:textId="77777777" w:rsidR="00F017A5" w:rsidRDefault="00000000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sz w:val="22"/>
                                      <w:szCs w:val="22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59C57B" id="文本框 4" o:spid="_x0000_s1027" type="#_x0000_t202" style="position:absolute;left:0;text-align:left;margin-left:0;margin-top:0;width:2in;height:2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" filled="f" fillcolor="white [3201]" stroked="f" strokeweight=".5pt">
                      <v:textbox style="layout-flow:vertical-ideographic;mso-fit-shape-to-text:t">
                        <w:txbxContent>
                          <w:p w14:paraId="7A97127F" w14:textId="77777777" w:rsidR="00F017A5" w:rsidRDefault="00000000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6C02A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7EFFCE" wp14:editId="62285F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554AFE" w14:textId="77777777" w:rsidR="00F017A5" w:rsidRDefault="00000000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sz w:val="22"/>
                                      <w:szCs w:val="22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7EFFCE" id="文本框 2" o:spid="_x0000_s1028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" fillcolor="white [3201]" stroked="f" strokeweight=".5pt">
                      <v:textbox style="layout-flow:vertical-ideographic;mso-fit-shape-to-text:t">
                        <w:txbxContent>
                          <w:p w14:paraId="6E554AFE" w14:textId="77777777" w:rsidR="00F017A5" w:rsidRDefault="00000000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6F009" w14:textId="77777777" w:rsidR="00F017A5" w:rsidRDefault="00000000">
            <w:pPr>
              <w:jc w:val="center"/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EFE668" wp14:editId="2B6700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5FDB96" w14:textId="77777777" w:rsidR="00F017A5" w:rsidRDefault="00000000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sz w:val="22"/>
                                      <w:szCs w:val="22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EFE668" id="文本框 5" o:spid="_x0000_s1029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" fillcolor="white [3201]" stroked="f" strokeweight=".5pt">
                      <v:textbox style="layout-flow:vertical-ideographic;mso-fit-shape-to-text:t">
                        <w:txbxContent>
                          <w:p w14:paraId="605FDB96" w14:textId="77777777" w:rsidR="00F017A5" w:rsidRDefault="00000000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36EDF" w14:textId="77777777" w:rsidR="00F017A5" w:rsidRDefault="00000000">
            <w:pPr>
              <w:jc w:val="center"/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926922" wp14:editId="70D807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1A52B" w14:textId="77777777" w:rsidR="00F017A5" w:rsidRDefault="00000000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sz w:val="22"/>
                                      <w:szCs w:val="22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26922" id="文本框 25" o:spid="_x0000_s1030" type="#_x0000_t202" style="position:absolute;left:0;text-align:left;margin-left:0;margin-top:0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" fillcolor="white [3201]" stroked="f" strokeweight=".5pt">
                      <v:textbox style="layout-flow:vertical-ideographic;mso-fit-shape-to-text:t">
                        <w:txbxContent>
                          <w:p w14:paraId="0A61A52B" w14:textId="77777777" w:rsidR="00F017A5" w:rsidRDefault="00000000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14689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9A4005" wp14:editId="7A96D4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1304DF" w14:textId="77777777" w:rsidR="00F017A5" w:rsidRDefault="00000000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sz w:val="22"/>
                                      <w:szCs w:val="22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A4005" id="文本框 7" o:spid="_x0000_s1031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" fillcolor="white [3201]" stroked="f" strokeweight=".5pt">
                      <v:textbox style="layout-flow:vertical-ideographic;mso-fit-shape-to-text:t">
                        <w:txbxContent>
                          <w:p w14:paraId="1F1304DF" w14:textId="77777777" w:rsidR="00F017A5" w:rsidRDefault="00000000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sz w:val="22"/>
                                <w:szCs w:val="22"/>
                              </w:rPr>
                              <w:t>...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017A5" w14:paraId="6FF8404B" w14:textId="77777777">
        <w:trPr>
          <w:trHeight w:val="461"/>
          <w:jc w:val="center"/>
        </w:trPr>
        <w:tc>
          <w:tcPr>
            <w:tcW w:w="831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F3D3B22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政策因素</w:t>
            </w:r>
          </w:p>
        </w:tc>
        <w:tc>
          <w:tcPr>
            <w:tcW w:w="831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B12513B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83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8C32204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83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0FCEEA3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83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25BAE5F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84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323D2D1B" w14:textId="77777777" w:rsidR="00F017A5" w:rsidRDefault="000000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1.0000</w:t>
            </w:r>
          </w:p>
        </w:tc>
      </w:tr>
    </w:tbl>
    <w:p w14:paraId="21C77522" w14:textId="77777777" w:rsidR="00F017A5" w:rsidRDefault="00000000">
      <w:pPr>
        <w:widowControl/>
        <w:jc w:val="center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2"/>
          <w:szCs w:val="22"/>
          <w:lang w:bidi="ar"/>
        </w:rPr>
        <w:t>表 2 Spearman相关系数表的P值</w:t>
      </w:r>
    </w:p>
    <w:p w14:paraId="7BE564CD" w14:textId="77777777" w:rsidR="00F017A5" w:rsidRDefault="00000000">
      <w:pPr>
        <w:widowControl/>
        <w:ind w:firstLineChars="200" w:firstLine="480"/>
        <w:jc w:val="left"/>
      </w:pPr>
      <w:r>
        <w:rPr>
          <w:rFonts w:ascii="宋体" w:hAnsi="宋体" w:cs="宋体" w:hint="eastAsia"/>
          <w:sz w:val="24"/>
        </w:rPr>
        <w:t>表2是</w:t>
      </w:r>
      <w:r>
        <w:rPr>
          <w:rFonts w:ascii="宋体" w:hAnsi="宋体" w:cs="宋体" w:hint="eastAsia"/>
          <w:bCs/>
          <w:color w:val="000000"/>
          <w:kern w:val="0"/>
          <w:sz w:val="24"/>
          <w:lang w:bidi="ar"/>
        </w:rPr>
        <w:t>Spearman相关系数检验的P值构成的矩阵，其对角线元素为1，其余元素均为0，即其为单位矩阵，可知任意</w:t>
      </w:r>
      <w:proofErr w:type="gramStart"/>
      <w:r>
        <w:rPr>
          <w:rFonts w:ascii="宋体" w:hAnsi="宋体" w:cs="宋体" w:hint="eastAsia"/>
          <w:bCs/>
          <w:color w:val="000000"/>
          <w:kern w:val="0"/>
          <w:sz w:val="24"/>
          <w:lang w:bidi="ar"/>
        </w:rPr>
        <w:t>两指标</w:t>
      </w:r>
      <w:proofErr w:type="gramEnd"/>
      <w:r>
        <w:rPr>
          <w:rFonts w:ascii="宋体" w:hAnsi="宋体" w:cs="宋体" w:hint="eastAsia"/>
          <w:bCs/>
          <w:color w:val="000000"/>
          <w:kern w:val="0"/>
          <w:sz w:val="24"/>
          <w:lang w:bidi="ar"/>
        </w:rPr>
        <w:t>之间的P值均为0，</w:t>
      </w:r>
      <w:r>
        <w:rPr>
          <w:rFonts w:ascii="宋体" w:hAnsi="宋体" w:cs="宋体" w:hint="eastAsia"/>
          <w:sz w:val="24"/>
        </w:rPr>
        <w:t>故接受原假设，认为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Spearman系数</w:t>
      </w:r>
      <m:oMath>
        <m:r>
          <w:rPr>
            <w:rFonts w:ascii="Cambria Math" w:eastAsia="Cambria Math" w:hAnsi="Cambria Math" w:cs="Cambria Math"/>
          </w:rPr>
          <m:t>ρ</m:t>
        </m:r>
      </m:oMath>
      <w:r>
        <w:rPr>
          <w:rFonts w:ascii="宋体" w:hAnsi="宋体" w:cs="宋体" w:hint="eastAsia"/>
          <w:color w:val="000000"/>
          <w:kern w:val="0"/>
          <w:sz w:val="24"/>
          <w:lang w:bidi="ar"/>
        </w:rPr>
        <w:t>≠0。</w:t>
      </w:r>
    </w:p>
    <w:p w14:paraId="2A59094E" w14:textId="77777777" w:rsidR="00F017A5" w:rsidRDefault="00F017A5">
      <w:pPr>
        <w:rPr>
          <w:rFonts w:ascii="宋体" w:hAnsi="宋体" w:cs="宋体"/>
          <w:sz w:val="24"/>
        </w:rPr>
      </w:pPr>
    </w:p>
    <w:p w14:paraId="34C6C07D" w14:textId="77777777" w:rsidR="00F017A5" w:rsidRDefault="00F017A5">
      <w:pPr>
        <w:widowControl/>
        <w:jc w:val="left"/>
        <w:rPr>
          <w:rFonts w:ascii="宋体" w:hAnsi="宋体" w:cs="宋体"/>
          <w:b/>
          <w:bCs/>
          <w:sz w:val="22"/>
          <w:szCs w:val="22"/>
        </w:rPr>
      </w:pPr>
    </w:p>
    <w:p w14:paraId="47D35C5E" w14:textId="77777777" w:rsidR="00F017A5" w:rsidRDefault="00F017A5">
      <w:pPr>
        <w:rPr>
          <w:rFonts w:ascii="宋体" w:hAnsi="宋体" w:cs="宋体"/>
          <w:sz w:val="22"/>
          <w:szCs w:val="22"/>
        </w:rPr>
      </w:pPr>
    </w:p>
    <w:p w14:paraId="128B5DA4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079407BE" w14:textId="77777777" w:rsidR="00F017A5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七、问题二模型的建立与求解</w:t>
      </w:r>
    </w:p>
    <w:p w14:paraId="54F9A91D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08D99402" w14:textId="77777777" w:rsidR="00F017A5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八、问题三模型的建立与求解</w:t>
      </w:r>
    </w:p>
    <w:p w14:paraId="1E0FB55E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5BADAA2B" w14:textId="77777777" w:rsidR="00F017A5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九、问题四模型的建立与求解</w:t>
      </w:r>
    </w:p>
    <w:p w14:paraId="3066175A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579AA878" w14:textId="77777777" w:rsidR="00F017A5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十、模型的评价与推广</w:t>
      </w:r>
    </w:p>
    <w:p w14:paraId="633DD617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564B09AB" w14:textId="77777777" w:rsidR="00F017A5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十一、参考文献</w:t>
      </w:r>
    </w:p>
    <w:p w14:paraId="17BED2BE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0EA792E6" w14:textId="77777777" w:rsidR="00F017A5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十二、附录</w:t>
      </w:r>
    </w:p>
    <w:p w14:paraId="4DBB4D28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258BDBF0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018148F4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57D8660C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23CFB70D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72AE20BF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1D2B33FA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1D75C993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4AC2D861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2FF3E21F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3A3693C8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5AD0354C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0099960E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1F1E4AB7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682507BA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6FA64737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59070D01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7E8ABB4C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2B404DF1" w14:textId="77777777" w:rsidR="00F017A5" w:rsidRDefault="00F017A5">
      <w:pPr>
        <w:rPr>
          <w:rFonts w:ascii="宋体" w:hAnsi="宋体"/>
          <w:b/>
          <w:bCs/>
          <w:sz w:val="24"/>
        </w:rPr>
      </w:pPr>
    </w:p>
    <w:p w14:paraId="5CFAEFCA" w14:textId="77777777" w:rsidR="00F017A5" w:rsidRDefault="0000000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参考文献 （可另起一页）</w:t>
      </w:r>
    </w:p>
    <w:p w14:paraId="21CDFF09" w14:textId="77777777" w:rsidR="00F017A5" w:rsidRDefault="00000000">
      <w:pPr>
        <w:widowControl/>
        <w:tabs>
          <w:tab w:val="left" w:pos="480"/>
        </w:tabs>
        <w:snapToGrid w:val="0"/>
        <w:spacing w:line="300" w:lineRule="auto"/>
        <w:ind w:firstLineChars="200" w:firstLine="420"/>
        <w:rPr>
          <w:rFonts w:hAnsi="宋体"/>
          <w:color w:val="000000"/>
        </w:rPr>
      </w:pPr>
      <w:r>
        <w:rPr>
          <w:rFonts w:hAnsi="宋体" w:hint="eastAsia"/>
          <w:color w:val="000000"/>
        </w:rPr>
        <w:t>参考文献的编号，如</w:t>
      </w:r>
      <w:r>
        <w:rPr>
          <w:rFonts w:hAnsi="宋体" w:hint="eastAsia"/>
          <w:color w:val="000000"/>
        </w:rPr>
        <w:t>[1][3]</w:t>
      </w:r>
      <w:r>
        <w:rPr>
          <w:rFonts w:hAnsi="宋体" w:hint="eastAsia"/>
          <w:color w:val="000000"/>
        </w:rPr>
        <w:t>等；引用书籍还必须指出页码。</w:t>
      </w:r>
      <w:r>
        <w:rPr>
          <w:rFonts w:hint="eastAsia"/>
        </w:rPr>
        <w:t>参考文献按正文中的引用次序列出，其中：</w:t>
      </w:r>
      <w:r>
        <w:rPr>
          <w:rFonts w:hint="eastAsia"/>
          <w:b/>
        </w:rPr>
        <w:t>书籍的表述方式为</w:t>
      </w:r>
    </w:p>
    <w:p w14:paraId="76BDD043" w14:textId="77777777" w:rsidR="00F017A5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作者，书名，出版地：出版社，出版年。</w:t>
      </w:r>
    </w:p>
    <w:p w14:paraId="6AEB8BEE" w14:textId="77777777" w:rsidR="00F017A5" w:rsidRDefault="00000000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Ansi="宋体" w:hint="eastAsia"/>
          <w:b/>
          <w:color w:val="000000"/>
        </w:rPr>
        <w:t>参考文献中期刊杂志论文的表述方式为</w:t>
      </w:r>
    </w:p>
    <w:p w14:paraId="69641162" w14:textId="77777777" w:rsidR="00F017A5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作者，论文名，杂志名，卷期号：起止页码，出版年。</w:t>
      </w:r>
    </w:p>
    <w:p w14:paraId="3EFBDA68" w14:textId="77777777" w:rsidR="00F017A5" w:rsidRDefault="00000000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Ansi="宋体" w:hint="eastAsia"/>
          <w:b/>
          <w:color w:val="000000"/>
        </w:rPr>
        <w:t>参考文献中网上资源的表述方式为</w:t>
      </w:r>
    </w:p>
    <w:p w14:paraId="5EF6A0A5" w14:textId="77777777" w:rsidR="00F017A5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作者，资源标题，网址，访问时间（年月日）。</w:t>
      </w:r>
    </w:p>
    <w:p w14:paraId="367DC41E" w14:textId="77777777" w:rsidR="00F017A5" w:rsidRDefault="00F017A5"/>
    <w:p w14:paraId="11D97523" w14:textId="77777777" w:rsidR="00F017A5" w:rsidRDefault="00F017A5"/>
    <w:p w14:paraId="5E6F8911" w14:textId="77777777" w:rsidR="00F017A5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附录（另起一页）</w:t>
      </w:r>
    </w:p>
    <w:p w14:paraId="77EA4AB5" w14:textId="77777777" w:rsidR="00F017A5" w:rsidRDefault="00F017A5">
      <w:pPr>
        <w:rPr>
          <w:b/>
          <w:bCs/>
          <w:sz w:val="24"/>
        </w:rPr>
      </w:pPr>
    </w:p>
    <w:p w14:paraId="7240F36B" w14:textId="77777777" w:rsidR="00F017A5" w:rsidRDefault="00F017A5">
      <w:pPr>
        <w:rPr>
          <w:b/>
          <w:bCs/>
          <w:sz w:val="24"/>
        </w:rPr>
      </w:pPr>
    </w:p>
    <w:p w14:paraId="40C73ED7" w14:textId="77777777" w:rsidR="00F017A5" w:rsidRDefault="00F017A5">
      <w:pPr>
        <w:rPr>
          <w:b/>
          <w:bCs/>
          <w:sz w:val="24"/>
        </w:rPr>
      </w:pPr>
    </w:p>
    <w:p w14:paraId="36C29865" w14:textId="77777777" w:rsidR="00F017A5" w:rsidRDefault="00F017A5">
      <w:pPr>
        <w:rPr>
          <w:b/>
          <w:bCs/>
          <w:sz w:val="24"/>
        </w:rPr>
      </w:pPr>
    </w:p>
    <w:p w14:paraId="625D2FCF" w14:textId="77777777" w:rsidR="00F017A5" w:rsidRDefault="00F017A5"/>
    <w:sectPr w:rsidR="00F0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794E57"/>
    <w:multiLevelType w:val="singleLevel"/>
    <w:tmpl w:val="84794E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E9DF4B1"/>
    <w:multiLevelType w:val="singleLevel"/>
    <w:tmpl w:val="CE9DF4B1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D00D3C2B"/>
    <w:multiLevelType w:val="singleLevel"/>
    <w:tmpl w:val="D00D3C2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1703AE66"/>
    <w:multiLevelType w:val="singleLevel"/>
    <w:tmpl w:val="1703AE6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454162E4"/>
    <w:multiLevelType w:val="singleLevel"/>
    <w:tmpl w:val="454162E4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635136403">
    <w:abstractNumId w:val="3"/>
  </w:num>
  <w:num w:numId="2" w16cid:durableId="1049303420">
    <w:abstractNumId w:val="4"/>
  </w:num>
  <w:num w:numId="3" w16cid:durableId="2022271036">
    <w:abstractNumId w:val="0"/>
  </w:num>
  <w:num w:numId="4" w16cid:durableId="1477063964">
    <w:abstractNumId w:val="2"/>
  </w:num>
  <w:num w:numId="5" w16cid:durableId="1066220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BmM2YzMzMyNjRiZTA1YzRhMmM4OTIzNmQxYWRkZTkifQ=="/>
  </w:docVars>
  <w:rsids>
    <w:rsidRoot w:val="00F017A5"/>
    <w:rsid w:val="00124365"/>
    <w:rsid w:val="00126A1B"/>
    <w:rsid w:val="00175441"/>
    <w:rsid w:val="001D2DB7"/>
    <w:rsid w:val="003C2719"/>
    <w:rsid w:val="004D6FC5"/>
    <w:rsid w:val="007911D4"/>
    <w:rsid w:val="00810F80"/>
    <w:rsid w:val="00A66BF4"/>
    <w:rsid w:val="00AF4F08"/>
    <w:rsid w:val="00D3472E"/>
    <w:rsid w:val="00D812D6"/>
    <w:rsid w:val="00EB5B65"/>
    <w:rsid w:val="00F017A5"/>
    <w:rsid w:val="00F01D6D"/>
    <w:rsid w:val="04387A4E"/>
    <w:rsid w:val="05CF7D50"/>
    <w:rsid w:val="09297F95"/>
    <w:rsid w:val="11766346"/>
    <w:rsid w:val="1AA03AAD"/>
    <w:rsid w:val="1B0163E1"/>
    <w:rsid w:val="1BF41E67"/>
    <w:rsid w:val="1FB25DF6"/>
    <w:rsid w:val="206375BB"/>
    <w:rsid w:val="245C53B8"/>
    <w:rsid w:val="274E6952"/>
    <w:rsid w:val="33923FE8"/>
    <w:rsid w:val="35303AB8"/>
    <w:rsid w:val="36965B9D"/>
    <w:rsid w:val="44041DAC"/>
    <w:rsid w:val="514C537E"/>
    <w:rsid w:val="5ECF75EF"/>
    <w:rsid w:val="642D103F"/>
    <w:rsid w:val="718B0F91"/>
    <w:rsid w:val="75AC377F"/>
    <w:rsid w:val="780C7F82"/>
    <w:rsid w:val="78436C2C"/>
    <w:rsid w:val="7BC31525"/>
    <w:rsid w:val="7CC5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C1526"/>
  <w15:docId w15:val="{116D6C15-D53B-4BA0-98A7-17F1D601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五神</dc:creator>
  <cp:lastModifiedBy>Drew Jin</cp:lastModifiedBy>
  <cp:revision>13</cp:revision>
  <dcterms:created xsi:type="dcterms:W3CDTF">2024-07-04T11:19:00Z</dcterms:created>
  <dcterms:modified xsi:type="dcterms:W3CDTF">2024-07-06T14:46:00Z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F4C67E6AEE8D4BBE95C4BADDF364967C_13</vt:lpwstr>
  </property>
</Properties>
</file>