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A231" w14:textId="05D22162" w:rsidR="00EB5A12" w:rsidRPr="00EB5A12" w:rsidRDefault="00EB5A12" w:rsidP="00EB5A12">
      <w:pPr>
        <w:jc w:val="center"/>
        <w:rPr>
          <w:rFonts w:hint="eastAsia"/>
          <w:b/>
          <w:bCs/>
          <w:sz w:val="28"/>
          <w:szCs w:val="32"/>
        </w:rPr>
      </w:pPr>
      <w:r w:rsidRPr="00EB5A12">
        <w:rPr>
          <w:rFonts w:hint="eastAsia"/>
          <w:b/>
          <w:bCs/>
          <w:sz w:val="28"/>
          <w:szCs w:val="32"/>
        </w:rPr>
        <w:t>基于微表情的谎言识别方法研究</w:t>
      </w:r>
    </w:p>
    <w:p w14:paraId="033A2545" w14:textId="77777777" w:rsidR="00EB5A12" w:rsidRDefault="00EB5A12" w:rsidP="00EB5A12">
      <w:r>
        <w:rPr>
          <w:rFonts w:hint="eastAsia"/>
        </w:rPr>
        <w:t>谎言识别在公安破案、银行放贷、企业面试、商业谈判和心理咨询等领域有着广泛的应用。说谎是一种复杂的心理和行为现象</w:t>
      </w:r>
      <w:r>
        <w:t>, 个体说谎时具有较高的认知负荷、较强的情绪唤醒和刻意的自我控制等心理活动特点, 这些心理活动会导致眼睛运动、面部表情等非语言视觉线索的变化。而微表情是一种重要的非语言视觉线索，它是人类经过长期进化而遗传继承下来的一种生物本能反应，持续时间短，能够表达隐藏的真实想法。因此通过分析个体的这些细微表情痕迹，可以逆推个体的精神系统状态和情绪，从而得出个体的真实心理。因此，微表情是谎言识别的重要线索和辅助手</w:t>
      </w:r>
      <w:r>
        <w:rPr>
          <w:rFonts w:hint="eastAsia"/>
        </w:rPr>
        <w:t>段，被广泛用于谎言识别中。</w:t>
      </w:r>
    </w:p>
    <w:p w14:paraId="68B47818" w14:textId="77777777" w:rsidR="00EB5A12" w:rsidRDefault="00EB5A12" w:rsidP="00EB5A12"/>
    <w:p w14:paraId="6E701B1E" w14:textId="77777777" w:rsidR="00EB5A12" w:rsidRDefault="00EB5A12" w:rsidP="00EB5A12">
      <w:r>
        <w:t>1. 请收集相关数据，建立基于个体微表情进行谎言识别的数学模型，并完成谎言识别。</w:t>
      </w:r>
    </w:p>
    <w:p w14:paraId="4DF8E813" w14:textId="5DCD3C0B" w:rsidR="007D5D19" w:rsidRDefault="00EB5A12" w:rsidP="00EB5A12">
      <w:r>
        <w:t>2. 请选取实际案例进行模型检验。</w:t>
      </w:r>
    </w:p>
    <w:sectPr w:rsidR="007D5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19"/>
    <w:rsid w:val="00084760"/>
    <w:rsid w:val="007D5D19"/>
    <w:rsid w:val="00E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4C70"/>
  <w15:chartTrackingRefBased/>
  <w15:docId w15:val="{931D545F-91BA-4FEC-BA7D-1BC3791C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5D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D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D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D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D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D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D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D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D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5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5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5D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5D1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5D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5D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5D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5D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5D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D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5D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5D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5D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5D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5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5D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5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A7761</dc:creator>
  <cp:keywords/>
  <dc:description/>
  <cp:lastModifiedBy>A7761</cp:lastModifiedBy>
  <cp:revision>2</cp:revision>
  <dcterms:created xsi:type="dcterms:W3CDTF">2024-07-12T08:43:00Z</dcterms:created>
  <dcterms:modified xsi:type="dcterms:W3CDTF">2024-07-12T08:43:00Z</dcterms:modified>
</cp:coreProperties>
</file>