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F5" w:rsidRPr="00C435F5" w:rsidRDefault="00C435F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3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</w:t>
      </w:r>
    </w:p>
    <w:p w:rsidR="00F73212" w:rsidRPr="00C435F5" w:rsidRDefault="00C435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5F5">
        <w:rPr>
          <w:rFonts w:ascii="Times New Roman" w:hAnsi="Times New Roman" w:cs="Times New Roman"/>
          <w:color w:val="000000" w:themeColor="text1"/>
          <w:sz w:val="28"/>
          <w:szCs w:val="28"/>
        </w:rPr>
        <w:t>Многие вещи невозможно постирать дома. Ковры, подушки, одеяла, шубы и пальто — это и многое другое можно почистить только в химчистке. Чтобы бизнес был прибыльным, закупите современное оборудование и найдите помещение в месте, удобном для клиентов</w:t>
      </w:r>
    </w:p>
    <w:p w:rsidR="00C435F5" w:rsidRPr="00C435F5" w:rsidRDefault="00C435F5" w:rsidP="00C435F5">
      <w:pPr>
        <w:pStyle w:val="a3"/>
        <w:rPr>
          <w:color w:val="000000" w:themeColor="text1"/>
          <w:sz w:val="28"/>
          <w:szCs w:val="28"/>
        </w:rPr>
      </w:pPr>
      <w:r w:rsidRPr="00C435F5">
        <w:rPr>
          <w:color w:val="000000" w:themeColor="text1"/>
          <w:sz w:val="28"/>
          <w:szCs w:val="28"/>
        </w:rPr>
        <w:t>Если попытаться определить, сколько вещей нельзя постирать в машине, то получится приличное их количество: ковры, подушки, пальто, шубы, куртки из кожи, замши.</w:t>
      </w:r>
    </w:p>
    <w:p w:rsidR="00C435F5" w:rsidRPr="00C435F5" w:rsidRDefault="00C435F5" w:rsidP="00C435F5">
      <w:pPr>
        <w:pStyle w:val="a3"/>
        <w:rPr>
          <w:color w:val="000000" w:themeColor="text1"/>
          <w:sz w:val="28"/>
          <w:szCs w:val="28"/>
        </w:rPr>
      </w:pPr>
      <w:r w:rsidRPr="00C435F5">
        <w:rPr>
          <w:color w:val="000000" w:themeColor="text1"/>
          <w:sz w:val="28"/>
          <w:szCs w:val="28"/>
        </w:rPr>
        <w:t>Вот для именно для таких вещей и нужна химчистка. Поскольку вещи, которые нельзя стирать, есть в каждом доме, можно с полным основанием полагать, что открытие химчистки окажется перспективным бизнесом.</w:t>
      </w:r>
    </w:p>
    <w:p w:rsidR="00C435F5" w:rsidRPr="00C435F5" w:rsidRDefault="00C435F5" w:rsidP="00C435F5">
      <w:pPr>
        <w:pStyle w:val="a3"/>
        <w:rPr>
          <w:color w:val="000000" w:themeColor="text1"/>
          <w:sz w:val="28"/>
          <w:szCs w:val="28"/>
        </w:rPr>
      </w:pPr>
      <w:r w:rsidRPr="00C435F5">
        <w:rPr>
          <w:color w:val="000000" w:themeColor="text1"/>
          <w:sz w:val="28"/>
          <w:szCs w:val="28"/>
        </w:rPr>
        <w:t>Из опыта работы химчисток следует, что рентабельность при самых неблагоприятных рыночных обстоятельствах не опускается ниже 10–15%, а на отдельных предприятиях она составляет 40%. Посчитаем, во что обойдется открытие химчистки, каков будет ее доход и сколько времени понадобится, чтобы окупить вложенные средства.</w:t>
      </w:r>
    </w:p>
    <w:p w:rsidR="00C435F5" w:rsidRPr="00C435F5" w:rsidRDefault="00C435F5" w:rsidP="00C435F5">
      <w:pPr>
        <w:pStyle w:val="a3"/>
        <w:rPr>
          <w:color w:val="000000" w:themeColor="text1"/>
          <w:sz w:val="28"/>
          <w:szCs w:val="28"/>
        </w:rPr>
      </w:pPr>
      <w:r w:rsidRPr="00C435F5">
        <w:rPr>
          <w:b/>
          <w:color w:val="000000" w:themeColor="text1"/>
          <w:sz w:val="28"/>
          <w:szCs w:val="28"/>
        </w:rPr>
        <w:t>ПОМЕЩЕНИЕ</w:t>
      </w:r>
      <w:r w:rsidRPr="00C435F5">
        <w:rPr>
          <w:color w:val="000000" w:themeColor="text1"/>
          <w:sz w:val="28"/>
          <w:szCs w:val="28"/>
        </w:rPr>
        <w:br/>
      </w:r>
      <w:r w:rsidRPr="00C435F5">
        <w:rPr>
          <w:color w:val="000000" w:themeColor="text1"/>
          <w:sz w:val="28"/>
          <w:szCs w:val="28"/>
        </w:rPr>
        <w:t>Выбирать помещение под химчистку только по стоимости и расположению не получится, поскольку к таким помещениям предъявляются повышенные требования. Химчистка не может быть расположена в жилых домах, продуктовых магазинах (см. «</w:t>
      </w:r>
      <w:hyperlink r:id="rId5" w:history="1">
        <w:r w:rsidRPr="00C435F5">
          <w:rPr>
            <w:rStyle w:val="a4"/>
            <w:color w:val="000000" w:themeColor="text1"/>
            <w:sz w:val="28"/>
            <w:szCs w:val="28"/>
            <w:u w:val="none"/>
          </w:rPr>
          <w:t>Бизнес-план магазина продуктов</w:t>
        </w:r>
      </w:hyperlink>
      <w:r w:rsidRPr="00C435F5">
        <w:rPr>
          <w:color w:val="000000" w:themeColor="text1"/>
          <w:sz w:val="28"/>
          <w:szCs w:val="28"/>
        </w:rPr>
        <w:t>»), ресторанах, кафе, на этажах выше первого. Согласно нормативам СЭС химчистку нельзя располагать в подвалах и цокольных этажах жилых домов, вблизи от продовольственных магазинов и предприятий общепита.</w:t>
      </w:r>
    </w:p>
    <w:p w:rsidR="00C435F5" w:rsidRPr="00C435F5" w:rsidRDefault="00C435F5" w:rsidP="00C435F5">
      <w:pPr>
        <w:pStyle w:val="a3"/>
        <w:rPr>
          <w:color w:val="000000" w:themeColor="text1"/>
          <w:sz w:val="28"/>
          <w:szCs w:val="28"/>
        </w:rPr>
      </w:pPr>
      <w:r w:rsidRPr="00C435F5">
        <w:rPr>
          <w:color w:val="000000" w:themeColor="text1"/>
          <w:sz w:val="28"/>
          <w:szCs w:val="28"/>
        </w:rPr>
        <w:t>Химчистка может быть расположена на первом, подвальном или цокольном этаже нежилых отдельно стоящих зданий. Минимальная производственная площадь средней химчистки 100 кв. м. Высота потолка должна быть не менее 3 м.</w:t>
      </w:r>
    </w:p>
    <w:p w:rsidR="00C435F5" w:rsidRPr="00C435F5" w:rsidRDefault="00C435F5" w:rsidP="00C435F5">
      <w:pPr>
        <w:pStyle w:val="a3"/>
        <w:rPr>
          <w:color w:val="000000" w:themeColor="text1"/>
          <w:sz w:val="28"/>
          <w:szCs w:val="28"/>
        </w:rPr>
      </w:pPr>
      <w:r w:rsidRPr="00C435F5">
        <w:rPr>
          <w:color w:val="000000" w:themeColor="text1"/>
          <w:sz w:val="28"/>
          <w:szCs w:val="28"/>
        </w:rPr>
        <w:t>Все указанное выше относится только к производственной части. Приемный пункт химчистки удобно располагать в жилых районах с плотной заселенностью, обеспечивающей максимальное число клиентов. Важно, чтобы от приемного пункта до производства можно было быстро и удобно добраться. Производственное помещение должно быть обеспечено электроэнергией, водопроводом, канализацией, отоплением и вентиляцией.</w:t>
      </w:r>
    </w:p>
    <w:p w:rsidR="00C435F5" w:rsidRPr="00C435F5" w:rsidRDefault="00C435F5" w:rsidP="00C43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Оборудование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Организационный и технологический процессы химчистки можно разделить на следующие участки:</w:t>
      </w:r>
    </w:p>
    <w:p w:rsidR="00C435F5" w:rsidRPr="00C435F5" w:rsidRDefault="00C435F5" w:rsidP="00C4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Пункт приема вещей в чистку и оформления заказов.</w:t>
      </w:r>
    </w:p>
    <w:p w:rsidR="00C435F5" w:rsidRPr="00C435F5" w:rsidRDefault="00C435F5" w:rsidP="00C4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Сортировка и предварительная обработка (удаление пятен).</w:t>
      </w:r>
    </w:p>
    <w:p w:rsidR="00C435F5" w:rsidRPr="00C435F5" w:rsidRDefault="00C435F5" w:rsidP="00C4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Химчистка.</w:t>
      </w:r>
    </w:p>
    <w:p w:rsidR="00C435F5" w:rsidRPr="00C435F5" w:rsidRDefault="00C435F5" w:rsidP="00C4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Финишная обработка (отпаривание, глажение, упаковка).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Комплект оборудования для </w:t>
      </w:r>
      <w:proofErr w:type="spellStart"/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минихимчистки</w:t>
      </w:r>
      <w:proofErr w:type="spellEnd"/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стоит около 65 000 евро, из которых около половины составляет стоимость самой машины химчистки. Оборудование может быть поставлено специализированными компаниями, выполняющими также пусконаладочные работы, которые обойдутся в сумму около 10% стоимости оборудования.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Комплект оборудования включает: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Машина сухой химчистки (загрузка 15-17 кг)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Паровой </w:t>
      </w:r>
      <w:proofErr w:type="spellStart"/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пневмоманекен</w:t>
      </w:r>
      <w:proofErr w:type="spellEnd"/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верхней одежды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Паровой </w:t>
      </w:r>
      <w:proofErr w:type="spellStart"/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пневмоманекен</w:t>
      </w:r>
      <w:proofErr w:type="spellEnd"/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брюк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Гладильный стол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Гладильный пресс для брюк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Стол для удаления пятен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Настенная машина для упаковки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Вешалка, 4 шт.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Тележка для грязного белья, 4 шт.</w:t>
      </w:r>
    </w:p>
    <w:p w:rsidR="00C435F5" w:rsidRPr="00C435F5" w:rsidRDefault="00C435F5" w:rsidP="00C4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Парогенератор (30 кВт)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этого, понадобится химия, щетки, вешалки, ярлыки и прочая мелочь.</w:t>
      </w:r>
    </w:p>
    <w:p w:rsidR="00C435F5" w:rsidRPr="00C435F5" w:rsidRDefault="00C435F5" w:rsidP="00C435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Персонал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работы в цеху и в приемном пункте достаточно 7 человек:</w:t>
      </w:r>
    </w:p>
    <w:p w:rsidR="00C435F5" w:rsidRPr="00C435F5" w:rsidRDefault="00C435F5" w:rsidP="00C4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 – 1</w:t>
      </w:r>
    </w:p>
    <w:p w:rsidR="00C435F5" w:rsidRPr="00C435F5" w:rsidRDefault="00C435F5" w:rsidP="00C4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Гладильщицы – 2</w:t>
      </w:r>
    </w:p>
    <w:p w:rsidR="00C435F5" w:rsidRPr="00C435F5" w:rsidRDefault="00C435F5" w:rsidP="00C4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Рабочие цеха – 2</w:t>
      </w:r>
    </w:p>
    <w:p w:rsidR="00C435F5" w:rsidRPr="00C435F5" w:rsidRDefault="00C435F5" w:rsidP="00C4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Бухгалтер – 1</w:t>
      </w:r>
    </w:p>
    <w:p w:rsidR="00C435F5" w:rsidRPr="00C435F5" w:rsidRDefault="00C435F5" w:rsidP="00C4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Водитель – 1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 приемщика на первом этапе может выполнять технолог.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Затраты:</w:t>
      </w:r>
    </w:p>
    <w:p w:rsidR="00C435F5" w:rsidRPr="00C435F5" w:rsidRDefault="00C435F5" w:rsidP="00C43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Аренда или стоимость приобретения производственных площадей</w:t>
      </w:r>
    </w:p>
    <w:p w:rsidR="00C435F5" w:rsidRPr="00C435F5" w:rsidRDefault="00C435F5" w:rsidP="00C43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Ремонтно-строительные работы</w:t>
      </w:r>
    </w:p>
    <w:p w:rsidR="00C435F5" w:rsidRPr="00C435F5" w:rsidRDefault="00C435F5" w:rsidP="00C43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оборудования и пуско-наладочные работы</w:t>
      </w:r>
    </w:p>
    <w:p w:rsidR="00C435F5" w:rsidRPr="00C435F5" w:rsidRDefault="00C435F5" w:rsidP="00C43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Текущие расходы (электроэнергия, водоснабжение, отопление, вентиляция, канализация, расходные материалы, зарплата работников)</w:t>
      </w:r>
    </w:p>
    <w:p w:rsid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435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Общие затраты могут колебаться значительно по разным причинам. Приобретение помещения в собственность, к примеру, значительно увеличит затратную часть в сравнении с арендой. С другой стороны, приобрести оборудование можно в лизинг, что значительно облегчит финансовую нагрузку на предприятие. По опыту организации химчисток, средний уровень затрат составляет 10-15 млн. руб.</w:t>
      </w:r>
    </w:p>
    <w:p w:rsidR="00C435F5" w:rsidRPr="00C435F5" w:rsidRDefault="00C435F5" w:rsidP="00C4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 для открытия: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ул. Гоголя, подвальное помещение</w:t>
      </w:r>
      <w:bookmarkStart w:id="0" w:name="_GoBack"/>
      <w:bookmarkEnd w:id="0"/>
    </w:p>
    <w:sectPr w:rsidR="00C435F5" w:rsidRPr="00C43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62E"/>
    <w:multiLevelType w:val="multilevel"/>
    <w:tmpl w:val="3C6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7339"/>
    <w:multiLevelType w:val="multilevel"/>
    <w:tmpl w:val="465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60537"/>
    <w:multiLevelType w:val="multilevel"/>
    <w:tmpl w:val="687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B3ADE"/>
    <w:multiLevelType w:val="multilevel"/>
    <w:tmpl w:val="2FC2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E9"/>
    <w:rsid w:val="005E51E9"/>
    <w:rsid w:val="00C435F5"/>
    <w:rsid w:val="00F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367F"/>
  <w15:chartTrackingRefBased/>
  <w15:docId w15:val="{CAA0DE6B-C88F-4518-A2E2-D7ACD4B3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3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35F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435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f.ru/magazine/4/32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589</Words>
  <Characters>3359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2</cp:revision>
  <dcterms:created xsi:type="dcterms:W3CDTF">2021-04-18T21:17:00Z</dcterms:created>
  <dcterms:modified xsi:type="dcterms:W3CDTF">2021-04-18T21:20:00Z</dcterms:modified>
</cp:coreProperties>
</file>