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Spring 2023</w:t>
      </w:r>
    </w:p>
    <w:p>
      <w:pPr>
        <w:pStyle w:val="Normal"/>
        <w:bidi w:val="0"/>
        <w:jc w:val="start"/>
        <w:rPr/>
      </w:pPr>
      <w:r>
        <w:rPr/>
        <w:t>/// Exam 3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&lt;vector&gt;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Implement a base class Shape and a derived classes Rectangle and Triangle.</w:t>
      </w:r>
    </w:p>
    <w:p>
      <w:pPr>
        <w:pStyle w:val="Normal"/>
        <w:bidi w:val="0"/>
        <w:jc w:val="start"/>
        <w:rPr/>
      </w:pPr>
      <w:r>
        <w:rPr/>
        <w:t>class Shape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Shape()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this-&gt;height = 0.00;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this-&gt;width = 0.00;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Shape(double height, double width)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this-&gt;height = height;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this-&gt;width = width;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SetHeight(double height)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this-&gt;height = height;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SetWidth(double width)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this-&gt;width = width;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GetHeight()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this-&gt;height;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GetWidth() const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this-&gt;width;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double GetArea() const = 0; // Supply virtual functions double area().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height;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width;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Rectangle : public Shape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Shape::SetHeight(0.00);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Shape::SetWidth(0.00);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Rectangle(double height, double width)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Shape::SetHeight(height);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Shape::SetWidth(width);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double GetArea()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(Shape::GetWidth() * Shape::GetHeight());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Triangle : public Shape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Triangle()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Shape::SetHeight(0.00);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Shape::SetWidth(0.00);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Triangle(double height, double width)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Shape::SetHeight(height);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Shape::SetWidth(width);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virtual double GetArea() const override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((Shape::GetWidth() * Shape::GetHeight()) / 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vector&lt;Shape*&gt; house;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totalArea = 0.00;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Fill a vector of Shape* pointers with a mixture of the shapes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with each shape representing one room within a house.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Rectangle* livingRoom = new Rectangle(8.04, 16.36);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house.push_back(livingRoom);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Triangle* entryWay = new Triangle;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entryWay-&gt;SetWidth(10);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entryWay-&gt;SetHeight(12);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house.push_back(entryWay);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Rectangle* masterBedroom = new Rectangle;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masterBedroom-&gt;SetHeight(9.06);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masterBedroom-&gt;SetWidth(20.04);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house.push_back(masterBedroom);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Rectangle* secondBedroom = new Rectangle(8.07, 14.36);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house.push_back(secondBedroom);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Triangle* bathroom = new Triangle(7.75, 5.73);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house.push_back(bathroom);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Rectangle* kitchen = new Rectangle;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kitchen-&gt;SetWidth(16);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kitchen-&gt;SetHeight(9.90);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house.push_back(kitchen);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Compute the total area of the home by summing all the areas of the shapes within the vector.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Display the total.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(unsigned int i = 0; i &lt; house.size(); i++) 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totalArea += house.at(i)-&gt;GetArea();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"Total area of house: " &lt;&lt; totalArea &lt;&lt; "sqft"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723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LibreOffice/7.5.7.1$Linux_X86_64 LibreOffice_project/50$Build-1</Application>
  <AppVersion>15.0000</AppVersion>
  <Pages>3</Pages>
  <Words>302</Words>
  <Characters>2033</Characters>
  <CharactersWithSpaces>2620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2023-11-13T18:24:57Z</dcterms:created>
  <dc:creator/>
  <dc:description/>
  <dc:language>en-US</dc:language>
  <cp:lastModifiedBy/>
  <dcterms:modified xsi:type="dcterms:W3CDTF">2023-11-14T19:00:03Z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