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44" w:rsidRDefault="00082602" w:rsidP="004C2244">
      <w:pPr>
        <w:pStyle w:val="Title"/>
      </w:pPr>
      <w:r>
        <w:t>Biosonics Vegetation Classification GUI</w:t>
      </w:r>
    </w:p>
    <w:p w:rsidR="00153CFD" w:rsidRDefault="00082602" w:rsidP="00082602">
      <w:pPr>
        <w:pStyle w:val="BodyText"/>
        <w:ind w:firstLine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>A user manual for this program does not currently exist. Please direct all questions to:</w:t>
      </w:r>
    </w:p>
    <w:p w:rsidR="00082602" w:rsidRDefault="00082602" w:rsidP="00082602">
      <w:pPr>
        <w:pStyle w:val="BodyText"/>
        <w:spacing w:line="240" w:lineRule="auto"/>
        <w:ind w:firstLine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>Andrew Stevens</w:t>
      </w:r>
    </w:p>
    <w:p w:rsidR="00082602" w:rsidRDefault="00082602" w:rsidP="00082602">
      <w:pPr>
        <w:pStyle w:val="BodyText"/>
        <w:spacing w:line="240" w:lineRule="auto"/>
        <w:ind w:firstLine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>USGS Pacific Coastal and Marine Science Center</w:t>
      </w:r>
    </w:p>
    <w:p w:rsidR="00082602" w:rsidRDefault="00082602" w:rsidP="00082602">
      <w:pPr>
        <w:pStyle w:val="BodyText"/>
        <w:spacing w:line="240" w:lineRule="auto"/>
        <w:ind w:firstLine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>400 Natural Bridges Dr.</w:t>
      </w:r>
    </w:p>
    <w:p w:rsidR="00082602" w:rsidRDefault="00082602" w:rsidP="00082602">
      <w:pPr>
        <w:pStyle w:val="BodyText"/>
        <w:spacing w:line="240" w:lineRule="auto"/>
        <w:ind w:firstLine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>Santa Cruz, CA 95062</w:t>
      </w:r>
      <w:bookmarkStart w:id="0" w:name="_GoBack"/>
      <w:bookmarkEnd w:id="0"/>
    </w:p>
    <w:p w:rsidR="00082602" w:rsidRDefault="00082602" w:rsidP="00082602">
      <w:pPr>
        <w:pStyle w:val="BodyText"/>
        <w:spacing w:line="240" w:lineRule="auto"/>
        <w:ind w:firstLine="0"/>
        <w:rPr>
          <w:rStyle w:val="GlossaryTerm"/>
          <w:rFonts w:ascii="Times New Roman" w:hAnsi="Times New Roman"/>
          <w:b w:val="0"/>
        </w:rPr>
      </w:pPr>
      <w:r>
        <w:rPr>
          <w:rStyle w:val="GlossaryTerm"/>
          <w:rFonts w:ascii="Times New Roman" w:hAnsi="Times New Roman"/>
          <w:b w:val="0"/>
        </w:rPr>
        <w:t xml:space="preserve">Tel: </w:t>
      </w:r>
      <w:r w:rsidR="00821CFF">
        <w:rPr>
          <w:rStyle w:val="GlossaryTerm"/>
          <w:rFonts w:ascii="Times New Roman" w:hAnsi="Times New Roman"/>
          <w:b w:val="0"/>
        </w:rPr>
        <w:t>831-460-7424</w:t>
      </w:r>
    </w:p>
    <w:p w:rsidR="00082602" w:rsidRDefault="00FE5364" w:rsidP="00082602">
      <w:pPr>
        <w:pStyle w:val="BodyText"/>
        <w:spacing w:line="240" w:lineRule="auto"/>
        <w:ind w:firstLine="0"/>
        <w:rPr>
          <w:rStyle w:val="GlossaryTerm"/>
          <w:rFonts w:ascii="Times New Roman" w:hAnsi="Times New Roman"/>
          <w:b w:val="0"/>
        </w:rPr>
      </w:pPr>
      <w:hyperlink r:id="rId9" w:history="1">
        <w:r w:rsidR="00082602" w:rsidRPr="00D22746">
          <w:rPr>
            <w:rStyle w:val="Hyperlink"/>
          </w:rPr>
          <w:t>astevens@usgs.gov</w:t>
        </w:r>
      </w:hyperlink>
    </w:p>
    <w:p w:rsidR="00082602" w:rsidRDefault="00082602" w:rsidP="00082602">
      <w:pPr>
        <w:pStyle w:val="BodyText"/>
        <w:ind w:firstLine="0"/>
        <w:rPr>
          <w:rStyle w:val="GlossaryTerm"/>
          <w:rFonts w:ascii="Times New Roman" w:hAnsi="Times New Roman"/>
          <w:b w:val="0"/>
        </w:rPr>
      </w:pPr>
    </w:p>
    <w:p w:rsidR="00082602" w:rsidRDefault="00082602" w:rsidP="00082602">
      <w:pPr>
        <w:pStyle w:val="Heading2"/>
        <w:rPr>
          <w:rStyle w:val="GlossaryTerm"/>
          <w:rFonts w:ascii="Times New Roman" w:hAnsi="Times New Roman"/>
          <w:b/>
        </w:rPr>
      </w:pPr>
      <w:r>
        <w:rPr>
          <w:rStyle w:val="GlossaryTerm"/>
          <w:rFonts w:ascii="Times New Roman" w:hAnsi="Times New Roman"/>
          <w:b/>
        </w:rPr>
        <w:t>References</w:t>
      </w:r>
    </w:p>
    <w:p w:rsidR="00082602" w:rsidRPr="00082602" w:rsidRDefault="00082602" w:rsidP="00082602">
      <w:pPr>
        <w:pStyle w:val="BodyText"/>
        <w:ind w:left="720" w:hanging="720"/>
      </w:pPr>
      <w:r>
        <w:t xml:space="preserve">Sabol, B.M., R.E. Melton, R. Chamberlain, P. </w:t>
      </w:r>
      <w:proofErr w:type="spellStart"/>
      <w:r>
        <w:t>Doering</w:t>
      </w:r>
      <w:proofErr w:type="spellEnd"/>
      <w:r>
        <w:t xml:space="preserve">, and K. </w:t>
      </w:r>
      <w:proofErr w:type="spellStart"/>
      <w:r>
        <w:t>Haunert</w:t>
      </w:r>
      <w:proofErr w:type="spellEnd"/>
      <w:r>
        <w:t>, 2002. Evaluation of a digital echosounder system for detection of submerged aquatic vegetation. Estuaries 25: 133–141.</w:t>
      </w:r>
    </w:p>
    <w:p w:rsidR="00082602" w:rsidRDefault="00082602" w:rsidP="00082602">
      <w:pPr>
        <w:pStyle w:val="BodyText"/>
        <w:ind w:left="720" w:hanging="720"/>
        <w:rPr>
          <w:rStyle w:val="GlossaryTerm"/>
          <w:rFonts w:ascii="Times New Roman" w:hAnsi="Times New Roman"/>
          <w:b w:val="0"/>
        </w:rPr>
      </w:pPr>
      <w:r w:rsidRPr="00082602">
        <w:rPr>
          <w:rStyle w:val="GlossaryTerm"/>
          <w:rFonts w:ascii="Times New Roman" w:hAnsi="Times New Roman"/>
          <w:b w:val="0"/>
        </w:rPr>
        <w:t>Stevens, Andrew W.</w:t>
      </w:r>
      <w:r w:rsidR="002373B8">
        <w:rPr>
          <w:rStyle w:val="GlossaryTerm"/>
          <w:rFonts w:ascii="Times New Roman" w:hAnsi="Times New Roman"/>
          <w:b w:val="0"/>
        </w:rPr>
        <w:t xml:space="preserve">, </w:t>
      </w:r>
      <w:r w:rsidRPr="00082602">
        <w:rPr>
          <w:rStyle w:val="GlossaryTerm"/>
          <w:rFonts w:ascii="Times New Roman" w:hAnsi="Times New Roman"/>
          <w:b w:val="0"/>
        </w:rPr>
        <w:t>Lacy, Jessica R.</w:t>
      </w:r>
      <w:r w:rsidR="002373B8">
        <w:rPr>
          <w:rStyle w:val="GlossaryTerm"/>
          <w:rFonts w:ascii="Times New Roman" w:hAnsi="Times New Roman"/>
          <w:b w:val="0"/>
        </w:rPr>
        <w:t>,</w:t>
      </w:r>
      <w:r w:rsidRPr="00082602">
        <w:rPr>
          <w:rStyle w:val="GlossaryTerm"/>
          <w:rFonts w:ascii="Times New Roman" w:hAnsi="Times New Roman"/>
          <w:b w:val="0"/>
        </w:rPr>
        <w:t xml:space="preserve"> Finlayson, David P.</w:t>
      </w:r>
      <w:r w:rsidR="002373B8">
        <w:rPr>
          <w:rStyle w:val="GlossaryTerm"/>
          <w:rFonts w:ascii="Times New Roman" w:hAnsi="Times New Roman"/>
          <w:b w:val="0"/>
        </w:rPr>
        <w:t xml:space="preserve">, </w:t>
      </w:r>
      <w:r w:rsidRPr="00082602">
        <w:rPr>
          <w:rStyle w:val="GlossaryTerm"/>
          <w:rFonts w:ascii="Times New Roman" w:hAnsi="Times New Roman"/>
          <w:b w:val="0"/>
        </w:rPr>
        <w:t>Gelfenbaum, Guy, 2008. Evaluation of a Single-Beam Sonar System to Map Seagrass at Two Sites in Northern Puget Sound, Washington. Geological Survey (U.S.) Scientific Inv</w:t>
      </w:r>
      <w:r>
        <w:rPr>
          <w:rStyle w:val="GlossaryTerm"/>
          <w:rFonts w:ascii="Times New Roman" w:hAnsi="Times New Roman"/>
          <w:b w:val="0"/>
        </w:rPr>
        <w:t>estigations Report 2008-5009</w:t>
      </w:r>
      <w:r w:rsidRPr="00082602">
        <w:rPr>
          <w:rStyle w:val="GlossaryTerm"/>
          <w:rFonts w:ascii="Times New Roman" w:hAnsi="Times New Roman"/>
          <w:b w:val="0"/>
        </w:rPr>
        <w:t xml:space="preserve">, 45 p. </w:t>
      </w:r>
    </w:p>
    <w:p w:rsidR="00082602" w:rsidRDefault="00082602" w:rsidP="00082602">
      <w:pPr>
        <w:pStyle w:val="BodyText"/>
        <w:ind w:left="720" w:hanging="720"/>
        <w:rPr>
          <w:rStyle w:val="GlossaryTerm"/>
          <w:rFonts w:ascii="Times New Roman" w:hAnsi="Times New Roman"/>
          <w:b w:val="0"/>
        </w:rPr>
      </w:pPr>
      <w:r w:rsidRPr="00082602">
        <w:rPr>
          <w:rStyle w:val="GlossaryTerm"/>
          <w:rFonts w:ascii="Times New Roman" w:hAnsi="Times New Roman"/>
          <w:b w:val="0"/>
        </w:rPr>
        <w:t xml:space="preserve">Depew, D.C., Stevens, A.W., </w:t>
      </w:r>
      <w:proofErr w:type="spellStart"/>
      <w:r w:rsidRPr="00082602">
        <w:rPr>
          <w:rStyle w:val="GlossaryTerm"/>
          <w:rFonts w:ascii="Times New Roman" w:hAnsi="Times New Roman"/>
          <w:b w:val="0"/>
        </w:rPr>
        <w:t>Hecky</w:t>
      </w:r>
      <w:proofErr w:type="spellEnd"/>
      <w:r w:rsidRPr="00082602">
        <w:rPr>
          <w:rStyle w:val="GlossaryTerm"/>
          <w:rFonts w:ascii="Times New Roman" w:hAnsi="Times New Roman"/>
          <w:b w:val="0"/>
        </w:rPr>
        <w:t>, R., and R.E.H. Smith, 2009, Detection and characterization of benthic filamentous algal stands (</w:t>
      </w:r>
      <w:proofErr w:type="spellStart"/>
      <w:r w:rsidRPr="00082602">
        <w:rPr>
          <w:rStyle w:val="GlossaryTerm"/>
          <w:rFonts w:ascii="Times New Roman" w:hAnsi="Times New Roman"/>
          <w:b w:val="0"/>
        </w:rPr>
        <w:t>Cladophora</w:t>
      </w:r>
      <w:proofErr w:type="spellEnd"/>
      <w:r w:rsidRPr="00082602">
        <w:rPr>
          <w:rStyle w:val="GlossaryTerm"/>
          <w:rFonts w:ascii="Times New Roman" w:hAnsi="Times New Roman"/>
          <w:b w:val="0"/>
        </w:rPr>
        <w:t xml:space="preserve"> sp.) on rocky substrata using a high-frequency echosounder. Limnology and Oceanography; Methods, v. 7, p. 693-705.</w:t>
      </w:r>
    </w:p>
    <w:p w:rsidR="00082602" w:rsidRDefault="00082602" w:rsidP="00082602">
      <w:pPr>
        <w:pStyle w:val="BodyText"/>
        <w:ind w:left="720" w:hanging="720"/>
        <w:rPr>
          <w:rStyle w:val="GlossaryTerm"/>
          <w:rFonts w:ascii="Times New Roman" w:hAnsi="Times New Roman"/>
          <w:b w:val="0"/>
        </w:rPr>
      </w:pPr>
    </w:p>
    <w:p w:rsidR="00082602" w:rsidRPr="00082602" w:rsidRDefault="00082602" w:rsidP="00082602">
      <w:pPr>
        <w:pStyle w:val="BodyText"/>
        <w:ind w:left="720" w:hanging="720"/>
        <w:rPr>
          <w:rStyle w:val="GlossaryTerm"/>
          <w:rFonts w:ascii="Times New Roman" w:hAnsi="Times New Roman"/>
          <w:b w:val="0"/>
        </w:rPr>
      </w:pPr>
    </w:p>
    <w:sectPr w:rsidR="00082602" w:rsidRPr="00082602" w:rsidSect="00082602">
      <w:footerReference w:type="even" r:id="rId10"/>
      <w:footerReference w:type="default" r:id="rId11"/>
      <w:pgSz w:w="12240" w:h="15840"/>
      <w:pgMar w:top="1440" w:right="864" w:bottom="965" w:left="1109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364" w:rsidRDefault="00FE5364">
      <w:r>
        <w:separator/>
      </w:r>
    </w:p>
  </w:endnote>
  <w:endnote w:type="continuationSeparator" w:id="0">
    <w:p w:rsidR="00FE5364" w:rsidRDefault="00FE5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6B0" w:rsidRDefault="00291CD6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A66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66B0">
      <w:rPr>
        <w:rStyle w:val="PageNumber"/>
        <w:noProof/>
      </w:rPr>
      <w:t>v</w:t>
    </w:r>
    <w:r>
      <w:rPr>
        <w:rStyle w:val="PageNumber"/>
      </w:rPr>
      <w:fldChar w:fldCharType="end"/>
    </w:r>
  </w:p>
  <w:p w:rsidR="00AA66B0" w:rsidRDefault="00AA66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6B0" w:rsidRDefault="00291CD6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A66B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602">
      <w:rPr>
        <w:rStyle w:val="PageNumber"/>
        <w:noProof/>
      </w:rPr>
      <w:t>ii</w:t>
    </w:r>
    <w:r>
      <w:rPr>
        <w:rStyle w:val="PageNumber"/>
      </w:rPr>
      <w:fldChar w:fldCharType="end"/>
    </w:r>
  </w:p>
  <w:p w:rsidR="00AA66B0" w:rsidRDefault="00AA6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364" w:rsidRDefault="00FE5364">
      <w:r>
        <w:separator/>
      </w:r>
    </w:p>
  </w:footnote>
  <w:footnote w:type="continuationSeparator" w:id="0">
    <w:p w:rsidR="00FE5364" w:rsidRDefault="00FE5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6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18"/>
  </w:num>
  <w:num w:numId="9">
    <w:abstractNumId w:val="7"/>
  </w:num>
  <w:num w:numId="10">
    <w:abstractNumId w:val="28"/>
  </w:num>
  <w:num w:numId="11">
    <w:abstractNumId w:val="21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29"/>
  </w:num>
  <w:num w:numId="17">
    <w:abstractNumId w:val="13"/>
  </w:num>
  <w:num w:numId="18">
    <w:abstractNumId w:val="24"/>
  </w:num>
  <w:num w:numId="19">
    <w:abstractNumId w:val="17"/>
  </w:num>
  <w:num w:numId="20">
    <w:abstractNumId w:val="9"/>
  </w:num>
  <w:num w:numId="21">
    <w:abstractNumId w:val="27"/>
  </w:num>
  <w:num w:numId="22">
    <w:abstractNumId w:val="6"/>
  </w:num>
  <w:num w:numId="23">
    <w:abstractNumId w:val="22"/>
  </w:num>
  <w:num w:numId="24">
    <w:abstractNumId w:val="20"/>
  </w:num>
  <w:num w:numId="25">
    <w:abstractNumId w:val="23"/>
  </w:num>
  <w:num w:numId="26">
    <w:abstractNumId w:val="25"/>
  </w:num>
  <w:num w:numId="27">
    <w:abstractNumId w:val="11"/>
  </w:num>
  <w:num w:numId="28">
    <w:abstractNumId w:val="19"/>
  </w:num>
  <w:num w:numId="29">
    <w:abstractNumId w:val="26"/>
  </w:num>
  <w:num w:numId="3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6A7"/>
    <w:rsid w:val="000029BE"/>
    <w:rsid w:val="00002C01"/>
    <w:rsid w:val="00014164"/>
    <w:rsid w:val="000176FD"/>
    <w:rsid w:val="00021402"/>
    <w:rsid w:val="000245BB"/>
    <w:rsid w:val="00025047"/>
    <w:rsid w:val="000350A9"/>
    <w:rsid w:val="00035C00"/>
    <w:rsid w:val="00040188"/>
    <w:rsid w:val="000418E7"/>
    <w:rsid w:val="00043CF4"/>
    <w:rsid w:val="0004476A"/>
    <w:rsid w:val="000572D1"/>
    <w:rsid w:val="00082602"/>
    <w:rsid w:val="00092FE5"/>
    <w:rsid w:val="000A1D61"/>
    <w:rsid w:val="000A230E"/>
    <w:rsid w:val="000A4FB8"/>
    <w:rsid w:val="000B41C2"/>
    <w:rsid w:val="000C0BBC"/>
    <w:rsid w:val="000C4849"/>
    <w:rsid w:val="000C5856"/>
    <w:rsid w:val="000D24A5"/>
    <w:rsid w:val="000E0F5F"/>
    <w:rsid w:val="000E6A92"/>
    <w:rsid w:val="00104E2D"/>
    <w:rsid w:val="001123FF"/>
    <w:rsid w:val="00114842"/>
    <w:rsid w:val="00115E03"/>
    <w:rsid w:val="00117C94"/>
    <w:rsid w:val="00132121"/>
    <w:rsid w:val="00134775"/>
    <w:rsid w:val="00136B36"/>
    <w:rsid w:val="00141D48"/>
    <w:rsid w:val="0014232C"/>
    <w:rsid w:val="00145832"/>
    <w:rsid w:val="0014667E"/>
    <w:rsid w:val="0014722B"/>
    <w:rsid w:val="00153754"/>
    <w:rsid w:val="00153CFD"/>
    <w:rsid w:val="00164E1C"/>
    <w:rsid w:val="00171A05"/>
    <w:rsid w:val="00186936"/>
    <w:rsid w:val="00191986"/>
    <w:rsid w:val="0019687E"/>
    <w:rsid w:val="00197BE9"/>
    <w:rsid w:val="001A1340"/>
    <w:rsid w:val="001A4FB8"/>
    <w:rsid w:val="001A70CB"/>
    <w:rsid w:val="001A731F"/>
    <w:rsid w:val="001B0FCF"/>
    <w:rsid w:val="001B3ECC"/>
    <w:rsid w:val="001C3123"/>
    <w:rsid w:val="001C6BB6"/>
    <w:rsid w:val="001D21C2"/>
    <w:rsid w:val="001D3074"/>
    <w:rsid w:val="001E0A29"/>
    <w:rsid w:val="001E5E30"/>
    <w:rsid w:val="001F5D5B"/>
    <w:rsid w:val="0020424C"/>
    <w:rsid w:val="00205B50"/>
    <w:rsid w:val="00211DFB"/>
    <w:rsid w:val="00222B0F"/>
    <w:rsid w:val="00223A02"/>
    <w:rsid w:val="00225970"/>
    <w:rsid w:val="00230108"/>
    <w:rsid w:val="002302AC"/>
    <w:rsid w:val="002373B8"/>
    <w:rsid w:val="00246974"/>
    <w:rsid w:val="00251FD1"/>
    <w:rsid w:val="0026185B"/>
    <w:rsid w:val="00262749"/>
    <w:rsid w:val="002726A6"/>
    <w:rsid w:val="002737B7"/>
    <w:rsid w:val="00281943"/>
    <w:rsid w:val="00284AB3"/>
    <w:rsid w:val="00284E47"/>
    <w:rsid w:val="002859EB"/>
    <w:rsid w:val="00291CD6"/>
    <w:rsid w:val="00296A7A"/>
    <w:rsid w:val="00297A83"/>
    <w:rsid w:val="002A08AA"/>
    <w:rsid w:val="002B019C"/>
    <w:rsid w:val="002B08CF"/>
    <w:rsid w:val="002C0442"/>
    <w:rsid w:val="002C0F57"/>
    <w:rsid w:val="002C22DE"/>
    <w:rsid w:val="002C2A3F"/>
    <w:rsid w:val="002C3306"/>
    <w:rsid w:val="002D649B"/>
    <w:rsid w:val="002D71CE"/>
    <w:rsid w:val="002E6C8C"/>
    <w:rsid w:val="00306E64"/>
    <w:rsid w:val="00311D69"/>
    <w:rsid w:val="003263C8"/>
    <w:rsid w:val="00336A0F"/>
    <w:rsid w:val="0034555D"/>
    <w:rsid w:val="00362C3E"/>
    <w:rsid w:val="0037133D"/>
    <w:rsid w:val="00380C9D"/>
    <w:rsid w:val="00381131"/>
    <w:rsid w:val="00392B4D"/>
    <w:rsid w:val="00395265"/>
    <w:rsid w:val="003A4F4A"/>
    <w:rsid w:val="003B4A40"/>
    <w:rsid w:val="003C63C2"/>
    <w:rsid w:val="003D0AA6"/>
    <w:rsid w:val="003F37B2"/>
    <w:rsid w:val="00400DEE"/>
    <w:rsid w:val="0040479E"/>
    <w:rsid w:val="00405331"/>
    <w:rsid w:val="004140F5"/>
    <w:rsid w:val="0043504F"/>
    <w:rsid w:val="004356FB"/>
    <w:rsid w:val="00436758"/>
    <w:rsid w:val="004418BB"/>
    <w:rsid w:val="00453FBD"/>
    <w:rsid w:val="00456F12"/>
    <w:rsid w:val="00457E7D"/>
    <w:rsid w:val="00460BA2"/>
    <w:rsid w:val="00462C08"/>
    <w:rsid w:val="00466E21"/>
    <w:rsid w:val="004718F8"/>
    <w:rsid w:val="004740F4"/>
    <w:rsid w:val="00484F73"/>
    <w:rsid w:val="00486E32"/>
    <w:rsid w:val="00490C01"/>
    <w:rsid w:val="004A0D7F"/>
    <w:rsid w:val="004A4A05"/>
    <w:rsid w:val="004B06A7"/>
    <w:rsid w:val="004B21D9"/>
    <w:rsid w:val="004B4653"/>
    <w:rsid w:val="004B7140"/>
    <w:rsid w:val="004C2244"/>
    <w:rsid w:val="004C3F20"/>
    <w:rsid w:val="004C7DED"/>
    <w:rsid w:val="004D10C8"/>
    <w:rsid w:val="004D6412"/>
    <w:rsid w:val="004D745B"/>
    <w:rsid w:val="004D78F3"/>
    <w:rsid w:val="004E56C2"/>
    <w:rsid w:val="004E6B7C"/>
    <w:rsid w:val="004F200A"/>
    <w:rsid w:val="004F7698"/>
    <w:rsid w:val="0050344E"/>
    <w:rsid w:val="00503EC3"/>
    <w:rsid w:val="005168E8"/>
    <w:rsid w:val="00521A12"/>
    <w:rsid w:val="0052675D"/>
    <w:rsid w:val="005270B8"/>
    <w:rsid w:val="00534486"/>
    <w:rsid w:val="005428D3"/>
    <w:rsid w:val="005622A7"/>
    <w:rsid w:val="005718C9"/>
    <w:rsid w:val="005744F7"/>
    <w:rsid w:val="00575D1D"/>
    <w:rsid w:val="005775C9"/>
    <w:rsid w:val="00582A4B"/>
    <w:rsid w:val="00586F1B"/>
    <w:rsid w:val="005929C3"/>
    <w:rsid w:val="00592B55"/>
    <w:rsid w:val="005A0105"/>
    <w:rsid w:val="005A1A18"/>
    <w:rsid w:val="005B49A1"/>
    <w:rsid w:val="005C175D"/>
    <w:rsid w:val="005C2983"/>
    <w:rsid w:val="005C2DC8"/>
    <w:rsid w:val="005D14C3"/>
    <w:rsid w:val="005E67C4"/>
    <w:rsid w:val="0061037B"/>
    <w:rsid w:val="0061134E"/>
    <w:rsid w:val="00615B62"/>
    <w:rsid w:val="006201F5"/>
    <w:rsid w:val="00622B95"/>
    <w:rsid w:val="00630E45"/>
    <w:rsid w:val="006343A3"/>
    <w:rsid w:val="00635DFA"/>
    <w:rsid w:val="00640F7B"/>
    <w:rsid w:val="00656D13"/>
    <w:rsid w:val="00670E12"/>
    <w:rsid w:val="006735E0"/>
    <w:rsid w:val="00684550"/>
    <w:rsid w:val="00694837"/>
    <w:rsid w:val="00695764"/>
    <w:rsid w:val="00696C68"/>
    <w:rsid w:val="006B0FDF"/>
    <w:rsid w:val="006B1525"/>
    <w:rsid w:val="006B4603"/>
    <w:rsid w:val="006B7965"/>
    <w:rsid w:val="006C0EC0"/>
    <w:rsid w:val="006C7009"/>
    <w:rsid w:val="006D0145"/>
    <w:rsid w:val="006D5F74"/>
    <w:rsid w:val="006F6C31"/>
    <w:rsid w:val="00706D46"/>
    <w:rsid w:val="00712AB5"/>
    <w:rsid w:val="00712F82"/>
    <w:rsid w:val="007234F5"/>
    <w:rsid w:val="00726A38"/>
    <w:rsid w:val="0072735B"/>
    <w:rsid w:val="00736CDF"/>
    <w:rsid w:val="00736E76"/>
    <w:rsid w:val="00742FBC"/>
    <w:rsid w:val="00754D95"/>
    <w:rsid w:val="00762A65"/>
    <w:rsid w:val="007663D6"/>
    <w:rsid w:val="00772DA0"/>
    <w:rsid w:val="00774716"/>
    <w:rsid w:val="00782694"/>
    <w:rsid w:val="00792AA3"/>
    <w:rsid w:val="0079618B"/>
    <w:rsid w:val="007A5EC8"/>
    <w:rsid w:val="007A604F"/>
    <w:rsid w:val="007B094B"/>
    <w:rsid w:val="007B708D"/>
    <w:rsid w:val="007C19C3"/>
    <w:rsid w:val="007E108E"/>
    <w:rsid w:val="007E1D26"/>
    <w:rsid w:val="007E4BDA"/>
    <w:rsid w:val="007E73C2"/>
    <w:rsid w:val="00805994"/>
    <w:rsid w:val="00807CB4"/>
    <w:rsid w:val="00811972"/>
    <w:rsid w:val="0081452F"/>
    <w:rsid w:val="00817581"/>
    <w:rsid w:val="008218A7"/>
    <w:rsid w:val="00821CFF"/>
    <w:rsid w:val="00824FD1"/>
    <w:rsid w:val="00825171"/>
    <w:rsid w:val="00826214"/>
    <w:rsid w:val="008309CF"/>
    <w:rsid w:val="00832908"/>
    <w:rsid w:val="0083293F"/>
    <w:rsid w:val="0083789A"/>
    <w:rsid w:val="008403E2"/>
    <w:rsid w:val="00841F42"/>
    <w:rsid w:val="00850FB0"/>
    <w:rsid w:val="0085588F"/>
    <w:rsid w:val="0086499B"/>
    <w:rsid w:val="00866E86"/>
    <w:rsid w:val="00870B7D"/>
    <w:rsid w:val="00873638"/>
    <w:rsid w:val="0089485C"/>
    <w:rsid w:val="008A5D2C"/>
    <w:rsid w:val="008B3614"/>
    <w:rsid w:val="008B70BC"/>
    <w:rsid w:val="008B783E"/>
    <w:rsid w:val="008C4A75"/>
    <w:rsid w:val="008D361E"/>
    <w:rsid w:val="008D4E05"/>
    <w:rsid w:val="008E2824"/>
    <w:rsid w:val="008F48F9"/>
    <w:rsid w:val="008F68E9"/>
    <w:rsid w:val="00904982"/>
    <w:rsid w:val="00905BBF"/>
    <w:rsid w:val="00911B4D"/>
    <w:rsid w:val="00913B4D"/>
    <w:rsid w:val="0091755C"/>
    <w:rsid w:val="009265E3"/>
    <w:rsid w:val="009309AB"/>
    <w:rsid w:val="009453ED"/>
    <w:rsid w:val="00960981"/>
    <w:rsid w:val="0096175C"/>
    <w:rsid w:val="0096278C"/>
    <w:rsid w:val="009714C6"/>
    <w:rsid w:val="00975BA1"/>
    <w:rsid w:val="00977552"/>
    <w:rsid w:val="00981D90"/>
    <w:rsid w:val="00982693"/>
    <w:rsid w:val="0098470B"/>
    <w:rsid w:val="00984B05"/>
    <w:rsid w:val="00995432"/>
    <w:rsid w:val="009A553B"/>
    <w:rsid w:val="009B0384"/>
    <w:rsid w:val="009B0CF3"/>
    <w:rsid w:val="009B4FE0"/>
    <w:rsid w:val="009B7965"/>
    <w:rsid w:val="009E1427"/>
    <w:rsid w:val="009F041A"/>
    <w:rsid w:val="009F0581"/>
    <w:rsid w:val="009F342C"/>
    <w:rsid w:val="00A00109"/>
    <w:rsid w:val="00A03E50"/>
    <w:rsid w:val="00A05AEB"/>
    <w:rsid w:val="00A11501"/>
    <w:rsid w:val="00A11F68"/>
    <w:rsid w:val="00A1423D"/>
    <w:rsid w:val="00A1439C"/>
    <w:rsid w:val="00A208E8"/>
    <w:rsid w:val="00A21DBF"/>
    <w:rsid w:val="00A24CA3"/>
    <w:rsid w:val="00A25F01"/>
    <w:rsid w:val="00A318BF"/>
    <w:rsid w:val="00A3258F"/>
    <w:rsid w:val="00A36573"/>
    <w:rsid w:val="00A3681C"/>
    <w:rsid w:val="00A44DCA"/>
    <w:rsid w:val="00A471C4"/>
    <w:rsid w:val="00A535C3"/>
    <w:rsid w:val="00A62973"/>
    <w:rsid w:val="00A70DC4"/>
    <w:rsid w:val="00A72BFA"/>
    <w:rsid w:val="00A759A8"/>
    <w:rsid w:val="00A772D9"/>
    <w:rsid w:val="00A82C7F"/>
    <w:rsid w:val="00A85364"/>
    <w:rsid w:val="00A855B7"/>
    <w:rsid w:val="00A914A4"/>
    <w:rsid w:val="00A921CB"/>
    <w:rsid w:val="00A93E4E"/>
    <w:rsid w:val="00AA66B0"/>
    <w:rsid w:val="00AA6B02"/>
    <w:rsid w:val="00AB41A7"/>
    <w:rsid w:val="00AC0D86"/>
    <w:rsid w:val="00AD2FA0"/>
    <w:rsid w:val="00AE5952"/>
    <w:rsid w:val="00AF1844"/>
    <w:rsid w:val="00AF1F13"/>
    <w:rsid w:val="00AF2857"/>
    <w:rsid w:val="00B0302E"/>
    <w:rsid w:val="00B118B8"/>
    <w:rsid w:val="00B15EFE"/>
    <w:rsid w:val="00B17AA1"/>
    <w:rsid w:val="00B26315"/>
    <w:rsid w:val="00B31917"/>
    <w:rsid w:val="00B354A3"/>
    <w:rsid w:val="00B37AD9"/>
    <w:rsid w:val="00B52036"/>
    <w:rsid w:val="00B550AC"/>
    <w:rsid w:val="00B7405A"/>
    <w:rsid w:val="00B76E23"/>
    <w:rsid w:val="00B77642"/>
    <w:rsid w:val="00B83521"/>
    <w:rsid w:val="00B85FF2"/>
    <w:rsid w:val="00B860A3"/>
    <w:rsid w:val="00B8736E"/>
    <w:rsid w:val="00B92175"/>
    <w:rsid w:val="00BA2128"/>
    <w:rsid w:val="00BA3DE3"/>
    <w:rsid w:val="00BA6B1A"/>
    <w:rsid w:val="00BB162F"/>
    <w:rsid w:val="00BB684A"/>
    <w:rsid w:val="00BC24E3"/>
    <w:rsid w:val="00BE15E2"/>
    <w:rsid w:val="00BE4088"/>
    <w:rsid w:val="00C221D9"/>
    <w:rsid w:val="00C26DF1"/>
    <w:rsid w:val="00C27774"/>
    <w:rsid w:val="00C306CA"/>
    <w:rsid w:val="00C410B7"/>
    <w:rsid w:val="00C5039F"/>
    <w:rsid w:val="00C529A8"/>
    <w:rsid w:val="00C54863"/>
    <w:rsid w:val="00C73AEC"/>
    <w:rsid w:val="00C81BD4"/>
    <w:rsid w:val="00C85883"/>
    <w:rsid w:val="00C85B85"/>
    <w:rsid w:val="00C85C67"/>
    <w:rsid w:val="00C934C9"/>
    <w:rsid w:val="00C95884"/>
    <w:rsid w:val="00C9707A"/>
    <w:rsid w:val="00CA7C0B"/>
    <w:rsid w:val="00CB1024"/>
    <w:rsid w:val="00CC102E"/>
    <w:rsid w:val="00CD1385"/>
    <w:rsid w:val="00CD4C7B"/>
    <w:rsid w:val="00D04518"/>
    <w:rsid w:val="00D04E13"/>
    <w:rsid w:val="00D111F5"/>
    <w:rsid w:val="00D14D7D"/>
    <w:rsid w:val="00D1621E"/>
    <w:rsid w:val="00D20FCA"/>
    <w:rsid w:val="00D22945"/>
    <w:rsid w:val="00D27602"/>
    <w:rsid w:val="00D27B66"/>
    <w:rsid w:val="00D3078E"/>
    <w:rsid w:val="00D344F6"/>
    <w:rsid w:val="00D40345"/>
    <w:rsid w:val="00D4623C"/>
    <w:rsid w:val="00D46CD1"/>
    <w:rsid w:val="00D53F1B"/>
    <w:rsid w:val="00D568A5"/>
    <w:rsid w:val="00D614C4"/>
    <w:rsid w:val="00D75141"/>
    <w:rsid w:val="00D761DF"/>
    <w:rsid w:val="00D772A5"/>
    <w:rsid w:val="00D80092"/>
    <w:rsid w:val="00D900BE"/>
    <w:rsid w:val="00D9424D"/>
    <w:rsid w:val="00D97F7E"/>
    <w:rsid w:val="00DA4796"/>
    <w:rsid w:val="00DA7504"/>
    <w:rsid w:val="00DB52E9"/>
    <w:rsid w:val="00DB5F1C"/>
    <w:rsid w:val="00DD25D8"/>
    <w:rsid w:val="00DD4B56"/>
    <w:rsid w:val="00DD5998"/>
    <w:rsid w:val="00DD7705"/>
    <w:rsid w:val="00DE666E"/>
    <w:rsid w:val="00DF5384"/>
    <w:rsid w:val="00DF6B9F"/>
    <w:rsid w:val="00DF6C06"/>
    <w:rsid w:val="00E07362"/>
    <w:rsid w:val="00E124D9"/>
    <w:rsid w:val="00E1446A"/>
    <w:rsid w:val="00E2254E"/>
    <w:rsid w:val="00E2421D"/>
    <w:rsid w:val="00E35410"/>
    <w:rsid w:val="00E414DC"/>
    <w:rsid w:val="00E448A8"/>
    <w:rsid w:val="00E44D2C"/>
    <w:rsid w:val="00E6015F"/>
    <w:rsid w:val="00E60252"/>
    <w:rsid w:val="00E61B9D"/>
    <w:rsid w:val="00E65209"/>
    <w:rsid w:val="00E6520E"/>
    <w:rsid w:val="00E71AD6"/>
    <w:rsid w:val="00E8235A"/>
    <w:rsid w:val="00E840E8"/>
    <w:rsid w:val="00E9292A"/>
    <w:rsid w:val="00E92C64"/>
    <w:rsid w:val="00E9617F"/>
    <w:rsid w:val="00EA1AD8"/>
    <w:rsid w:val="00EB08E9"/>
    <w:rsid w:val="00EB0C54"/>
    <w:rsid w:val="00EB0D9F"/>
    <w:rsid w:val="00EB1184"/>
    <w:rsid w:val="00EB7E61"/>
    <w:rsid w:val="00EC142B"/>
    <w:rsid w:val="00EC1DB2"/>
    <w:rsid w:val="00EC431E"/>
    <w:rsid w:val="00ED77C0"/>
    <w:rsid w:val="00EE1828"/>
    <w:rsid w:val="00EE227F"/>
    <w:rsid w:val="00EE2D04"/>
    <w:rsid w:val="00F001E2"/>
    <w:rsid w:val="00F0540B"/>
    <w:rsid w:val="00F07B1E"/>
    <w:rsid w:val="00F111F7"/>
    <w:rsid w:val="00F20A11"/>
    <w:rsid w:val="00F2798F"/>
    <w:rsid w:val="00F3341D"/>
    <w:rsid w:val="00F370F7"/>
    <w:rsid w:val="00F37F43"/>
    <w:rsid w:val="00F4700C"/>
    <w:rsid w:val="00F50E8B"/>
    <w:rsid w:val="00F60B44"/>
    <w:rsid w:val="00F667E3"/>
    <w:rsid w:val="00F6789C"/>
    <w:rsid w:val="00F8104A"/>
    <w:rsid w:val="00F867FA"/>
    <w:rsid w:val="00F91F93"/>
    <w:rsid w:val="00F92C5B"/>
    <w:rsid w:val="00F9426A"/>
    <w:rsid w:val="00F97B9E"/>
    <w:rsid w:val="00FA0A70"/>
    <w:rsid w:val="00FA69FB"/>
    <w:rsid w:val="00FA76BA"/>
    <w:rsid w:val="00FB0C76"/>
    <w:rsid w:val="00FB6EBE"/>
    <w:rsid w:val="00FC1963"/>
    <w:rsid w:val="00FC64D5"/>
    <w:rsid w:val="00FC74F3"/>
    <w:rsid w:val="00FC77A7"/>
    <w:rsid w:val="00FD10BE"/>
    <w:rsid w:val="00FE5364"/>
    <w:rsid w:val="00FE7F4B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qFormat="1"/>
    <w:lsdException w:name="header" w:semiHidden="1"/>
    <w:lsdException w:name="index heading" w:semiHidden="1"/>
    <w:lsdException w:name="caption" w:semiHidden="1" w:unhideWhenUsed="1" w:qFormat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D2C"/>
  </w:style>
  <w:style w:type="paragraph" w:styleId="Heading1">
    <w:name w:val="heading 1"/>
    <w:basedOn w:val="Normal"/>
    <w:next w:val="BodyText"/>
    <w:link w:val="Heading1Char"/>
    <w:qFormat/>
    <w:rsid w:val="005C2983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0B41C2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qFormat/>
    <w:rsid w:val="000B41C2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640F7B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0B41C2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semiHidden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453FBD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0B41C2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025047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B85FF2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rsid w:val="000B41C2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semiHidden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semiHidden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semiHidden/>
    <w:rsid w:val="0096175C"/>
  </w:style>
  <w:style w:type="character" w:styleId="PageNumber">
    <w:name w:val="page number"/>
    <w:basedOn w:val="DefaultParagraphFont"/>
    <w:semiHidden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71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12F8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B83521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405331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0B41C2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4B7140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4B7140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4B7140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stevens@usgs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~1\ASTEVE~1\LOCALS~1\Temp\_tc\Manuscript_Template_v3.5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3A64D-6BFC-4E2F-9514-22DA162D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12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1036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astevens-pr</dc:creator>
  <dc:description>Manuscript Template Verson 3.5</dc:description>
  <cp:lastModifiedBy>Stevens, Andrew</cp:lastModifiedBy>
  <cp:revision>3</cp:revision>
  <cp:lastPrinted>2008-03-31T14:28:00Z</cp:lastPrinted>
  <dcterms:created xsi:type="dcterms:W3CDTF">2012-03-01T00:08:00Z</dcterms:created>
  <dcterms:modified xsi:type="dcterms:W3CDTF">2015-11-18T23:17:00Z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