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D14E4" w14:textId="77777777" w:rsidR="00000000" w:rsidRDefault="0023753A">
      <w:pPr>
        <w:spacing w:after="0"/>
        <w:jc w:val="center"/>
        <w:rPr>
          <w:rFonts w:ascii="Georgia" w:hAnsi="Georgia"/>
          <w:sz w:val="40"/>
          <w:szCs w:val="32"/>
        </w:rPr>
      </w:pPr>
      <w:bookmarkStart w:id="0" w:name="_GoBack"/>
      <w:r>
        <w:rPr>
          <w:rFonts w:ascii="Georgia" w:hAnsi="Georgia"/>
          <w:sz w:val="40"/>
          <w:szCs w:val="32"/>
        </w:rPr>
        <w:t>Drew Thomas</w:t>
      </w:r>
    </w:p>
    <w:p w14:paraId="03173677" w14:textId="77777777" w:rsidR="00000000" w:rsidRDefault="0023753A">
      <w:pPr>
        <w:spacing w:after="120"/>
        <w:jc w:val="center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770-371-4488 | drewthomas@u.northwestern.edu | www.linkedin.com/in/drew-thomas-0213131a2/</w:t>
      </w:r>
    </w:p>
    <w:p w14:paraId="2C911938" w14:textId="77777777" w:rsidR="00000000" w:rsidRDefault="0023753A">
      <w:pPr>
        <w:spacing w:after="0"/>
        <w:rPr>
          <w:rFonts w:ascii="Georgia" w:hAnsi="Georgia"/>
          <w:b/>
          <w:i/>
          <w:iCs/>
          <w:sz w:val="32"/>
          <w:szCs w:val="32"/>
        </w:rPr>
      </w:pPr>
      <w:r>
        <w:rPr>
          <w:rFonts w:ascii="Georgia" w:hAnsi="Georgia"/>
          <w:b/>
          <w:i/>
          <w:iCs/>
          <w:sz w:val="24"/>
          <w:szCs w:val="24"/>
        </w:rPr>
        <w:t>Education</w:t>
      </w:r>
    </w:p>
    <w:p w14:paraId="558156B5" w14:textId="77777777" w:rsidR="00000000" w:rsidRDefault="0023753A">
      <w:pPr>
        <w:spacing w:after="0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b/>
          <w:sz w:val="20"/>
          <w:szCs w:val="24"/>
        </w:rPr>
        <w:t>Northwestern University | B.A. in Radio/Television/Film | Anticipated 2021</w:t>
      </w:r>
    </w:p>
    <w:p w14:paraId="5DE834AB" w14:textId="77777777" w:rsidR="00000000" w:rsidRDefault="0023753A">
      <w:pPr>
        <w:spacing w:after="0"/>
        <w:rPr>
          <w:rFonts w:ascii="Georgia" w:hAnsi="Georgia"/>
          <w:sz w:val="20"/>
          <w:szCs w:val="24"/>
        </w:rPr>
      </w:pPr>
      <w:r>
        <w:rPr>
          <w:rFonts w:ascii="Georgia" w:hAnsi="Georgia"/>
          <w:b/>
          <w:sz w:val="20"/>
          <w:szCs w:val="24"/>
        </w:rPr>
        <w:t>GPA</w:t>
      </w:r>
      <w:r>
        <w:rPr>
          <w:rFonts w:ascii="Georgia" w:hAnsi="Georgia"/>
          <w:sz w:val="20"/>
          <w:szCs w:val="24"/>
        </w:rPr>
        <w:t xml:space="preserve"> 3.9/4.00 | </w:t>
      </w:r>
      <w:r>
        <w:rPr>
          <w:rFonts w:ascii="Georgia" w:hAnsi="Georgia"/>
          <w:b/>
          <w:sz w:val="20"/>
          <w:szCs w:val="24"/>
        </w:rPr>
        <w:t xml:space="preserve">Dean’s List </w:t>
      </w:r>
      <w:r>
        <w:rPr>
          <w:rFonts w:ascii="Georgia" w:hAnsi="Georgia"/>
          <w:sz w:val="20"/>
          <w:szCs w:val="24"/>
        </w:rPr>
        <w:t>6/7 Quarters</w:t>
      </w:r>
      <w:r>
        <w:rPr>
          <w:rFonts w:ascii="Georgia" w:hAnsi="Georgia"/>
          <w:sz w:val="20"/>
          <w:szCs w:val="24"/>
        </w:rPr>
        <w:tab/>
      </w:r>
      <w:r>
        <w:rPr>
          <w:rFonts w:ascii="Georgia" w:hAnsi="Georgia"/>
          <w:sz w:val="20"/>
          <w:szCs w:val="24"/>
        </w:rPr>
        <w:tab/>
      </w:r>
      <w:r>
        <w:rPr>
          <w:rFonts w:ascii="Georgia" w:hAnsi="Georgia"/>
          <w:sz w:val="20"/>
          <w:szCs w:val="24"/>
        </w:rPr>
        <w:tab/>
      </w:r>
      <w:r>
        <w:rPr>
          <w:rFonts w:ascii="Georgia" w:hAnsi="Georgia"/>
          <w:sz w:val="20"/>
          <w:szCs w:val="24"/>
        </w:rPr>
        <w:tab/>
      </w:r>
    </w:p>
    <w:p w14:paraId="303978F0" w14:textId="77777777" w:rsidR="00000000" w:rsidRDefault="0023753A">
      <w:pPr>
        <w:spacing w:after="0"/>
        <w:rPr>
          <w:rFonts w:ascii="Georgia" w:hAnsi="Georgia"/>
          <w:b/>
          <w:sz w:val="20"/>
          <w:szCs w:val="24"/>
        </w:rPr>
      </w:pPr>
    </w:p>
    <w:p w14:paraId="27E1497C" w14:textId="77777777" w:rsidR="00000000" w:rsidRDefault="0023753A">
      <w:pPr>
        <w:spacing w:after="0"/>
        <w:rPr>
          <w:rFonts w:ascii="Georgia" w:hAnsi="Georgia"/>
          <w:b/>
          <w:i/>
          <w:iCs/>
          <w:sz w:val="24"/>
        </w:rPr>
      </w:pPr>
      <w:r>
        <w:rPr>
          <w:rFonts w:ascii="Georgia" w:hAnsi="Georgia"/>
          <w:b/>
          <w:i/>
          <w:iCs/>
          <w:sz w:val="24"/>
        </w:rPr>
        <w:t>Experience</w:t>
      </w:r>
    </w:p>
    <w:p w14:paraId="08CCD9AA" w14:textId="77777777" w:rsidR="00000000" w:rsidRDefault="0023753A">
      <w:pPr>
        <w:spacing w:after="0"/>
        <w:rPr>
          <w:rFonts w:ascii="Georgia" w:hAnsi="Georgia"/>
          <w:b/>
          <w:i/>
          <w:sz w:val="20"/>
          <w:szCs w:val="24"/>
        </w:rPr>
      </w:pPr>
      <w:r>
        <w:rPr>
          <w:rFonts w:ascii="Georgia" w:hAnsi="Georgia"/>
          <w:b/>
          <w:iCs/>
          <w:sz w:val="20"/>
          <w:szCs w:val="20"/>
        </w:rPr>
        <w:t xml:space="preserve">SAP Ariba </w:t>
      </w:r>
      <w:r>
        <w:rPr>
          <w:rFonts w:ascii="Georgia" w:hAnsi="Georgia"/>
          <w:b/>
          <w:sz w:val="20"/>
          <w:szCs w:val="24"/>
        </w:rPr>
        <w:t xml:space="preserve">| </w:t>
      </w:r>
      <w:r>
        <w:rPr>
          <w:rFonts w:ascii="Georgia" w:hAnsi="Georgia"/>
          <w:b/>
          <w:i/>
          <w:sz w:val="20"/>
          <w:szCs w:val="24"/>
        </w:rPr>
        <w:t>Communications Intern</w:t>
      </w:r>
    </w:p>
    <w:p w14:paraId="35C70A67" w14:textId="77777777" w:rsidR="00000000" w:rsidRDefault="0023753A">
      <w:pPr>
        <w:spacing w:after="0"/>
        <w:rPr>
          <w:rFonts w:ascii="Georgia" w:hAnsi="Georgia"/>
          <w:i/>
          <w:sz w:val="20"/>
          <w:szCs w:val="24"/>
        </w:rPr>
      </w:pPr>
      <w:r>
        <w:rPr>
          <w:rFonts w:ascii="Georgia" w:hAnsi="Georgia"/>
          <w:sz w:val="20"/>
          <w:szCs w:val="24"/>
        </w:rPr>
        <w:tab/>
        <w:t xml:space="preserve">Chicago, Illinois: </w:t>
      </w:r>
      <w:r>
        <w:rPr>
          <w:rFonts w:ascii="Georgia" w:hAnsi="Georgia"/>
          <w:i/>
          <w:sz w:val="20"/>
          <w:szCs w:val="24"/>
        </w:rPr>
        <w:t>March 2020 – September 2020</w:t>
      </w:r>
    </w:p>
    <w:p w14:paraId="2FE6DB60" w14:textId="77777777" w:rsidR="00000000" w:rsidRDefault="0023753A">
      <w:pPr>
        <w:pStyle w:val="ListParagraph"/>
        <w:numPr>
          <w:ilvl w:val="0"/>
          <w:numId w:val="2"/>
        </w:numPr>
        <w:spacing w:after="0"/>
        <w:rPr>
          <w:rFonts w:ascii="Georgia" w:hAnsi="Georgia"/>
          <w:iCs/>
          <w:sz w:val="20"/>
          <w:szCs w:val="20"/>
        </w:rPr>
      </w:pPr>
      <w:r>
        <w:rPr>
          <w:rFonts w:ascii="Georgia" w:hAnsi="Georgia"/>
          <w:iCs/>
          <w:sz w:val="20"/>
          <w:szCs w:val="20"/>
        </w:rPr>
        <w:t xml:space="preserve">Edited and designed graphics for video interviews with leaders in the field of procurement </w:t>
      </w:r>
    </w:p>
    <w:p w14:paraId="467AB011" w14:textId="77777777" w:rsidR="00000000" w:rsidRDefault="0023753A">
      <w:pPr>
        <w:pStyle w:val="ListParagraph"/>
        <w:numPr>
          <w:ilvl w:val="0"/>
          <w:numId w:val="2"/>
        </w:numPr>
        <w:spacing w:after="0"/>
        <w:rPr>
          <w:rFonts w:ascii="Georgia" w:hAnsi="Georgia"/>
          <w:iCs/>
          <w:sz w:val="20"/>
          <w:szCs w:val="20"/>
        </w:rPr>
      </w:pPr>
      <w:r>
        <w:rPr>
          <w:rFonts w:ascii="Georgia" w:hAnsi="Georgia"/>
          <w:iCs/>
          <w:sz w:val="20"/>
          <w:szCs w:val="20"/>
        </w:rPr>
        <w:t xml:space="preserve">Developed </w:t>
      </w:r>
      <w:proofErr w:type="spellStart"/>
      <w:r>
        <w:rPr>
          <w:rFonts w:ascii="Georgia" w:hAnsi="Georgia"/>
          <w:iCs/>
          <w:sz w:val="20"/>
          <w:szCs w:val="20"/>
        </w:rPr>
        <w:t>Sharepoint</w:t>
      </w:r>
      <w:proofErr w:type="spellEnd"/>
      <w:r>
        <w:rPr>
          <w:rFonts w:ascii="Georgia" w:hAnsi="Georgia"/>
          <w:iCs/>
          <w:sz w:val="20"/>
          <w:szCs w:val="20"/>
        </w:rPr>
        <w:t xml:space="preserve"> site for the new Industry Value Chain Team</w:t>
      </w:r>
    </w:p>
    <w:p w14:paraId="6BC14CDF" w14:textId="77777777" w:rsidR="00000000" w:rsidRDefault="0023753A">
      <w:pPr>
        <w:spacing w:after="0"/>
        <w:rPr>
          <w:rFonts w:ascii="Georgia" w:hAnsi="Georgia"/>
          <w:b/>
          <w:bCs/>
          <w:i/>
          <w:sz w:val="20"/>
          <w:szCs w:val="24"/>
        </w:rPr>
      </w:pPr>
      <w:r>
        <w:rPr>
          <w:rFonts w:ascii="Georgia" w:hAnsi="Georgia"/>
          <w:b/>
          <w:sz w:val="20"/>
          <w:szCs w:val="24"/>
        </w:rPr>
        <w:t>Northwestern Lingu</w:t>
      </w:r>
      <w:r>
        <w:rPr>
          <w:rFonts w:ascii="Georgia" w:hAnsi="Georgia"/>
          <w:b/>
          <w:sz w:val="20"/>
          <w:szCs w:val="24"/>
        </w:rPr>
        <w:t xml:space="preserve">istics Department </w:t>
      </w:r>
      <w:r>
        <w:rPr>
          <w:rFonts w:ascii="Georgia" w:hAnsi="Georgia"/>
          <w:iCs/>
          <w:sz w:val="20"/>
          <w:szCs w:val="24"/>
        </w:rPr>
        <w:t xml:space="preserve">| </w:t>
      </w:r>
      <w:r>
        <w:rPr>
          <w:rFonts w:ascii="Georgia" w:hAnsi="Georgia"/>
          <w:b/>
          <w:bCs/>
          <w:i/>
          <w:sz w:val="20"/>
          <w:szCs w:val="24"/>
        </w:rPr>
        <w:t xml:space="preserve">Research Assistant </w:t>
      </w:r>
    </w:p>
    <w:p w14:paraId="71AEF8E6" w14:textId="77777777" w:rsidR="00000000" w:rsidRDefault="0023753A">
      <w:pPr>
        <w:spacing w:after="0"/>
        <w:ind w:firstLine="720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iCs/>
          <w:sz w:val="20"/>
          <w:szCs w:val="24"/>
        </w:rPr>
        <w:t>Evanston, Illinois: May 2018 – May 2019</w:t>
      </w:r>
    </w:p>
    <w:p w14:paraId="608F935A" w14:textId="77777777" w:rsidR="00000000" w:rsidRDefault="0023753A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Conducted research on selective adaptation of phonotactics</w:t>
      </w:r>
    </w:p>
    <w:p w14:paraId="7F14D103" w14:textId="77777777" w:rsidR="00000000" w:rsidRDefault="0023753A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Attended weekly meetings on scientific literature, staying informed on developments in the field, as well as examinin</w:t>
      </w:r>
      <w:r>
        <w:rPr>
          <w:rFonts w:ascii="Georgia" w:hAnsi="Georgia"/>
          <w:sz w:val="20"/>
          <w:szCs w:val="24"/>
        </w:rPr>
        <w:t>g the studies that underpinned our own</w:t>
      </w:r>
    </w:p>
    <w:p w14:paraId="5CA360D1" w14:textId="77777777" w:rsidR="00000000" w:rsidRDefault="0023753A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Ran laboratory experiments, recruiting and organizing 16 participants and guiding them through the experimental process</w:t>
      </w:r>
    </w:p>
    <w:p w14:paraId="02C60E2B" w14:textId="77777777" w:rsidR="00000000" w:rsidRDefault="0023753A">
      <w:pPr>
        <w:pStyle w:val="ListParagraph"/>
        <w:numPr>
          <w:ilvl w:val="0"/>
          <w:numId w:val="4"/>
        </w:numPr>
        <w:spacing w:after="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Assisted in coding qualitative data for analysis, combing through 12 hours of audio footage</w:t>
      </w:r>
    </w:p>
    <w:p w14:paraId="031A2BBE" w14:textId="77777777" w:rsidR="00000000" w:rsidRDefault="0023753A">
      <w:pPr>
        <w:spacing w:after="0"/>
        <w:rPr>
          <w:rFonts w:ascii="Georgia" w:hAnsi="Georgia"/>
          <w:b/>
          <w:i/>
          <w:iCs/>
          <w:sz w:val="20"/>
          <w:szCs w:val="24"/>
        </w:rPr>
      </w:pPr>
      <w:r>
        <w:rPr>
          <w:rFonts w:ascii="Georgia" w:hAnsi="Georgia"/>
          <w:b/>
          <w:sz w:val="20"/>
          <w:szCs w:val="24"/>
        </w:rPr>
        <w:t>J. Ch</w:t>
      </w:r>
      <w:r>
        <w:rPr>
          <w:rFonts w:ascii="Georgia" w:hAnsi="Georgia"/>
          <w:b/>
          <w:sz w:val="20"/>
          <w:szCs w:val="24"/>
        </w:rPr>
        <w:t xml:space="preserve">ristopher’s | </w:t>
      </w:r>
      <w:r>
        <w:rPr>
          <w:rFonts w:ascii="Georgia" w:hAnsi="Georgia"/>
          <w:b/>
          <w:i/>
          <w:iCs/>
          <w:sz w:val="20"/>
          <w:szCs w:val="24"/>
        </w:rPr>
        <w:t>Waiter</w:t>
      </w:r>
    </w:p>
    <w:p w14:paraId="1E0CBA45" w14:textId="77777777" w:rsidR="00000000" w:rsidRDefault="0023753A">
      <w:pPr>
        <w:spacing w:after="0"/>
        <w:ind w:firstLine="720"/>
        <w:rPr>
          <w:rFonts w:ascii="Georgia" w:hAnsi="Georgia"/>
          <w:bCs/>
          <w:i/>
          <w:iCs/>
          <w:sz w:val="20"/>
          <w:szCs w:val="24"/>
        </w:rPr>
      </w:pPr>
      <w:r>
        <w:rPr>
          <w:rFonts w:ascii="Georgia" w:hAnsi="Georgia"/>
          <w:bCs/>
          <w:sz w:val="20"/>
          <w:szCs w:val="24"/>
        </w:rPr>
        <w:t>Marietta, Georgia:</w:t>
      </w:r>
      <w:r>
        <w:rPr>
          <w:rFonts w:ascii="Georgia" w:hAnsi="Georgia"/>
          <w:bCs/>
          <w:i/>
          <w:iCs/>
          <w:sz w:val="20"/>
          <w:szCs w:val="24"/>
        </w:rPr>
        <w:t xml:space="preserve"> May 2016 – September 2017</w:t>
      </w:r>
    </w:p>
    <w:p w14:paraId="6952B3EA" w14:textId="77777777" w:rsidR="00000000" w:rsidRDefault="0023753A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i/>
          <w:iCs/>
          <w:sz w:val="20"/>
          <w:szCs w:val="20"/>
        </w:rPr>
      </w:pPr>
      <w:r>
        <w:rPr>
          <w:rFonts w:ascii="Georgia" w:hAnsi="Georgia"/>
          <w:iCs/>
          <w:sz w:val="20"/>
          <w:szCs w:val="20"/>
        </w:rPr>
        <w:t>Provided polite, punctual service</w:t>
      </w:r>
    </w:p>
    <w:p w14:paraId="24CCFBD0" w14:textId="77777777" w:rsidR="00000000" w:rsidRDefault="0023753A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i/>
          <w:iCs/>
          <w:sz w:val="20"/>
          <w:szCs w:val="20"/>
        </w:rPr>
      </w:pPr>
      <w:r>
        <w:rPr>
          <w:rFonts w:ascii="Georgia" w:hAnsi="Georgia"/>
          <w:iCs/>
          <w:sz w:val="20"/>
          <w:szCs w:val="20"/>
        </w:rPr>
        <w:t>Prepared food and service supplies in advance of other shifts</w:t>
      </w:r>
    </w:p>
    <w:p w14:paraId="66E5324D" w14:textId="77777777" w:rsidR="00000000" w:rsidRDefault="0023753A">
      <w:pPr>
        <w:spacing w:after="0"/>
        <w:rPr>
          <w:rFonts w:ascii="Georgia" w:hAnsi="Georgia"/>
          <w:b/>
          <w:i/>
          <w:iCs/>
          <w:sz w:val="24"/>
        </w:rPr>
      </w:pPr>
    </w:p>
    <w:p w14:paraId="01C7A8B7" w14:textId="77777777" w:rsidR="00000000" w:rsidRDefault="0023753A">
      <w:pPr>
        <w:spacing w:after="0"/>
        <w:rPr>
          <w:rFonts w:ascii="Georgia" w:hAnsi="Georgia"/>
          <w:b/>
          <w:i/>
          <w:iCs/>
          <w:sz w:val="24"/>
        </w:rPr>
      </w:pPr>
      <w:r>
        <w:rPr>
          <w:rFonts w:ascii="Georgia" w:hAnsi="Georgia"/>
          <w:b/>
          <w:i/>
          <w:iCs/>
          <w:sz w:val="24"/>
        </w:rPr>
        <w:t>Extracurriculars</w:t>
      </w:r>
    </w:p>
    <w:p w14:paraId="63A027CE" w14:textId="77777777" w:rsidR="00000000" w:rsidRDefault="0023753A">
      <w:pPr>
        <w:spacing w:after="0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b/>
          <w:sz w:val="20"/>
          <w:szCs w:val="24"/>
        </w:rPr>
        <w:t xml:space="preserve">Skye and Emily for Northwestern | </w:t>
      </w:r>
      <w:r>
        <w:rPr>
          <w:rFonts w:ascii="Georgia" w:hAnsi="Georgia"/>
          <w:b/>
          <w:i/>
          <w:iCs/>
          <w:sz w:val="20"/>
          <w:szCs w:val="24"/>
        </w:rPr>
        <w:t>Campaign Videographer</w:t>
      </w:r>
      <w:r>
        <w:rPr>
          <w:rFonts w:ascii="Georgia" w:hAnsi="Georgia"/>
          <w:b/>
          <w:sz w:val="20"/>
          <w:szCs w:val="24"/>
        </w:rPr>
        <w:t xml:space="preserve"> </w:t>
      </w:r>
    </w:p>
    <w:p w14:paraId="1223F3F1" w14:textId="77777777" w:rsidR="00000000" w:rsidRDefault="0023753A">
      <w:pPr>
        <w:spacing w:after="0"/>
        <w:rPr>
          <w:rFonts w:ascii="Georgia" w:hAnsi="Georgia"/>
          <w:i/>
          <w:sz w:val="20"/>
          <w:szCs w:val="24"/>
        </w:rPr>
      </w:pPr>
      <w:r>
        <w:rPr>
          <w:rFonts w:ascii="Georgia" w:hAnsi="Georgia"/>
          <w:b/>
          <w:sz w:val="20"/>
          <w:szCs w:val="24"/>
        </w:rPr>
        <w:tab/>
      </w:r>
      <w:r>
        <w:rPr>
          <w:rFonts w:ascii="Georgia" w:hAnsi="Georgia"/>
          <w:sz w:val="20"/>
          <w:szCs w:val="24"/>
        </w:rPr>
        <w:t xml:space="preserve">Evanston, Illinois: </w:t>
      </w:r>
      <w:r>
        <w:rPr>
          <w:rFonts w:ascii="Georgia" w:hAnsi="Georgia"/>
          <w:i/>
          <w:sz w:val="20"/>
          <w:szCs w:val="24"/>
        </w:rPr>
        <w:t>February 2018 – April 2018</w:t>
      </w:r>
    </w:p>
    <w:p w14:paraId="08521076" w14:textId="77777777" w:rsidR="00000000" w:rsidRDefault="0023753A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iCs/>
          <w:sz w:val="20"/>
          <w:szCs w:val="20"/>
        </w:rPr>
      </w:pPr>
      <w:r>
        <w:rPr>
          <w:rFonts w:ascii="Georgia" w:hAnsi="Georgia"/>
          <w:iCs/>
          <w:sz w:val="20"/>
          <w:szCs w:val="20"/>
        </w:rPr>
        <w:t>Designed, filmed, and edited videos for Student Government presidential campaign on issues of increased access for low-income students and student safety, as well as general promotional material, which contrib</w:t>
      </w:r>
      <w:r>
        <w:rPr>
          <w:rFonts w:ascii="Georgia" w:hAnsi="Georgia"/>
          <w:iCs/>
          <w:sz w:val="20"/>
          <w:szCs w:val="20"/>
        </w:rPr>
        <w:t xml:space="preserve">uted to a victory with over 60% of the vote </w:t>
      </w:r>
    </w:p>
    <w:p w14:paraId="4F4E4347" w14:textId="77777777" w:rsidR="00000000" w:rsidRDefault="0023753A">
      <w:pPr>
        <w:spacing w:after="0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b/>
          <w:sz w:val="20"/>
          <w:szCs w:val="24"/>
        </w:rPr>
        <w:t xml:space="preserve">Help Me! (Student Film) | </w:t>
      </w:r>
      <w:r>
        <w:rPr>
          <w:rFonts w:ascii="Georgia" w:hAnsi="Georgia"/>
          <w:b/>
          <w:i/>
          <w:iCs/>
          <w:sz w:val="20"/>
          <w:szCs w:val="24"/>
        </w:rPr>
        <w:t>Editor</w:t>
      </w:r>
      <w:r>
        <w:rPr>
          <w:rFonts w:ascii="Georgia" w:hAnsi="Georgia"/>
          <w:b/>
          <w:sz w:val="20"/>
          <w:szCs w:val="24"/>
        </w:rPr>
        <w:t xml:space="preserve"> </w:t>
      </w:r>
    </w:p>
    <w:p w14:paraId="0877CE6B" w14:textId="77777777" w:rsidR="00000000" w:rsidRDefault="0023753A">
      <w:pPr>
        <w:spacing w:after="0"/>
        <w:ind w:firstLine="720"/>
        <w:rPr>
          <w:rFonts w:ascii="Georgia" w:hAnsi="Georgia"/>
          <w:bCs/>
          <w:i/>
          <w:sz w:val="20"/>
          <w:szCs w:val="24"/>
        </w:rPr>
      </w:pPr>
      <w:r>
        <w:rPr>
          <w:rFonts w:ascii="Georgia" w:hAnsi="Georgia"/>
          <w:bCs/>
          <w:sz w:val="20"/>
          <w:szCs w:val="24"/>
        </w:rPr>
        <w:t xml:space="preserve">Evanston, Illinois: </w:t>
      </w:r>
      <w:r>
        <w:rPr>
          <w:rFonts w:ascii="Georgia" w:hAnsi="Georgia"/>
          <w:bCs/>
          <w:i/>
          <w:sz w:val="20"/>
          <w:szCs w:val="24"/>
        </w:rPr>
        <w:t>October 2018 – January 2019</w:t>
      </w:r>
    </w:p>
    <w:p w14:paraId="77368741" w14:textId="77777777" w:rsidR="00000000" w:rsidRDefault="0023753A">
      <w:pPr>
        <w:pStyle w:val="ListParagraph"/>
        <w:numPr>
          <w:ilvl w:val="0"/>
          <w:numId w:val="6"/>
        </w:numPr>
        <w:spacing w:after="0"/>
        <w:rPr>
          <w:rFonts w:ascii="Georgia" w:hAnsi="Georgia"/>
          <w:bCs/>
          <w:iCs/>
          <w:sz w:val="20"/>
          <w:szCs w:val="24"/>
        </w:rPr>
      </w:pPr>
      <w:r>
        <w:rPr>
          <w:rFonts w:ascii="Georgia" w:hAnsi="Georgia"/>
          <w:bCs/>
          <w:iCs/>
          <w:sz w:val="20"/>
          <w:szCs w:val="24"/>
        </w:rPr>
        <w:t>Recipient of $1,500 grant from RTVF department at Northwestern</w:t>
      </w:r>
    </w:p>
    <w:p w14:paraId="01EFC526" w14:textId="77777777" w:rsidR="00000000" w:rsidRDefault="0023753A">
      <w:pPr>
        <w:pStyle w:val="ListParagraph"/>
        <w:numPr>
          <w:ilvl w:val="0"/>
          <w:numId w:val="6"/>
        </w:numPr>
        <w:spacing w:after="0"/>
        <w:rPr>
          <w:rFonts w:ascii="Georgia" w:hAnsi="Georgia"/>
          <w:bCs/>
          <w:iCs/>
          <w:sz w:val="20"/>
          <w:szCs w:val="24"/>
        </w:rPr>
      </w:pPr>
      <w:r>
        <w:rPr>
          <w:rFonts w:ascii="Georgia" w:hAnsi="Georgia"/>
          <w:bCs/>
          <w:iCs/>
          <w:sz w:val="20"/>
          <w:szCs w:val="24"/>
        </w:rPr>
        <w:t>Edited both video and audio, working independently beyond the stan</w:t>
      </w:r>
      <w:r>
        <w:rPr>
          <w:rFonts w:ascii="Georgia" w:hAnsi="Georgia"/>
          <w:bCs/>
          <w:iCs/>
          <w:sz w:val="20"/>
          <w:szCs w:val="24"/>
        </w:rPr>
        <w:t>dard scope of the editor’s role due to limited resources</w:t>
      </w:r>
    </w:p>
    <w:p w14:paraId="666AF215" w14:textId="77777777" w:rsidR="00000000" w:rsidRDefault="0023753A">
      <w:pPr>
        <w:spacing w:after="0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b/>
          <w:sz w:val="20"/>
          <w:szCs w:val="24"/>
        </w:rPr>
        <w:t xml:space="preserve">Noodles and Incense (Student Film) | </w:t>
      </w:r>
      <w:r>
        <w:rPr>
          <w:rFonts w:ascii="Georgia" w:hAnsi="Georgia"/>
          <w:b/>
          <w:i/>
          <w:iCs/>
          <w:sz w:val="20"/>
          <w:szCs w:val="24"/>
        </w:rPr>
        <w:t>Editor</w:t>
      </w:r>
      <w:r>
        <w:rPr>
          <w:rFonts w:ascii="Georgia" w:hAnsi="Georgia"/>
          <w:b/>
          <w:sz w:val="20"/>
          <w:szCs w:val="24"/>
        </w:rPr>
        <w:t xml:space="preserve"> </w:t>
      </w:r>
    </w:p>
    <w:p w14:paraId="2FD60113" w14:textId="77777777" w:rsidR="00000000" w:rsidRDefault="0023753A">
      <w:pPr>
        <w:spacing w:after="0"/>
        <w:rPr>
          <w:rFonts w:ascii="Georgia" w:hAnsi="Georgia"/>
          <w:i/>
          <w:sz w:val="20"/>
          <w:szCs w:val="24"/>
        </w:rPr>
      </w:pPr>
      <w:r>
        <w:rPr>
          <w:rFonts w:ascii="Georgia" w:hAnsi="Georgia"/>
          <w:b/>
          <w:sz w:val="20"/>
          <w:szCs w:val="24"/>
        </w:rPr>
        <w:tab/>
      </w:r>
      <w:r>
        <w:rPr>
          <w:rFonts w:ascii="Georgia" w:hAnsi="Georgia"/>
          <w:sz w:val="20"/>
          <w:szCs w:val="24"/>
        </w:rPr>
        <w:t xml:space="preserve">Evanston, Illinois: </w:t>
      </w:r>
      <w:r>
        <w:rPr>
          <w:rFonts w:ascii="Georgia" w:hAnsi="Georgia"/>
          <w:i/>
          <w:sz w:val="20"/>
          <w:szCs w:val="24"/>
        </w:rPr>
        <w:t>March 2019 – May 2019</w:t>
      </w:r>
    </w:p>
    <w:p w14:paraId="3FF40088" w14:textId="77777777" w:rsidR="00000000" w:rsidRDefault="0023753A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Worked closely with Director in order to execute her personal vision for the film</w:t>
      </w:r>
    </w:p>
    <w:p w14:paraId="0EC537F4" w14:textId="77777777" w:rsidR="00000000" w:rsidRDefault="0023753A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Recipient of Studio 22’s Bind</w:t>
      </w:r>
      <w:r>
        <w:rPr>
          <w:rFonts w:ascii="Georgia" w:hAnsi="Georgia"/>
          <w:sz w:val="20"/>
          <w:szCs w:val="24"/>
        </w:rPr>
        <w:t>ley Grant for $5,000 and additional crowd funding of $3,000</w:t>
      </w:r>
    </w:p>
    <w:p w14:paraId="3F003740" w14:textId="77777777" w:rsidR="00000000" w:rsidRDefault="0023753A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Submitted to several festivals with responses pending</w:t>
      </w:r>
    </w:p>
    <w:p w14:paraId="06546127" w14:textId="77777777" w:rsidR="00000000" w:rsidRDefault="0023753A">
      <w:pPr>
        <w:spacing w:after="0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b/>
          <w:sz w:val="20"/>
          <w:szCs w:val="24"/>
        </w:rPr>
        <w:t>Middlebury Russian School</w:t>
      </w:r>
    </w:p>
    <w:p w14:paraId="6E1FD2E8" w14:textId="77777777" w:rsidR="00000000" w:rsidRDefault="0023753A">
      <w:pPr>
        <w:spacing w:after="0"/>
        <w:rPr>
          <w:rFonts w:ascii="Georgia" w:hAnsi="Georgia"/>
          <w:i/>
          <w:sz w:val="20"/>
          <w:szCs w:val="24"/>
        </w:rPr>
      </w:pPr>
      <w:r>
        <w:rPr>
          <w:rFonts w:ascii="Georgia" w:hAnsi="Georgia"/>
          <w:b/>
          <w:sz w:val="20"/>
          <w:szCs w:val="24"/>
        </w:rPr>
        <w:tab/>
      </w:r>
      <w:r>
        <w:rPr>
          <w:rFonts w:ascii="Georgia" w:hAnsi="Georgia"/>
          <w:sz w:val="20"/>
          <w:szCs w:val="24"/>
        </w:rPr>
        <w:t xml:space="preserve">Middlebury, Vermont: </w:t>
      </w:r>
      <w:r>
        <w:rPr>
          <w:rFonts w:ascii="Georgia" w:hAnsi="Georgia"/>
          <w:i/>
          <w:sz w:val="20"/>
          <w:szCs w:val="24"/>
        </w:rPr>
        <w:t>June 2019 – August 2019</w:t>
      </w:r>
    </w:p>
    <w:p w14:paraId="55EB01E5" w14:textId="77777777" w:rsidR="00000000" w:rsidRDefault="0023753A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8-week intensive language immersion program</w:t>
      </w:r>
    </w:p>
    <w:p w14:paraId="33B49285" w14:textId="77777777" w:rsidR="00000000" w:rsidRDefault="0023753A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Balanced challenging cours</w:t>
      </w:r>
      <w:r>
        <w:rPr>
          <w:rFonts w:ascii="Georgia" w:hAnsi="Georgia"/>
          <w:sz w:val="20"/>
          <w:szCs w:val="24"/>
        </w:rPr>
        <w:t>ework with extracurricular programs such as Russian Choir, which required several hours of practice each week, culminating in a two-hour stage performance incorporating dancing, skits, singing, and traditional Russian instruments</w:t>
      </w:r>
    </w:p>
    <w:p w14:paraId="3165DA79" w14:textId="77777777" w:rsidR="00000000" w:rsidRDefault="0023753A">
      <w:pPr>
        <w:pStyle w:val="ListParagraph"/>
        <w:numPr>
          <w:ilvl w:val="0"/>
          <w:numId w:val="6"/>
        </w:numPr>
        <w:spacing w:after="0"/>
        <w:rPr>
          <w:rFonts w:ascii="Georgia" w:hAnsi="Georgia"/>
          <w:sz w:val="20"/>
          <w:szCs w:val="24"/>
        </w:rPr>
      </w:pPr>
      <w:r>
        <w:rPr>
          <w:rFonts w:ascii="Georgia" w:hAnsi="Georgia"/>
          <w:sz w:val="20"/>
          <w:szCs w:val="24"/>
        </w:rPr>
        <w:t>Researched and delivered a</w:t>
      </w:r>
      <w:r>
        <w:rPr>
          <w:rFonts w:ascii="Georgia" w:hAnsi="Georgia"/>
          <w:sz w:val="20"/>
          <w:szCs w:val="24"/>
        </w:rPr>
        <w:t xml:space="preserve"> ten-minute presentation in language on Russian Western films</w:t>
      </w:r>
    </w:p>
    <w:p w14:paraId="2B7B2BD9" w14:textId="77777777" w:rsidR="00000000" w:rsidRDefault="0023753A">
      <w:pPr>
        <w:pStyle w:val="ListParagraph"/>
        <w:spacing w:after="0"/>
        <w:ind w:left="360"/>
        <w:rPr>
          <w:rFonts w:ascii="Georgia" w:hAnsi="Georgia"/>
          <w:sz w:val="20"/>
          <w:szCs w:val="24"/>
        </w:rPr>
      </w:pPr>
    </w:p>
    <w:p w14:paraId="2F4E0025" w14:textId="77777777" w:rsidR="00000000" w:rsidRDefault="0023753A">
      <w:pPr>
        <w:spacing w:after="0" w:line="240" w:lineRule="auto"/>
        <w:rPr>
          <w:rFonts w:ascii="Georgia" w:hAnsi="Georgia"/>
          <w:b/>
          <w:i/>
          <w:iCs/>
          <w:sz w:val="24"/>
        </w:rPr>
      </w:pPr>
      <w:r>
        <w:rPr>
          <w:rFonts w:ascii="Georgia" w:hAnsi="Georgia"/>
          <w:b/>
          <w:i/>
          <w:iCs/>
          <w:sz w:val="24"/>
        </w:rPr>
        <w:t>Awards</w:t>
      </w:r>
    </w:p>
    <w:p w14:paraId="5E685CE3" w14:textId="77777777" w:rsidR="00000000" w:rsidRDefault="0023753A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Outstanding Russian Student </w:t>
      </w:r>
      <w:r>
        <w:rPr>
          <w:rFonts w:ascii="Georgia" w:hAnsi="Georgia"/>
          <w:sz w:val="20"/>
          <w:szCs w:val="20"/>
        </w:rPr>
        <w:t>(2019) Awarded by the Northwestern Slavic Department for exemplary achievement in the study of Russian language</w:t>
      </w:r>
    </w:p>
    <w:p w14:paraId="64C05B50" w14:textId="77777777" w:rsidR="00000000" w:rsidRDefault="0023753A">
      <w:pPr>
        <w:spacing w:after="0" w:line="240" w:lineRule="auto"/>
        <w:rPr>
          <w:rFonts w:ascii="Georgia" w:hAnsi="Georgia"/>
          <w:sz w:val="20"/>
          <w:szCs w:val="20"/>
        </w:rPr>
      </w:pPr>
    </w:p>
    <w:p w14:paraId="427BE6A7" w14:textId="77777777" w:rsidR="00000000" w:rsidRDefault="0023753A">
      <w:pPr>
        <w:spacing w:after="0"/>
        <w:rPr>
          <w:rFonts w:ascii="Georgia" w:hAnsi="Georgia"/>
          <w:b/>
          <w:i/>
          <w:iCs/>
          <w:sz w:val="24"/>
        </w:rPr>
      </w:pPr>
      <w:r>
        <w:rPr>
          <w:rFonts w:ascii="Georgia" w:hAnsi="Georgia"/>
          <w:b/>
          <w:i/>
          <w:iCs/>
          <w:sz w:val="24"/>
        </w:rPr>
        <w:t>Skills &amp; Languages</w:t>
      </w:r>
    </w:p>
    <w:p w14:paraId="264C5F4C" w14:textId="77777777" w:rsidR="00000000" w:rsidRDefault="0023753A">
      <w:pPr>
        <w:spacing w:after="0"/>
        <w:rPr>
          <w:rFonts w:ascii="Georgia" w:hAnsi="Georgia"/>
          <w:bCs/>
          <w:sz w:val="20"/>
          <w:szCs w:val="24"/>
        </w:rPr>
      </w:pPr>
      <w:r>
        <w:rPr>
          <w:rFonts w:ascii="Georgia" w:hAnsi="Georgia"/>
          <w:b/>
          <w:bCs/>
          <w:sz w:val="20"/>
          <w:szCs w:val="24"/>
        </w:rPr>
        <w:t xml:space="preserve">Skills: </w:t>
      </w:r>
      <w:r>
        <w:rPr>
          <w:rFonts w:ascii="Georgia" w:hAnsi="Georgia"/>
          <w:bCs/>
          <w:sz w:val="20"/>
          <w:szCs w:val="24"/>
        </w:rPr>
        <w:t>C++, Adobe Premier</w:t>
      </w:r>
      <w:r>
        <w:rPr>
          <w:rFonts w:ascii="Georgia" w:hAnsi="Georgia"/>
          <w:bCs/>
          <w:sz w:val="20"/>
          <w:szCs w:val="24"/>
        </w:rPr>
        <w:t>e Pro, Guitar and Vocal Performance</w:t>
      </w:r>
    </w:p>
    <w:p w14:paraId="5AF0BD26" w14:textId="77777777" w:rsidR="00000000" w:rsidRDefault="0023753A">
      <w:pPr>
        <w:spacing w:after="0"/>
        <w:rPr>
          <w:rFonts w:ascii="Georgia" w:hAnsi="Georgia"/>
          <w:bCs/>
          <w:sz w:val="20"/>
          <w:szCs w:val="24"/>
        </w:rPr>
      </w:pPr>
      <w:r>
        <w:rPr>
          <w:rFonts w:ascii="Georgia" w:hAnsi="Georgia"/>
          <w:b/>
          <w:sz w:val="20"/>
          <w:szCs w:val="24"/>
        </w:rPr>
        <w:t xml:space="preserve">Language: </w:t>
      </w:r>
      <w:r>
        <w:rPr>
          <w:rFonts w:ascii="Georgia" w:hAnsi="Georgia"/>
          <w:bCs/>
          <w:sz w:val="20"/>
          <w:szCs w:val="24"/>
        </w:rPr>
        <w:t>Russian (Conversational)</w:t>
      </w:r>
    </w:p>
    <w:bookmarkEnd w:id="0"/>
    <w:p w14:paraId="60955323" w14:textId="77777777" w:rsidR="0023753A" w:rsidRDefault="0023753A">
      <w:pPr>
        <w:spacing w:after="0"/>
        <w:rPr>
          <w:rFonts w:ascii="Georgia" w:hAnsi="Georgia"/>
          <w:sz w:val="20"/>
          <w:szCs w:val="24"/>
        </w:rPr>
      </w:pPr>
    </w:p>
    <w:sectPr w:rsidR="002375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658B"/>
    <w:multiLevelType w:val="hybridMultilevel"/>
    <w:tmpl w:val="B61E5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AE4726"/>
    <w:multiLevelType w:val="hybridMultilevel"/>
    <w:tmpl w:val="17AED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263829"/>
    <w:multiLevelType w:val="hybridMultilevel"/>
    <w:tmpl w:val="1E4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5B"/>
    <w:rsid w:val="0023753A"/>
    <w:rsid w:val="00BA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60CED"/>
  <w15:chartTrackingRefBased/>
  <w15:docId w15:val="{4997A49F-9347-ED4D-A378-2260A219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lt-line-clampline">
    <w:name w:val="lt-line-clamp__lin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 Sun</dc:creator>
  <cp:keywords/>
  <dc:description/>
  <cp:lastModifiedBy>Drew Reece Thomas</cp:lastModifiedBy>
  <cp:revision>2</cp:revision>
  <dcterms:created xsi:type="dcterms:W3CDTF">2020-06-06T20:45:00Z</dcterms:created>
  <dcterms:modified xsi:type="dcterms:W3CDTF">2020-06-06T20:45:00Z</dcterms:modified>
</cp:coreProperties>
</file>