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314" w14:textId="77777777" w:rsidR="00776238" w:rsidRDefault="00776238">
      <w:pPr>
        <w:spacing w:before="1440"/>
      </w:pPr>
    </w:p>
    <w:p w14:paraId="2D88A315" w14:textId="77777777" w:rsidR="00776238" w:rsidRDefault="00000000">
      <w:pPr>
        <w:jc w:val="center"/>
      </w:pPr>
      <w:r>
        <w:rPr>
          <w:b/>
          <w:bCs/>
          <w:color w:val="4A90C4"/>
          <w:sz w:val="14"/>
          <w:szCs w:val="14"/>
        </w:rPr>
        <w:t>AI AUTO TRANSPORT PLATFORM</w:t>
      </w:r>
    </w:p>
    <w:p w14:paraId="2D88A316" w14:textId="77777777" w:rsidR="00776238" w:rsidRDefault="00776238">
      <w:pPr>
        <w:spacing w:before="120"/>
      </w:pPr>
    </w:p>
    <w:p w14:paraId="2D88A317" w14:textId="77777777" w:rsidR="00776238" w:rsidRDefault="00000000">
      <w:pPr>
        <w:jc w:val="center"/>
      </w:pPr>
      <w:r>
        <w:rPr>
          <w:b/>
          <w:bCs/>
          <w:color w:val="0F2D52"/>
          <w:sz w:val="52"/>
          <w:szCs w:val="52"/>
        </w:rPr>
        <w:t>Complete Build Roadmap</w:t>
      </w:r>
    </w:p>
    <w:p w14:paraId="2D88A318" w14:textId="77777777" w:rsidR="00776238" w:rsidRDefault="00776238">
      <w:pPr>
        <w:spacing w:before="80"/>
      </w:pPr>
    </w:p>
    <w:p w14:paraId="2D88A319" w14:textId="77777777" w:rsidR="00776238" w:rsidRDefault="00000000">
      <w:pPr>
        <w:jc w:val="center"/>
      </w:pPr>
      <w:r>
        <w:rPr>
          <w:color w:val="4A90C4"/>
          <w:sz w:val="28"/>
          <w:szCs w:val="28"/>
        </w:rPr>
        <w:t>Build First. Validate Second. License When Ready.</w:t>
      </w:r>
    </w:p>
    <w:p w14:paraId="2D88A31A" w14:textId="77777777" w:rsidR="00776238" w:rsidRDefault="00776238">
      <w:pPr>
        <w:spacing w:before="200"/>
      </w:pPr>
    </w:p>
    <w:p w14:paraId="2D88A31B" w14:textId="77777777" w:rsidR="00776238" w:rsidRDefault="00000000">
      <w:pPr>
        <w:jc w:val="center"/>
      </w:pPr>
      <w:r>
        <w:rPr>
          <w:color w:val="4A90C4"/>
          <w:sz w:val="24"/>
          <w:szCs w:val="24"/>
        </w:rPr>
        <w:t>━━━━━━━━━━━━━━━━━━━━</w:t>
      </w:r>
    </w:p>
    <w:p w14:paraId="2D88A31C" w14:textId="77777777" w:rsidR="00776238" w:rsidRDefault="00776238">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76238" w14:paraId="2D88A3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F2D52"/>
            <w:tcMar>
              <w:top w:w="100" w:type="dxa"/>
              <w:left w:w="160" w:type="dxa"/>
              <w:bottom w:w="100" w:type="dxa"/>
              <w:right w:w="160" w:type="dxa"/>
            </w:tcMar>
          </w:tcPr>
          <w:p w14:paraId="2D88A31D" w14:textId="77777777" w:rsidR="00776238" w:rsidRDefault="00000000">
            <w:r>
              <w:rPr>
                <w:b/>
                <w:bCs/>
                <w:color w:val="FFFFFF"/>
              </w:rPr>
              <w:t>Target Revenue</w:t>
            </w:r>
          </w:p>
        </w:tc>
        <w:tc>
          <w:tcPr>
            <w:tcW w:w="3600" w:type="dxa"/>
            <w:tcBorders>
              <w:top w:val="single" w:sz="1" w:space="0" w:color="CCCCCC"/>
              <w:left w:val="single" w:sz="1" w:space="0" w:color="CCCCCC"/>
              <w:bottom w:val="single" w:sz="1" w:space="0" w:color="CCCCCC"/>
              <w:right w:val="single" w:sz="1" w:space="0" w:color="CCCCCC"/>
            </w:tcBorders>
            <w:shd w:val="clear" w:color="auto" w:fill="D6E8F8"/>
            <w:tcMar>
              <w:top w:w="100" w:type="dxa"/>
              <w:left w:w="160" w:type="dxa"/>
              <w:bottom w:w="100" w:type="dxa"/>
              <w:right w:w="160" w:type="dxa"/>
            </w:tcMar>
          </w:tcPr>
          <w:p w14:paraId="2D88A31E" w14:textId="77777777" w:rsidR="00776238" w:rsidRDefault="00000000">
            <w:r>
              <w:rPr>
                <w:b/>
                <w:bCs/>
                <w:color w:val="0F2D52"/>
              </w:rPr>
              <w:t>$130,000 / year</w:t>
            </w:r>
          </w:p>
        </w:tc>
      </w:tr>
      <w:tr w:rsidR="00776238" w14:paraId="2D88A3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F2D52"/>
            <w:tcMar>
              <w:top w:w="100" w:type="dxa"/>
              <w:left w:w="160" w:type="dxa"/>
              <w:bottom w:w="100" w:type="dxa"/>
              <w:right w:w="160" w:type="dxa"/>
            </w:tcMar>
          </w:tcPr>
          <w:p w14:paraId="2D88A320" w14:textId="77777777" w:rsidR="00776238" w:rsidRDefault="00000000">
            <w:r>
              <w:rPr>
                <w:b/>
                <w:bCs/>
                <w:color w:val="FFFFFF"/>
              </w:rPr>
              <w:t>Estimated Timeline</w:t>
            </w:r>
          </w:p>
        </w:tc>
        <w:tc>
          <w:tcPr>
            <w:tcW w:w="3600" w:type="dxa"/>
            <w:tcBorders>
              <w:top w:val="single" w:sz="1" w:space="0" w:color="CCCCCC"/>
              <w:left w:val="single" w:sz="1" w:space="0" w:color="CCCCCC"/>
              <w:bottom w:val="single" w:sz="1" w:space="0" w:color="CCCCCC"/>
              <w:right w:val="single" w:sz="1" w:space="0" w:color="CCCCCC"/>
            </w:tcBorders>
            <w:shd w:val="clear" w:color="auto" w:fill="D6E8F8"/>
            <w:tcMar>
              <w:top w:w="100" w:type="dxa"/>
              <w:left w:w="160" w:type="dxa"/>
              <w:bottom w:w="100" w:type="dxa"/>
              <w:right w:w="160" w:type="dxa"/>
            </w:tcMar>
          </w:tcPr>
          <w:p w14:paraId="2D88A321" w14:textId="77777777" w:rsidR="00776238" w:rsidRDefault="00000000">
            <w:r>
              <w:rPr>
                <w:b/>
                <w:bCs/>
                <w:color w:val="0F2D52"/>
              </w:rPr>
              <w:t>20–24 months (revised)</w:t>
            </w:r>
          </w:p>
        </w:tc>
      </w:tr>
      <w:tr w:rsidR="00776238" w14:paraId="2D88A3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F2D52"/>
            <w:tcMar>
              <w:top w:w="100" w:type="dxa"/>
              <w:left w:w="160" w:type="dxa"/>
              <w:bottom w:w="100" w:type="dxa"/>
              <w:right w:w="160" w:type="dxa"/>
            </w:tcMar>
          </w:tcPr>
          <w:p w14:paraId="2D88A323" w14:textId="77777777" w:rsidR="00776238" w:rsidRDefault="00000000">
            <w:r>
              <w:rPr>
                <w:b/>
                <w:bCs/>
                <w:color w:val="FFFFFF"/>
              </w:rPr>
              <w:t>Phase 1 Cost</w:t>
            </w:r>
          </w:p>
        </w:tc>
        <w:tc>
          <w:tcPr>
            <w:tcW w:w="3600" w:type="dxa"/>
            <w:tcBorders>
              <w:top w:val="single" w:sz="1" w:space="0" w:color="CCCCCC"/>
              <w:left w:val="single" w:sz="1" w:space="0" w:color="CCCCCC"/>
              <w:bottom w:val="single" w:sz="1" w:space="0" w:color="CCCCCC"/>
              <w:right w:val="single" w:sz="1" w:space="0" w:color="CCCCCC"/>
            </w:tcBorders>
            <w:shd w:val="clear" w:color="auto" w:fill="D6E8F8"/>
            <w:tcMar>
              <w:top w:w="100" w:type="dxa"/>
              <w:left w:w="160" w:type="dxa"/>
              <w:bottom w:w="100" w:type="dxa"/>
              <w:right w:w="160" w:type="dxa"/>
            </w:tcMar>
          </w:tcPr>
          <w:p w14:paraId="2D88A324" w14:textId="77777777" w:rsidR="00776238" w:rsidRDefault="00000000">
            <w:r>
              <w:rPr>
                <w:b/>
                <w:bCs/>
                <w:color w:val="0F2D52"/>
              </w:rPr>
              <w:t>~$0 — Build &amp; test before spending</w:t>
            </w:r>
          </w:p>
        </w:tc>
      </w:tr>
      <w:tr w:rsidR="00776238" w14:paraId="2D88A3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F2D52"/>
            <w:tcMar>
              <w:top w:w="100" w:type="dxa"/>
              <w:left w:w="160" w:type="dxa"/>
              <w:bottom w:w="100" w:type="dxa"/>
              <w:right w:w="160" w:type="dxa"/>
            </w:tcMar>
          </w:tcPr>
          <w:p w14:paraId="2D88A326" w14:textId="77777777" w:rsidR="00776238" w:rsidRDefault="00000000">
            <w:r>
              <w:rPr>
                <w:b/>
                <w:bCs/>
                <w:color w:val="FFFFFF"/>
              </w:rPr>
              <w:t>Licensing</w:t>
            </w:r>
          </w:p>
        </w:tc>
        <w:tc>
          <w:tcPr>
            <w:tcW w:w="3600" w:type="dxa"/>
            <w:tcBorders>
              <w:top w:val="single" w:sz="1" w:space="0" w:color="CCCCCC"/>
              <w:left w:val="single" w:sz="1" w:space="0" w:color="CCCCCC"/>
              <w:bottom w:val="single" w:sz="1" w:space="0" w:color="CCCCCC"/>
              <w:right w:val="single" w:sz="1" w:space="0" w:color="CCCCCC"/>
            </w:tcBorders>
            <w:shd w:val="clear" w:color="auto" w:fill="D6E8F8"/>
            <w:tcMar>
              <w:top w:w="100" w:type="dxa"/>
              <w:left w:w="160" w:type="dxa"/>
              <w:bottom w:w="100" w:type="dxa"/>
              <w:right w:w="160" w:type="dxa"/>
            </w:tcMar>
          </w:tcPr>
          <w:p w14:paraId="2D88A327" w14:textId="77777777" w:rsidR="00776238" w:rsidRDefault="00000000">
            <w:r>
              <w:rPr>
                <w:b/>
                <w:bCs/>
                <w:color w:val="0F2D52"/>
              </w:rPr>
              <w:t>FMCSA Authority — after validation</w:t>
            </w:r>
          </w:p>
        </w:tc>
      </w:tr>
    </w:tbl>
    <w:p w14:paraId="2D88A329" w14:textId="77777777" w:rsidR="00776238" w:rsidRDefault="00776238">
      <w:pPr>
        <w:spacing w:before="400"/>
      </w:pPr>
    </w:p>
    <w:p w14:paraId="2D88A32A" w14:textId="77777777" w:rsidR="00776238" w:rsidRDefault="00000000">
      <w:pPr>
        <w:jc w:val="center"/>
      </w:pPr>
      <w:r>
        <w:rPr>
          <w:color w:val="666666"/>
          <w:sz w:val="18"/>
          <w:szCs w:val="18"/>
        </w:rPr>
        <w:t>Confidential Business Plan  •  April 2026</w:t>
      </w:r>
    </w:p>
    <w:p w14:paraId="2D88A32B" w14:textId="77777777" w:rsidR="00776238" w:rsidRDefault="00776238">
      <w:pPr>
        <w:pageBreakBefore/>
      </w:pPr>
    </w:p>
    <w:p w14:paraId="2D88A32C" w14:textId="77777777" w:rsidR="00776238" w:rsidRDefault="00000000">
      <w:pPr>
        <w:pStyle w:val="Heading1"/>
      </w:pPr>
      <w:r>
        <w:rPr>
          <w:sz w:val="32"/>
          <w:szCs w:val="32"/>
        </w:rPr>
        <w:t>The Strategy: Why We Changed the Order</w:t>
      </w:r>
    </w:p>
    <w:p w14:paraId="2D88A32D" w14:textId="77777777" w:rsidR="00776238" w:rsidRDefault="00776238">
      <w:pPr>
        <w:pBdr>
          <w:bottom w:val="single" w:sz="8" w:space="1" w:color="1A56A0"/>
        </w:pBdr>
        <w:spacing w:after="160"/>
      </w:pPr>
    </w:p>
    <w:p w14:paraId="2D88A32E" w14:textId="77777777" w:rsidR="00776238" w:rsidRDefault="00000000">
      <w:r>
        <w:t>The original plan started with licensing and legal setup before a single line of code was written. That approach is logical but inefficient — it means spending $2,000+ and 60–90 days on bureaucracy before you know whether anyone actually wants the product.</w:t>
      </w:r>
    </w:p>
    <w:p w14:paraId="2D88A32F" w14:textId="77777777" w:rsidR="00776238" w:rsidRDefault="00776238">
      <w:pPr>
        <w:spacing w:before="120"/>
      </w:pPr>
    </w:p>
    <w:p w14:paraId="2D88A330" w14:textId="77777777" w:rsidR="00776238" w:rsidRDefault="00000000">
      <w:r>
        <w:t>The revised strategy flips the order entirely. Build first. Put the product in front of real people and get honest reactions. Only once you have validated that people want it — and ideally have people willing to pay for it — do you invest in the FMCSA license, surety bond, and business formation. This protects your money, your time, and your confidence.</w:t>
      </w:r>
    </w:p>
    <w:p w14:paraId="2D88A331" w14:textId="77777777" w:rsidR="00776238" w:rsidRDefault="00776238">
      <w:pPr>
        <w:spacing w:before="120"/>
      </w:pPr>
    </w:p>
    <w:p w14:paraId="2D88A332" w14:textId="77777777" w:rsidR="00776238" w:rsidRDefault="00000000">
      <w:r>
        <w:t>This is the approach used by the most successful startups: build a real thing, show it to real people, listen hard, improve it, and then formalize once you have proof the market wants what you are building.</w:t>
      </w:r>
    </w:p>
    <w:p w14:paraId="2D88A333" w14:textId="77777777" w:rsidR="00776238" w:rsidRDefault="00776238">
      <w:pPr>
        <w:spacing w:before="200"/>
      </w:pPr>
    </w:p>
    <w:p w14:paraId="2D88A334" w14:textId="77777777" w:rsidR="00776238" w:rsidRDefault="00000000">
      <w:r>
        <w:rPr>
          <w:b/>
          <w:bCs/>
          <w:color w:val="0F2D52"/>
          <w:sz w:val="24"/>
          <w:szCs w:val="24"/>
        </w:rPr>
        <w:t>Old Order vs. New Order</w:t>
      </w:r>
    </w:p>
    <w:p w14:paraId="2D88A335" w14:textId="77777777" w:rsidR="00776238" w:rsidRDefault="007762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76238" w14:paraId="2D88A3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A32D2D"/>
            <w:tcMar>
              <w:top w:w="80" w:type="dxa"/>
              <w:left w:w="140" w:type="dxa"/>
              <w:bottom w:w="80" w:type="dxa"/>
              <w:right w:w="140" w:type="dxa"/>
            </w:tcMar>
          </w:tcPr>
          <w:p w14:paraId="2D88A336" w14:textId="77777777" w:rsidR="00776238" w:rsidRDefault="00000000">
            <w:pPr>
              <w:jc w:val="center"/>
            </w:pPr>
            <w:r>
              <w:rPr>
                <w:b/>
                <w:bCs/>
                <w:color w:val="FFFFFF"/>
                <w:sz w:val="21"/>
                <w:szCs w:val="21"/>
              </w:rPr>
              <w:t>Old Order (Less Efficient)</w:t>
            </w:r>
          </w:p>
        </w:tc>
        <w:tc>
          <w:tcPr>
            <w:tcW w:w="4680" w:type="dxa"/>
            <w:tcBorders>
              <w:top w:val="single" w:sz="1" w:space="0" w:color="CCCCCC"/>
              <w:left w:val="single" w:sz="1" w:space="0" w:color="CCCCCC"/>
              <w:bottom w:val="single" w:sz="1" w:space="0" w:color="CCCCCC"/>
              <w:right w:val="single" w:sz="1" w:space="0" w:color="CCCCCC"/>
            </w:tcBorders>
            <w:shd w:val="clear" w:color="auto" w:fill="1D7A55"/>
            <w:tcMar>
              <w:top w:w="80" w:type="dxa"/>
              <w:left w:w="140" w:type="dxa"/>
              <w:bottom w:w="80" w:type="dxa"/>
              <w:right w:w="140" w:type="dxa"/>
            </w:tcMar>
          </w:tcPr>
          <w:p w14:paraId="2D88A337" w14:textId="77777777" w:rsidR="00776238" w:rsidRDefault="00000000">
            <w:pPr>
              <w:jc w:val="center"/>
            </w:pPr>
            <w:r>
              <w:rPr>
                <w:b/>
                <w:bCs/>
                <w:color w:val="FFFFFF"/>
                <w:sz w:val="21"/>
                <w:szCs w:val="21"/>
              </w:rPr>
              <w:t>New Order (Revised Strategy)</w:t>
            </w:r>
          </w:p>
        </w:tc>
      </w:tr>
      <w:tr w:rsidR="00776238" w14:paraId="2D88A3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70" w:type="dxa"/>
              <w:left w:w="140" w:type="dxa"/>
              <w:bottom w:w="70" w:type="dxa"/>
              <w:right w:w="140" w:type="dxa"/>
            </w:tcMar>
          </w:tcPr>
          <w:p w14:paraId="2D88A339" w14:textId="77777777" w:rsidR="00776238" w:rsidRDefault="00000000">
            <w:r>
              <w:rPr>
                <w:sz w:val="19"/>
                <w:szCs w:val="19"/>
              </w:rPr>
              <w:t>1. Form LLC &amp; pay fees</w:t>
            </w:r>
          </w:p>
        </w:tc>
        <w:tc>
          <w:tcPr>
            <w:tcW w:w="4680" w:type="dxa"/>
            <w:tcBorders>
              <w:top w:val="single" w:sz="1" w:space="0" w:color="CCCCCC"/>
              <w:left w:val="single" w:sz="1" w:space="0" w:color="CCCCCC"/>
              <w:bottom w:val="single" w:sz="1" w:space="0" w:color="CCCCCC"/>
              <w:right w:val="single" w:sz="1" w:space="0" w:color="CCCCCC"/>
            </w:tcBorders>
            <w:shd w:val="clear" w:color="auto" w:fill="D6F0E6"/>
            <w:tcMar>
              <w:top w:w="70" w:type="dxa"/>
              <w:left w:w="140" w:type="dxa"/>
              <w:bottom w:w="70" w:type="dxa"/>
              <w:right w:w="140" w:type="dxa"/>
            </w:tcMar>
          </w:tcPr>
          <w:p w14:paraId="2D88A33A" w14:textId="77777777" w:rsidR="00776238" w:rsidRDefault="00000000">
            <w:r>
              <w:rPr>
                <w:sz w:val="19"/>
                <w:szCs w:val="19"/>
              </w:rPr>
              <w:t>1. Build the product (cost: $0)</w:t>
            </w:r>
          </w:p>
        </w:tc>
      </w:tr>
      <w:tr w:rsidR="00776238" w14:paraId="2D88A3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3C" w14:textId="77777777" w:rsidR="00776238" w:rsidRDefault="00000000">
            <w:r>
              <w:rPr>
                <w:sz w:val="19"/>
                <w:szCs w:val="19"/>
              </w:rPr>
              <w:t>2. Apply for FMCSA license (60–90 days)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3D" w14:textId="77777777" w:rsidR="00776238" w:rsidRDefault="00000000">
            <w:r>
              <w:rPr>
                <w:sz w:val="19"/>
                <w:szCs w:val="19"/>
              </w:rPr>
              <w:t>2. Test it yourself until it works</w:t>
            </w:r>
          </w:p>
        </w:tc>
      </w:tr>
      <w:tr w:rsidR="00776238" w14:paraId="2D88A3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70" w:type="dxa"/>
              <w:left w:w="140" w:type="dxa"/>
              <w:bottom w:w="70" w:type="dxa"/>
              <w:right w:w="140" w:type="dxa"/>
            </w:tcMar>
          </w:tcPr>
          <w:p w14:paraId="2D88A33F" w14:textId="77777777" w:rsidR="00776238" w:rsidRDefault="00000000">
            <w:r>
              <w:rPr>
                <w:sz w:val="19"/>
                <w:szCs w:val="19"/>
              </w:rPr>
              <w:t>3. Get surety bond ($1,500+/yr)</w:t>
            </w:r>
          </w:p>
        </w:tc>
        <w:tc>
          <w:tcPr>
            <w:tcW w:w="4680" w:type="dxa"/>
            <w:tcBorders>
              <w:top w:val="single" w:sz="1" w:space="0" w:color="CCCCCC"/>
              <w:left w:val="single" w:sz="1" w:space="0" w:color="CCCCCC"/>
              <w:bottom w:val="single" w:sz="1" w:space="0" w:color="CCCCCC"/>
              <w:right w:val="single" w:sz="1" w:space="0" w:color="CCCCCC"/>
            </w:tcBorders>
            <w:shd w:val="clear" w:color="auto" w:fill="D6F0E6"/>
            <w:tcMar>
              <w:top w:w="70" w:type="dxa"/>
              <w:left w:w="140" w:type="dxa"/>
              <w:bottom w:w="70" w:type="dxa"/>
              <w:right w:w="140" w:type="dxa"/>
            </w:tcMar>
          </w:tcPr>
          <w:p w14:paraId="2D88A340" w14:textId="77777777" w:rsidR="00776238" w:rsidRDefault="00000000">
            <w:r>
              <w:rPr>
                <w:sz w:val="19"/>
                <w:szCs w:val="19"/>
              </w:rPr>
              <w:t>3. Show it to 50 real people — get brutal feedback</w:t>
            </w:r>
          </w:p>
        </w:tc>
      </w:tr>
      <w:tr w:rsidR="00776238" w14:paraId="2D88A3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42" w14:textId="77777777" w:rsidR="00776238" w:rsidRDefault="00000000">
            <w:r>
              <w:rPr>
                <w:sz w:val="19"/>
                <w:szCs w:val="19"/>
              </w:rPr>
              <w:t>4. Set up 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43" w14:textId="77777777" w:rsidR="00776238" w:rsidRDefault="00000000">
            <w:r>
              <w:rPr>
                <w:sz w:val="19"/>
                <w:szCs w:val="19"/>
              </w:rPr>
              <w:t>4. Refine based on what you learn</w:t>
            </w:r>
          </w:p>
        </w:tc>
      </w:tr>
      <w:tr w:rsidR="00776238" w14:paraId="2D88A3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70" w:type="dxa"/>
              <w:left w:w="140" w:type="dxa"/>
              <w:bottom w:w="70" w:type="dxa"/>
              <w:right w:w="140" w:type="dxa"/>
            </w:tcMar>
          </w:tcPr>
          <w:p w14:paraId="2D88A345" w14:textId="77777777" w:rsidR="00776238" w:rsidRDefault="00000000">
            <w:r>
              <w:rPr>
                <w:sz w:val="19"/>
                <w:szCs w:val="19"/>
              </w:rPr>
              <w:t>5. Build the product</w:t>
            </w:r>
          </w:p>
        </w:tc>
        <w:tc>
          <w:tcPr>
            <w:tcW w:w="4680" w:type="dxa"/>
            <w:tcBorders>
              <w:top w:val="single" w:sz="1" w:space="0" w:color="CCCCCC"/>
              <w:left w:val="single" w:sz="1" w:space="0" w:color="CCCCCC"/>
              <w:bottom w:val="single" w:sz="1" w:space="0" w:color="CCCCCC"/>
              <w:right w:val="single" w:sz="1" w:space="0" w:color="CCCCCC"/>
            </w:tcBorders>
            <w:shd w:val="clear" w:color="auto" w:fill="D6F0E6"/>
            <w:tcMar>
              <w:top w:w="70" w:type="dxa"/>
              <w:left w:w="140" w:type="dxa"/>
              <w:bottom w:w="70" w:type="dxa"/>
              <w:right w:w="140" w:type="dxa"/>
            </w:tcMar>
          </w:tcPr>
          <w:p w14:paraId="2D88A346" w14:textId="77777777" w:rsidR="00776238" w:rsidRDefault="00000000">
            <w:r>
              <w:rPr>
                <w:sz w:val="19"/>
                <w:szCs w:val="19"/>
              </w:rPr>
              <w:t>5. Form LLC &amp; apply for FMCSA license</w:t>
            </w:r>
          </w:p>
        </w:tc>
      </w:tr>
      <w:tr w:rsidR="00776238" w14:paraId="2D88A3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48" w14:textId="77777777" w:rsidR="00776238" w:rsidRDefault="00000000">
            <w:r>
              <w:rPr>
                <w:sz w:val="19"/>
                <w:szCs w:val="19"/>
              </w:rPr>
              <w:t>6. Show people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88A349" w14:textId="77777777" w:rsidR="00776238" w:rsidRDefault="00000000">
            <w:r>
              <w:rPr>
                <w:sz w:val="19"/>
                <w:szCs w:val="19"/>
              </w:rPr>
              <w:t>6. Launch to paying customers with confidence</w:t>
            </w:r>
          </w:p>
        </w:tc>
      </w:tr>
    </w:tbl>
    <w:p w14:paraId="2D88A34B" w14:textId="77777777" w:rsidR="00776238" w:rsidRDefault="00776238">
      <w:pPr>
        <w:spacing w:before="200"/>
      </w:pPr>
    </w:p>
    <w:p w14:paraId="2D88A34C" w14:textId="77777777" w:rsidR="00776238" w:rsidRDefault="00000000">
      <w:r>
        <w:rPr>
          <w:b/>
          <w:bCs/>
          <w:color w:val="0F2D52"/>
          <w:sz w:val="24"/>
          <w:szCs w:val="24"/>
        </w:rPr>
        <w:t>Phase Overview</w:t>
      </w:r>
    </w:p>
    <w:p w14:paraId="2D88A34D" w14:textId="77777777" w:rsidR="00776238" w:rsidRDefault="007762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2566"/>
        <w:gridCol w:w="1446"/>
        <w:gridCol w:w="1509"/>
        <w:gridCol w:w="3038"/>
      </w:tblGrid>
      <w:tr w:rsidR="00776238" w14:paraId="2D88A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34E" w14:textId="77777777" w:rsidR="00776238" w:rsidRDefault="00000000">
            <w:r>
              <w:rPr>
                <w:b/>
                <w:bCs/>
                <w:color w:val="FFFFFF"/>
                <w:sz w:val="19"/>
                <w:szCs w:val="19"/>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34F" w14:textId="77777777" w:rsidR="00776238" w:rsidRDefault="00000000">
            <w:r>
              <w:rPr>
                <w:b/>
                <w:bCs/>
                <w:color w:val="FFFFFF"/>
                <w:sz w:val="19"/>
                <w:szCs w:val="19"/>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350" w14:textId="77777777" w:rsidR="00776238" w:rsidRDefault="00000000">
            <w:r>
              <w:rPr>
                <w:b/>
                <w:bCs/>
                <w:color w:val="FFFFFF"/>
                <w:sz w:val="19"/>
                <w:szCs w:val="19"/>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351" w14:textId="77777777" w:rsidR="00776238" w:rsidRDefault="00000000">
            <w:r>
              <w:rPr>
                <w:b/>
                <w:bCs/>
                <w:color w:val="FFFFFF"/>
                <w:sz w:val="19"/>
                <w:szCs w:val="19"/>
              </w:rPr>
              <w:t>Revenue Goal</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352" w14:textId="77777777" w:rsidR="00776238" w:rsidRDefault="00000000">
            <w:r>
              <w:rPr>
                <w:b/>
                <w:bCs/>
                <w:color w:val="FFFFFF"/>
                <w:sz w:val="19"/>
                <w:szCs w:val="19"/>
              </w:rPr>
              <w:t>Key Milestone</w:t>
            </w:r>
          </w:p>
        </w:tc>
      </w:tr>
      <w:tr w:rsidR="00776238" w14:paraId="2D88A3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54" w14:textId="77777777" w:rsidR="00776238" w:rsidRDefault="00000000">
            <w:r>
              <w:rPr>
                <w:b/>
                <w:bCs/>
                <w:color w:val="1A56A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55" w14:textId="77777777" w:rsidR="00776238" w:rsidRDefault="00000000">
            <w:r>
              <w:rPr>
                <w:sz w:val="19"/>
                <w:szCs w:val="19"/>
              </w:rPr>
              <w:t>Build the Product</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56" w14:textId="77777777" w:rsidR="00776238" w:rsidRDefault="00000000">
            <w:r>
              <w:rPr>
                <w:sz w:val="19"/>
                <w:szCs w:val="19"/>
              </w:rPr>
              <w:t>Months 1–3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57" w14:textId="77777777" w:rsidR="00776238" w:rsidRDefault="00000000">
            <w:r>
              <w:rPr>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58" w14:textId="77777777" w:rsidR="00776238" w:rsidRDefault="00000000">
            <w:r>
              <w:rPr>
                <w:sz w:val="19"/>
                <w:szCs w:val="19"/>
              </w:rPr>
              <w:t>Working demo ready for testing</w:t>
            </w:r>
          </w:p>
        </w:tc>
      </w:tr>
      <w:tr w:rsidR="00776238" w14:paraId="2D88A3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5A" w14:textId="77777777" w:rsidR="00776238" w:rsidRDefault="00000000">
            <w:r>
              <w:rPr>
                <w:b/>
                <w:bCs/>
                <w:color w:val="1A56A0"/>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5B" w14:textId="77777777" w:rsidR="00776238" w:rsidRDefault="00000000">
            <w:r>
              <w:rPr>
                <w:sz w:val="19"/>
                <w:szCs w:val="19"/>
              </w:rPr>
              <w:t>Test &amp; Gather Feedback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5C" w14:textId="77777777" w:rsidR="00776238" w:rsidRDefault="00000000">
            <w:r>
              <w:rPr>
                <w:sz w:val="19"/>
                <w:szCs w:val="19"/>
              </w:rPr>
              <w:t>Months 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5D" w14:textId="77777777" w:rsidR="00776238" w:rsidRDefault="00000000">
            <w:r>
              <w:rPr>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5E" w14:textId="77777777" w:rsidR="00776238" w:rsidRDefault="00000000">
            <w:r>
              <w:rPr>
                <w:sz w:val="19"/>
                <w:szCs w:val="19"/>
              </w:rPr>
              <w:t>50+ people give honest feedback</w:t>
            </w:r>
          </w:p>
        </w:tc>
      </w:tr>
      <w:tr w:rsidR="00776238" w14:paraId="2D88A3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0" w14:textId="77777777" w:rsidR="00776238" w:rsidRDefault="00000000">
            <w:r>
              <w:rPr>
                <w:b/>
                <w:bCs/>
                <w:color w:val="1A56A0"/>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1" w14:textId="77777777" w:rsidR="00776238" w:rsidRDefault="00000000">
            <w:r>
              <w:rPr>
                <w:sz w:val="19"/>
                <w:szCs w:val="19"/>
              </w:rPr>
              <w:t>License, Launch &amp; Earn</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2" w14:textId="77777777" w:rsidR="00776238" w:rsidRDefault="00000000">
            <w:r>
              <w:rPr>
                <w:sz w:val="19"/>
                <w:szCs w:val="19"/>
              </w:rPr>
              <w:t>Months 5–10</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3" w14:textId="77777777" w:rsidR="00776238" w:rsidRDefault="00000000">
            <w:r>
              <w:rPr>
                <w:sz w:val="19"/>
                <w:szCs w:val="19"/>
              </w:rPr>
              <w:t>$500–$4K/mo</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4" w14:textId="77777777" w:rsidR="00776238" w:rsidRDefault="00000000">
            <w:r>
              <w:rPr>
                <w:sz w:val="19"/>
                <w:szCs w:val="19"/>
              </w:rPr>
              <w:t>First paying customers booked</w:t>
            </w:r>
          </w:p>
        </w:tc>
      </w:tr>
      <w:tr w:rsidR="00776238" w14:paraId="2D88A3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66" w14:textId="77777777" w:rsidR="00776238" w:rsidRDefault="00000000">
            <w:r>
              <w:rPr>
                <w:b/>
                <w:bCs/>
                <w:color w:val="1A56A0"/>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67" w14:textId="77777777" w:rsidR="00776238" w:rsidRDefault="00000000">
            <w:r>
              <w:rPr>
                <w:sz w:val="19"/>
                <w:szCs w:val="19"/>
              </w:rPr>
              <w:t>Growth &amp; Corporate Clients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68" w14:textId="77777777" w:rsidR="00776238" w:rsidRDefault="00000000">
            <w:r>
              <w:rPr>
                <w:sz w:val="19"/>
                <w:szCs w:val="19"/>
              </w:rPr>
              <w:t>Months 10–18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69" w14:textId="77777777" w:rsidR="00776238" w:rsidRDefault="00000000">
            <w:r>
              <w:rPr>
                <w:sz w:val="19"/>
                <w:szCs w:val="19"/>
              </w:rPr>
              <w:t>$4K–$10K/mo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A36A" w14:textId="77777777" w:rsidR="00776238" w:rsidRDefault="00000000">
            <w:r>
              <w:rPr>
                <w:sz w:val="19"/>
                <w:szCs w:val="19"/>
              </w:rPr>
              <w:t>First B2B contract signed</w:t>
            </w:r>
          </w:p>
        </w:tc>
      </w:tr>
      <w:tr w:rsidR="00776238" w14:paraId="2D88A3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C" w14:textId="77777777" w:rsidR="00776238" w:rsidRDefault="00000000">
            <w:r>
              <w:rPr>
                <w:b/>
                <w:bCs/>
                <w:color w:val="1A56A0"/>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D" w14:textId="77777777" w:rsidR="00776238" w:rsidRDefault="00000000">
            <w:r>
              <w:rPr>
                <w:sz w:val="19"/>
                <w:szCs w:val="19"/>
              </w:rPr>
              <w:t>Scale to Full-Time</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E" w14:textId="77777777" w:rsidR="00776238" w:rsidRDefault="00000000">
            <w:r>
              <w:rPr>
                <w:sz w:val="19"/>
                <w:szCs w:val="19"/>
              </w:rPr>
              <w:t>Months 18–24</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6F" w14:textId="77777777" w:rsidR="00776238" w:rsidRDefault="00000000">
            <w:r>
              <w:rPr>
                <w:sz w:val="19"/>
                <w:szCs w:val="19"/>
              </w:rPr>
              <w:t>$10K+/mo</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70" w:type="dxa"/>
              <w:left w:w="120" w:type="dxa"/>
              <w:bottom w:w="70" w:type="dxa"/>
              <w:right w:w="120" w:type="dxa"/>
            </w:tcMar>
          </w:tcPr>
          <w:p w14:paraId="2D88A370" w14:textId="77777777" w:rsidR="00776238" w:rsidRDefault="00000000">
            <w:r>
              <w:rPr>
                <w:sz w:val="19"/>
                <w:szCs w:val="19"/>
              </w:rPr>
              <w:t>Quit day job confidently</w:t>
            </w:r>
          </w:p>
        </w:tc>
      </w:tr>
    </w:tbl>
    <w:p w14:paraId="2D88A372" w14:textId="77777777" w:rsidR="00776238" w:rsidRDefault="0077623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76238" w14:paraId="2D88A37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56A0"/>
            <w:tcMar>
              <w:top w:w="120" w:type="dxa"/>
              <w:left w:w="160" w:type="dxa"/>
              <w:bottom w:w="120" w:type="dxa"/>
              <w:right w:w="160" w:type="dxa"/>
            </w:tcMar>
            <w:vAlign w:val="center"/>
          </w:tcPr>
          <w:p w14:paraId="2D88A373" w14:textId="77777777" w:rsidR="00776238" w:rsidRDefault="00000000">
            <w:pPr>
              <w:jc w:val="center"/>
            </w:pPr>
            <w:r>
              <w:rPr>
                <w:b/>
                <w:bCs/>
                <w:color w:val="FFFFFF"/>
                <w:sz w:val="48"/>
                <w:szCs w:val="48"/>
              </w:rPr>
              <w:t>1</w:t>
            </w:r>
          </w:p>
        </w:tc>
        <w:tc>
          <w:tcPr>
            <w:tcW w:w="8160" w:type="dxa"/>
            <w:tcBorders>
              <w:top w:val="none" w:sz="0" w:space="0" w:color="FFFFFF"/>
              <w:left w:val="none" w:sz="0" w:space="0" w:color="FFFFFF"/>
              <w:bottom w:val="none" w:sz="0" w:space="0" w:color="FFFFFF"/>
              <w:right w:val="none" w:sz="0" w:space="0" w:color="FFFFFF"/>
            </w:tcBorders>
            <w:shd w:val="clear" w:color="auto" w:fill="D6E8F8"/>
            <w:tcMar>
              <w:top w:w="120" w:type="dxa"/>
              <w:left w:w="240" w:type="dxa"/>
              <w:bottom w:w="120" w:type="dxa"/>
              <w:right w:w="160" w:type="dxa"/>
            </w:tcMar>
          </w:tcPr>
          <w:p w14:paraId="2D88A374" w14:textId="77777777" w:rsidR="00776238" w:rsidRDefault="00000000">
            <w:r>
              <w:rPr>
                <w:b/>
                <w:bCs/>
                <w:color w:val="1A56A0"/>
                <w:sz w:val="32"/>
                <w:szCs w:val="32"/>
              </w:rPr>
              <w:t>Build the Product</w:t>
            </w:r>
          </w:p>
          <w:p w14:paraId="2D88A375" w14:textId="77777777" w:rsidR="00776238" w:rsidRDefault="00000000">
            <w:r>
              <w:t>Months 1–3  •  Cost: ~$0  •  Revenue: $0</w:t>
            </w:r>
          </w:p>
        </w:tc>
      </w:tr>
    </w:tbl>
    <w:p w14:paraId="2D88A377" w14:textId="77777777" w:rsidR="00776238" w:rsidRDefault="00776238">
      <w:pPr>
        <w:spacing w:before="120"/>
      </w:pPr>
    </w:p>
    <w:p w14:paraId="2D88A378" w14:textId="77777777" w:rsidR="00776238" w:rsidRDefault="00000000">
      <w:r>
        <w:rPr>
          <w:i/>
          <w:iCs/>
        </w:rPr>
        <w:t>Your only job in this phase is to build a working product. Not a perfect product — a working one. You are not spending money on licenses, legal fees, or marketing yet. All of that comes later, after you have proof that real people respond positively to what you have built. Keep your head down and build.</w:t>
      </w:r>
    </w:p>
    <w:p w14:paraId="2D88A379" w14:textId="77777777" w:rsidR="00776238" w:rsidRDefault="007762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37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A56A0"/>
            <w:tcMar>
              <w:top w:w="100" w:type="dxa"/>
              <w:left w:w="120" w:type="dxa"/>
              <w:bottom w:w="100" w:type="dxa"/>
              <w:right w:w="80" w:type="dxa"/>
            </w:tcMar>
          </w:tcPr>
          <w:p w14:paraId="2D88A37A" w14:textId="77777777" w:rsidR="00776238" w:rsidRDefault="00000000">
            <w:pPr>
              <w:jc w:val="center"/>
            </w:pPr>
            <w:r>
              <w:rPr>
                <w:b/>
                <w:bCs/>
                <w:color w:val="FFFFFF"/>
                <w:sz w:val="22"/>
                <w:szCs w:val="22"/>
              </w:rPr>
              <w:t>i</w:t>
            </w:r>
          </w:p>
        </w:tc>
        <w:tc>
          <w:tcPr>
            <w:tcW w:w="8960" w:type="dxa"/>
            <w:tcBorders>
              <w:top w:val="none" w:sz="0" w:space="0" w:color="FFFFFF"/>
              <w:left w:val="none" w:sz="0" w:space="0" w:color="FFFFFF"/>
              <w:bottom w:val="none" w:sz="0" w:space="0" w:color="FFFFFF"/>
              <w:right w:val="none" w:sz="0" w:space="0" w:color="FFFFFF"/>
            </w:tcBorders>
            <w:shd w:val="clear" w:color="auto" w:fill="D6E8F8"/>
            <w:tcMar>
              <w:top w:w="100" w:type="dxa"/>
              <w:left w:w="160" w:type="dxa"/>
              <w:bottom w:w="100" w:type="dxa"/>
              <w:right w:w="160" w:type="dxa"/>
            </w:tcMar>
          </w:tcPr>
          <w:p w14:paraId="2D88A37B" w14:textId="77777777" w:rsidR="00776238" w:rsidRDefault="00000000">
            <w:r>
              <w:rPr>
                <w:color w:val="0F2D52"/>
                <w:sz w:val="19"/>
                <w:szCs w:val="19"/>
              </w:rPr>
              <w:t>You do not need to spend a single dollar in Phase 1. Claude will build the core application for you. Your only costs are optional: a domain name (~$12) and basic hosting (~$10/month) if you want the demo accessible via a real URL rather than running locally on your computer.</w:t>
            </w:r>
          </w:p>
        </w:tc>
      </w:tr>
    </w:tbl>
    <w:p w14:paraId="2D88A37D"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80"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A56A0"/>
            <w:tcMar>
              <w:top w:w="80" w:type="dxa"/>
              <w:left w:w="140" w:type="dxa"/>
              <w:bottom w:w="80" w:type="dxa"/>
              <w:right w:w="100" w:type="dxa"/>
            </w:tcMar>
          </w:tcPr>
          <w:p w14:paraId="2D88A37E" w14:textId="77777777" w:rsidR="00776238" w:rsidRDefault="00000000">
            <w:pPr>
              <w:jc w:val="center"/>
            </w:pPr>
            <w:r>
              <w:rPr>
                <w:b/>
                <w:bCs/>
                <w:color w:val="FFFFFF"/>
                <w:sz w:val="22"/>
                <w:szCs w:val="22"/>
              </w:rPr>
              <w:t>1.1</w:t>
            </w:r>
          </w:p>
        </w:tc>
        <w:tc>
          <w:tcPr>
            <w:tcW w:w="8460" w:type="dxa"/>
            <w:tcBorders>
              <w:top w:val="single" w:sz="1" w:space="0" w:color="CCCCCC"/>
              <w:left w:val="none" w:sz="0" w:space="0" w:color="FFFFFF"/>
              <w:bottom w:val="none" w:sz="0" w:space="0" w:color="FFFFFF"/>
              <w:right w:val="single" w:sz="1" w:space="0" w:color="CCCCCC"/>
            </w:tcBorders>
            <w:shd w:val="clear" w:color="auto" w:fill="1A56A0"/>
            <w:tcMar>
              <w:top w:w="80" w:type="dxa"/>
              <w:left w:w="120" w:type="dxa"/>
              <w:bottom w:w="80" w:type="dxa"/>
              <w:right w:w="140" w:type="dxa"/>
            </w:tcMar>
          </w:tcPr>
          <w:p w14:paraId="2D88A37F" w14:textId="77777777" w:rsidR="00776238" w:rsidRDefault="00000000">
            <w:r>
              <w:rPr>
                <w:b/>
                <w:bCs/>
                <w:color w:val="FFFFFF"/>
                <w:sz w:val="22"/>
                <w:szCs w:val="22"/>
              </w:rPr>
              <w:t>Define the Product Before Writing Any Code</w:t>
            </w:r>
          </w:p>
        </w:tc>
      </w:tr>
      <w:tr w:rsidR="00776238" w14:paraId="2D88A38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81" w14:textId="77777777" w:rsidR="00776238" w:rsidRDefault="00000000">
            <w:r>
              <w:rPr>
                <w:i/>
                <w:iCs/>
              </w:rPr>
              <w:t>Spend one week writing out exactly what the product does and how a customer moves through it. This is not bureaucracy — it is the single most time-saving thing you can do before development starts.</w:t>
            </w:r>
          </w:p>
        </w:tc>
      </w:tr>
      <w:tr w:rsidR="00776238" w14:paraId="2D88A38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83" w14:textId="77777777" w:rsidR="00776238" w:rsidRDefault="00000000">
            <w:r>
              <w:rPr>
                <w:b/>
                <w:bCs/>
                <w:color w:val="1A56A0"/>
                <w:sz w:val="19"/>
                <w:szCs w:val="19"/>
              </w:rPr>
              <w:t xml:space="preserve">  ▶  Map the customer journey: </w:t>
            </w:r>
            <w:r>
              <w:rPr>
                <w:sz w:val="19"/>
                <w:szCs w:val="19"/>
              </w:rPr>
              <w:t>Write out every step a user takes: lands on site → enters vehicle info and route → AI compares available carriers → sees ranked results with plain-English explanation → selects a carrier → gets a quote/confirmation. Every step needs to be defined before any code is written.</w:t>
            </w:r>
          </w:p>
        </w:tc>
      </w:tr>
      <w:tr w:rsidR="00776238" w14:paraId="2D88A386"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85" w14:textId="77777777" w:rsidR="00776238" w:rsidRDefault="00000000">
            <w:r>
              <w:rPr>
                <w:b/>
                <w:bCs/>
                <w:color w:val="1A56A0"/>
                <w:sz w:val="19"/>
                <w:szCs w:val="19"/>
              </w:rPr>
              <w:t xml:space="preserve">  ▶  Define your inputs: </w:t>
            </w:r>
            <w:r>
              <w:rPr>
                <w:sz w:val="19"/>
                <w:szCs w:val="19"/>
              </w:rPr>
              <w:t>What information does the AI need to generate a recommendation? At minimum: pickup ZIP code, delivery ZIP code, vehicle year/make/model, preferred transport type (open or enclosed), and target ship date. These become your quote form fields.</w:t>
            </w:r>
          </w:p>
        </w:tc>
      </w:tr>
      <w:tr w:rsidR="00776238" w14:paraId="2D88A38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87" w14:textId="77777777" w:rsidR="00776238" w:rsidRDefault="00000000">
            <w:r>
              <w:rPr>
                <w:b/>
                <w:bCs/>
                <w:color w:val="1A56A0"/>
                <w:sz w:val="19"/>
                <w:szCs w:val="19"/>
              </w:rPr>
              <w:t xml:space="preserve">  ▶  Write the AI logic in plain English first: </w:t>
            </w:r>
            <w:r>
              <w:rPr>
                <w:sz w:val="19"/>
                <w:szCs w:val="19"/>
              </w:rPr>
              <w:t>Before any coding, write down what the AI is optimizing for. Example: recommend the carrier with the best weighted score across price (40%), carrier rating (30%), estimated transit time (20%), and insurance coverage (10%). This becomes your algorithm — written by you, built by Claude.</w:t>
            </w:r>
          </w:p>
        </w:tc>
      </w:tr>
      <w:tr w:rsidR="00776238" w14:paraId="2D88A38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89" w14:textId="77777777" w:rsidR="00776238" w:rsidRDefault="00000000">
            <w:r>
              <w:rPr>
                <w:b/>
                <w:bCs/>
                <w:color w:val="1A56A0"/>
                <w:sz w:val="19"/>
                <w:szCs w:val="19"/>
              </w:rPr>
              <w:t xml:space="preserve">  ▶  Decide what Phase 1 does NOT include: </w:t>
            </w:r>
            <w:r>
              <w:rPr>
                <w:sz w:val="19"/>
                <w:szCs w:val="19"/>
              </w:rPr>
              <w:t>Keep scope tight. Phase 1 does not include live carrier booking, real payment processing, or a customer account system. Those come in Phase 3 after validation. Phase 1 is a demo that shows the experience — realistic enough for people to give meaningful feedback.</w:t>
            </w:r>
          </w:p>
        </w:tc>
      </w:tr>
      <w:tr w:rsidR="00776238" w14:paraId="2D88A38C"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8B" w14:textId="77777777" w:rsidR="00776238" w:rsidRDefault="00776238"/>
        </w:tc>
      </w:tr>
    </w:tbl>
    <w:p w14:paraId="2D88A38D"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90"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A56A0"/>
            <w:tcMar>
              <w:top w:w="80" w:type="dxa"/>
              <w:left w:w="140" w:type="dxa"/>
              <w:bottom w:w="80" w:type="dxa"/>
              <w:right w:w="100" w:type="dxa"/>
            </w:tcMar>
          </w:tcPr>
          <w:p w14:paraId="2D88A38E" w14:textId="77777777" w:rsidR="00776238" w:rsidRDefault="00000000">
            <w:pPr>
              <w:jc w:val="center"/>
            </w:pPr>
            <w:r>
              <w:rPr>
                <w:b/>
                <w:bCs/>
                <w:color w:val="FFFFFF"/>
                <w:sz w:val="22"/>
                <w:szCs w:val="22"/>
              </w:rPr>
              <w:t>1.2</w:t>
            </w:r>
          </w:p>
        </w:tc>
        <w:tc>
          <w:tcPr>
            <w:tcW w:w="8460" w:type="dxa"/>
            <w:tcBorders>
              <w:top w:val="single" w:sz="1" w:space="0" w:color="CCCCCC"/>
              <w:left w:val="none" w:sz="0" w:space="0" w:color="FFFFFF"/>
              <w:bottom w:val="none" w:sz="0" w:space="0" w:color="FFFFFF"/>
              <w:right w:val="single" w:sz="1" w:space="0" w:color="CCCCCC"/>
            </w:tcBorders>
            <w:shd w:val="clear" w:color="auto" w:fill="1A56A0"/>
            <w:tcMar>
              <w:top w:w="80" w:type="dxa"/>
              <w:left w:w="120" w:type="dxa"/>
              <w:bottom w:w="80" w:type="dxa"/>
              <w:right w:w="140" w:type="dxa"/>
            </w:tcMar>
          </w:tcPr>
          <w:p w14:paraId="2D88A38F" w14:textId="77777777" w:rsidR="00776238" w:rsidRDefault="00000000">
            <w:r>
              <w:rPr>
                <w:b/>
                <w:bCs/>
                <w:color w:val="FFFFFF"/>
                <w:sz w:val="22"/>
                <w:szCs w:val="22"/>
              </w:rPr>
              <w:t>Build the Core Application with AI Assistance</w:t>
            </w:r>
          </w:p>
        </w:tc>
      </w:tr>
      <w:tr w:rsidR="00776238" w14:paraId="2D88A39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91" w14:textId="77777777" w:rsidR="00776238" w:rsidRDefault="00000000">
            <w:r>
              <w:rPr>
                <w:i/>
                <w:iCs/>
              </w:rPr>
              <w:t>This is where Claude does the heavy lifting. You will describe what you need, Claude will build it, and together you will iterate until it works. No technical background required — your job is to describe, test, and give feedback.</w:t>
            </w:r>
          </w:p>
        </w:tc>
      </w:tr>
      <w:tr w:rsidR="00776238" w14:paraId="2D88A39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93" w14:textId="77777777" w:rsidR="00776238" w:rsidRDefault="00000000">
            <w:r>
              <w:rPr>
                <w:b/>
                <w:bCs/>
                <w:color w:val="1A56A0"/>
                <w:sz w:val="19"/>
                <w:szCs w:val="19"/>
              </w:rPr>
              <w:t xml:space="preserve">  ▶  The quote and comparison engine: </w:t>
            </w:r>
            <w:r>
              <w:rPr>
                <w:sz w:val="19"/>
                <w:szCs w:val="19"/>
              </w:rPr>
              <w:t>The heart of the product: a form where users enter shipment details, which queries carrier rate data and returns a ranked list of options. This is what makes you different from every manual broker — instant, transparent, AI-ranked comparison.</w:t>
            </w:r>
          </w:p>
        </w:tc>
      </w:tr>
      <w:tr w:rsidR="00776238" w14:paraId="2D88A396"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95" w14:textId="77777777" w:rsidR="00776238" w:rsidRDefault="00000000">
            <w:r>
              <w:rPr>
                <w:b/>
                <w:bCs/>
                <w:color w:val="1A56A0"/>
                <w:sz w:val="19"/>
                <w:szCs w:val="19"/>
              </w:rPr>
              <w:t xml:space="preserve">  ▶  The AI recommendation layer: </w:t>
            </w:r>
            <w:r>
              <w:rPr>
                <w:sz w:val="19"/>
                <w:szCs w:val="19"/>
              </w:rPr>
              <w:t>Using the Anthropic API, generate a 2–3 sentence plain-English explanation for the top recommendation. Example: 'We recommend FastHaul because they have a 97% on-time rate on this corridor and their price is $180 below the next option.' This is your core value proposition made visible.</w:t>
            </w:r>
          </w:p>
        </w:tc>
      </w:tr>
      <w:tr w:rsidR="00776238" w14:paraId="2D88A39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97" w14:textId="77777777" w:rsidR="00776238" w:rsidRDefault="00000000">
            <w:r>
              <w:rPr>
                <w:b/>
                <w:bCs/>
                <w:color w:val="1A56A0"/>
                <w:sz w:val="19"/>
                <w:szCs w:val="19"/>
              </w:rPr>
              <w:t xml:space="preserve">  ▶  The carrier data source: </w:t>
            </w:r>
            <w:r>
              <w:rPr>
                <w:sz w:val="19"/>
                <w:szCs w:val="19"/>
              </w:rPr>
              <w:t>In Phase 1, you will use a combination of publicly available carrier rate data and manually researched sample data to simulate real quotes. You are not yet connected to live load boards — this comes in Phase 3 after your license is approved.</w:t>
            </w:r>
          </w:p>
        </w:tc>
      </w:tr>
      <w:tr w:rsidR="00776238" w14:paraId="2D88A39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5E98FD8E" w14:textId="77777777" w:rsidR="00776238" w:rsidRDefault="00000000">
            <w:pPr>
              <w:rPr>
                <w:sz w:val="19"/>
                <w:szCs w:val="19"/>
              </w:rPr>
            </w:pPr>
            <w:r>
              <w:rPr>
                <w:b/>
                <w:bCs/>
                <w:color w:val="1A56A0"/>
                <w:sz w:val="19"/>
                <w:szCs w:val="19"/>
              </w:rPr>
              <w:t xml:space="preserve">  ▶  A clean, professional website: </w:t>
            </w:r>
            <w:r>
              <w:rPr>
                <w:sz w:val="19"/>
                <w:szCs w:val="19"/>
              </w:rPr>
              <w:t>The demo needs to look real. A credible homepage with a headline, a quote form, a 'how it works' section, and basic trust signals. This is what you will show potential customers — it needs to feel like a product, not a prototype.</w:t>
            </w:r>
          </w:p>
          <w:p w14:paraId="2D88A399" w14:textId="32256F7D" w:rsidR="000F5649" w:rsidRPr="000F5649" w:rsidRDefault="00755D1B">
            <w:pPr>
              <w:rPr>
                <w:b/>
                <w:bCs/>
                <w:color w:val="1A56A0"/>
                <w:sz w:val="19"/>
                <w:szCs w:val="19"/>
              </w:rPr>
            </w:pPr>
            <w:r>
              <w:rPr>
                <w:b/>
                <w:bCs/>
                <w:color w:val="1A56A0"/>
                <w:sz w:val="19"/>
                <w:szCs w:val="19"/>
              </w:rPr>
              <w:t xml:space="preserve">▶  A clean, professional </w:t>
            </w:r>
            <w:r>
              <w:rPr>
                <w:b/>
                <w:bCs/>
                <w:color w:val="1A56A0"/>
                <w:sz w:val="19"/>
                <w:szCs w:val="19"/>
              </w:rPr>
              <w:t xml:space="preserve">application interface </w:t>
            </w:r>
            <w:r w:rsidR="000F5649">
              <w:rPr>
                <w:b/>
                <w:bCs/>
                <w:color w:val="1A56A0"/>
                <w:sz w:val="19"/>
                <w:szCs w:val="19"/>
              </w:rPr>
              <w:t>styled for phones</w:t>
            </w:r>
            <w:r>
              <w:rPr>
                <w:b/>
                <w:bCs/>
                <w:color w:val="1A56A0"/>
                <w:sz w:val="19"/>
                <w:szCs w:val="19"/>
              </w:rPr>
              <w:t>:</w:t>
            </w:r>
          </w:p>
        </w:tc>
      </w:tr>
      <w:tr w:rsidR="00776238" w14:paraId="2D88A39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9B" w14:textId="77777777" w:rsidR="00776238" w:rsidRDefault="00000000">
            <w:r>
              <w:rPr>
                <w:b/>
                <w:bCs/>
                <w:color w:val="1A56A0"/>
                <w:sz w:val="19"/>
                <w:szCs w:val="19"/>
              </w:rPr>
              <w:lastRenderedPageBreak/>
              <w:t xml:space="preserve">  ▶  An internal dashboard for you: </w:t>
            </w:r>
            <w:r>
              <w:rPr>
                <w:sz w:val="19"/>
                <w:szCs w:val="19"/>
              </w:rPr>
              <w:t>A simple view where you can see every quote that was generated, what inputs the user entered, and what the AI recommended. Even in demo mode this gives you data about how people are using the tool.</w:t>
            </w:r>
          </w:p>
        </w:tc>
      </w:tr>
      <w:tr w:rsidR="00776238" w14:paraId="2D88A39E"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9D" w14:textId="77777777" w:rsidR="00776238" w:rsidRDefault="00776238"/>
        </w:tc>
      </w:tr>
    </w:tbl>
    <w:p w14:paraId="2D88A39F"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A2"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A56A0"/>
            <w:tcMar>
              <w:top w:w="80" w:type="dxa"/>
              <w:left w:w="140" w:type="dxa"/>
              <w:bottom w:w="80" w:type="dxa"/>
              <w:right w:w="100" w:type="dxa"/>
            </w:tcMar>
          </w:tcPr>
          <w:p w14:paraId="2D88A3A0" w14:textId="77777777" w:rsidR="00776238" w:rsidRDefault="00000000">
            <w:pPr>
              <w:jc w:val="center"/>
            </w:pPr>
            <w:r>
              <w:rPr>
                <w:b/>
                <w:bCs/>
                <w:color w:val="FFFFFF"/>
                <w:sz w:val="22"/>
                <w:szCs w:val="22"/>
              </w:rPr>
              <w:t>1.3</w:t>
            </w:r>
          </w:p>
        </w:tc>
        <w:tc>
          <w:tcPr>
            <w:tcW w:w="8460" w:type="dxa"/>
            <w:tcBorders>
              <w:top w:val="single" w:sz="1" w:space="0" w:color="CCCCCC"/>
              <w:left w:val="none" w:sz="0" w:space="0" w:color="FFFFFF"/>
              <w:bottom w:val="none" w:sz="0" w:space="0" w:color="FFFFFF"/>
              <w:right w:val="single" w:sz="1" w:space="0" w:color="CCCCCC"/>
            </w:tcBorders>
            <w:shd w:val="clear" w:color="auto" w:fill="1A56A0"/>
            <w:tcMar>
              <w:top w:w="80" w:type="dxa"/>
              <w:left w:w="120" w:type="dxa"/>
              <w:bottom w:w="80" w:type="dxa"/>
              <w:right w:w="140" w:type="dxa"/>
            </w:tcMar>
          </w:tcPr>
          <w:p w14:paraId="2D88A3A1" w14:textId="77777777" w:rsidR="00776238" w:rsidRDefault="00000000">
            <w:r>
              <w:rPr>
                <w:b/>
                <w:bCs/>
                <w:color w:val="FFFFFF"/>
                <w:sz w:val="22"/>
                <w:szCs w:val="22"/>
              </w:rPr>
              <w:t>Test It Yourself Relentlessly</w:t>
            </w:r>
          </w:p>
        </w:tc>
      </w:tr>
      <w:tr w:rsidR="00776238" w14:paraId="2D88A3A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A3" w14:textId="77777777" w:rsidR="00776238" w:rsidRDefault="00000000">
            <w:r>
              <w:rPr>
                <w:i/>
                <w:iCs/>
              </w:rPr>
              <w:t>Before showing this to anyone else, you need to know it works reliably. A broken demo does more damage than no demo at all — it signals to potential customers that the product is not ready to be trusted with a $1,000+ shipment.</w:t>
            </w:r>
          </w:p>
        </w:tc>
      </w:tr>
      <w:tr w:rsidR="00776238" w14:paraId="2D88A3A6"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A5" w14:textId="77777777" w:rsidR="00776238" w:rsidRDefault="00000000">
            <w:r>
              <w:rPr>
                <w:b/>
                <w:bCs/>
                <w:color w:val="1A56A0"/>
                <w:sz w:val="19"/>
                <w:szCs w:val="19"/>
              </w:rPr>
              <w:t xml:space="preserve">  ▶  Run 20+ test quotes yourself: </w:t>
            </w:r>
            <w:r>
              <w:rPr>
                <w:sz w:val="19"/>
                <w:szCs w:val="19"/>
              </w:rPr>
              <w:t>Enter real routes, real vehicle types, and realistic ship dates. Check that every result makes logical sense. Would you trust this recommendation with your own car? If not, keep fixing until you would.</w:t>
            </w:r>
          </w:p>
        </w:tc>
      </w:tr>
      <w:tr w:rsidR="00776238" w14:paraId="2D88A3A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A7" w14:textId="77777777" w:rsidR="00776238" w:rsidRDefault="00000000">
            <w:r>
              <w:rPr>
                <w:b/>
                <w:bCs/>
                <w:color w:val="1A56A0"/>
                <w:sz w:val="19"/>
                <w:szCs w:val="19"/>
              </w:rPr>
              <w:t xml:space="preserve">  ▶  Test on different devices: </w:t>
            </w:r>
            <w:r>
              <w:rPr>
                <w:sz w:val="19"/>
                <w:szCs w:val="19"/>
              </w:rPr>
              <w:t>Open the site on your phone, on a tablet, on a desktop. Real customers will use all of these. If the quote form is broken on mobile, half your audience cannot use it.</w:t>
            </w:r>
          </w:p>
        </w:tc>
      </w:tr>
      <w:tr w:rsidR="00776238" w14:paraId="2D88A3A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A9" w14:textId="77777777" w:rsidR="00776238" w:rsidRDefault="00000000">
            <w:r>
              <w:rPr>
                <w:b/>
                <w:bCs/>
                <w:color w:val="1A56A0"/>
                <w:sz w:val="19"/>
                <w:szCs w:val="19"/>
              </w:rPr>
              <w:t xml:space="preserve">  ▶  Test edge cases: </w:t>
            </w:r>
            <w:r>
              <w:rPr>
                <w:sz w:val="19"/>
                <w:szCs w:val="19"/>
              </w:rPr>
              <w:t>What happens if someone enters an unusual vehicle? A very short route? A very long route? A ZIP code that no carrier serves frequently? The product needs to handle these gracefully — an error message is fine, a crash is not.</w:t>
            </w:r>
          </w:p>
        </w:tc>
      </w:tr>
      <w:tr w:rsidR="00776238" w14:paraId="2D88A3A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E8F8"/>
            <w:tcMar>
              <w:top w:w="60" w:type="dxa"/>
              <w:left w:w="240" w:type="dxa"/>
              <w:bottom w:w="60" w:type="dxa"/>
              <w:right w:w="140" w:type="dxa"/>
            </w:tcMar>
          </w:tcPr>
          <w:p w14:paraId="2D88A3AB" w14:textId="77777777" w:rsidR="00776238" w:rsidRDefault="00000000">
            <w:r>
              <w:rPr>
                <w:b/>
                <w:bCs/>
                <w:color w:val="1A56A0"/>
                <w:sz w:val="19"/>
                <w:szCs w:val="19"/>
              </w:rPr>
              <w:t xml:space="preserve">  ▶  Get a second pair of eyes: </w:t>
            </w:r>
            <w:r>
              <w:rPr>
                <w:sz w:val="19"/>
                <w:szCs w:val="19"/>
              </w:rPr>
              <w:t>Ask one trusted person — a friend or family member who will be honest — to sit down and use the product without you explaining anything. Watch where they get confused. Those are your bugs, even if the code is technically working.</w:t>
            </w:r>
          </w:p>
        </w:tc>
      </w:tr>
      <w:tr w:rsidR="00776238" w14:paraId="2D88A3AE"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AD" w14:textId="77777777" w:rsidR="00776238" w:rsidRDefault="00776238"/>
        </w:tc>
      </w:tr>
    </w:tbl>
    <w:p w14:paraId="2D88A3AF"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3B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7A55"/>
            <w:tcMar>
              <w:top w:w="100" w:type="dxa"/>
              <w:left w:w="120" w:type="dxa"/>
              <w:bottom w:w="100" w:type="dxa"/>
              <w:right w:w="80" w:type="dxa"/>
            </w:tcMar>
          </w:tcPr>
          <w:p w14:paraId="2D88A3B0" w14:textId="77777777" w:rsidR="00776238" w:rsidRDefault="00000000">
            <w:pPr>
              <w:jc w:val="center"/>
            </w:pPr>
            <w:r>
              <w:rPr>
                <w:color w:val="FFFFFF"/>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D6F0E6"/>
            <w:tcMar>
              <w:top w:w="100" w:type="dxa"/>
              <w:left w:w="160" w:type="dxa"/>
              <w:bottom w:w="100" w:type="dxa"/>
              <w:right w:w="160" w:type="dxa"/>
            </w:tcMar>
          </w:tcPr>
          <w:p w14:paraId="2D88A3B1" w14:textId="77777777" w:rsidR="00776238" w:rsidRDefault="00000000">
            <w:r>
              <w:rPr>
                <w:b/>
                <w:bCs/>
                <w:color w:val="1D7A55"/>
              </w:rPr>
              <w:t>MILESTONE: Phase 1 complete: Working demo live, tested on multiple devices, generates realistic carrier comparisons with AI explanations. Ready to show real people.</w:t>
            </w:r>
          </w:p>
        </w:tc>
      </w:tr>
    </w:tbl>
    <w:p w14:paraId="2D88A3B3" w14:textId="77777777" w:rsidR="00776238" w:rsidRDefault="0077623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76238" w14:paraId="2D88A3B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534AB7"/>
            <w:tcMar>
              <w:top w:w="120" w:type="dxa"/>
              <w:left w:w="160" w:type="dxa"/>
              <w:bottom w:w="120" w:type="dxa"/>
              <w:right w:w="160" w:type="dxa"/>
            </w:tcMar>
            <w:vAlign w:val="center"/>
          </w:tcPr>
          <w:p w14:paraId="2D88A3B4" w14:textId="77777777" w:rsidR="00776238" w:rsidRDefault="00000000">
            <w:pPr>
              <w:jc w:val="center"/>
            </w:pPr>
            <w:r>
              <w:rPr>
                <w:b/>
                <w:bCs/>
                <w:color w:val="FFFFFF"/>
                <w:sz w:val="48"/>
                <w:szCs w:val="48"/>
              </w:rPr>
              <w:t>2</w:t>
            </w:r>
          </w:p>
        </w:tc>
        <w:tc>
          <w:tcPr>
            <w:tcW w:w="8160" w:type="dxa"/>
            <w:tcBorders>
              <w:top w:val="none" w:sz="0" w:space="0" w:color="FFFFFF"/>
              <w:left w:val="none" w:sz="0" w:space="0" w:color="FFFFFF"/>
              <w:bottom w:val="none" w:sz="0" w:space="0" w:color="FFFFFF"/>
              <w:right w:val="none" w:sz="0" w:space="0" w:color="FFFFFF"/>
            </w:tcBorders>
            <w:shd w:val="clear" w:color="auto" w:fill="EEEDFE"/>
            <w:tcMar>
              <w:top w:w="120" w:type="dxa"/>
              <w:left w:w="240" w:type="dxa"/>
              <w:bottom w:w="120" w:type="dxa"/>
              <w:right w:w="160" w:type="dxa"/>
            </w:tcMar>
          </w:tcPr>
          <w:p w14:paraId="2D88A3B5" w14:textId="77777777" w:rsidR="00776238" w:rsidRDefault="00000000">
            <w:r>
              <w:rPr>
                <w:b/>
                <w:bCs/>
                <w:color w:val="534AB7"/>
                <w:sz w:val="32"/>
                <w:szCs w:val="32"/>
              </w:rPr>
              <w:t>Test &amp; Gather Feedback</w:t>
            </w:r>
          </w:p>
          <w:p w14:paraId="2D88A3B6" w14:textId="77777777" w:rsidR="00776238" w:rsidRDefault="00000000">
            <w:r>
              <w:t>Months 3–5  •  Cost: ~$0  •  Revenue: $0</w:t>
            </w:r>
          </w:p>
        </w:tc>
      </w:tr>
    </w:tbl>
    <w:p w14:paraId="2D88A3B8" w14:textId="77777777" w:rsidR="00776238" w:rsidRDefault="00776238">
      <w:pPr>
        <w:spacing w:before="120"/>
      </w:pPr>
    </w:p>
    <w:p w14:paraId="2D88A3B9" w14:textId="77777777" w:rsidR="00776238" w:rsidRDefault="00000000">
      <w:r>
        <w:rPr>
          <w:i/>
          <w:iCs/>
        </w:rPr>
        <w:t>This is the most important phase in the entire roadmap. Most entrepreneurs skip it or rush through it and then spend a year building something nobody wants. You are going to do the opposite — show the product to as many real people as possible, ask hard questions, and listen to the answers even when they sting. The feedback you collect here will either confirm you are on the right track or save you from a costly mistake.</w:t>
      </w:r>
    </w:p>
    <w:p w14:paraId="2D88A3BA" w14:textId="77777777" w:rsidR="00776238" w:rsidRDefault="007762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3B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534AB7"/>
            <w:tcMar>
              <w:top w:w="100" w:type="dxa"/>
              <w:left w:w="120" w:type="dxa"/>
              <w:bottom w:w="100" w:type="dxa"/>
              <w:right w:w="80" w:type="dxa"/>
            </w:tcMar>
          </w:tcPr>
          <w:p w14:paraId="2D88A3BB" w14:textId="77777777" w:rsidR="00776238" w:rsidRDefault="00000000">
            <w:pPr>
              <w:jc w:val="center"/>
            </w:pPr>
            <w:r>
              <w:rPr>
                <w:b/>
                <w:bCs/>
                <w:color w:val="FFFFFF"/>
                <w:sz w:val="22"/>
                <w:szCs w:val="22"/>
              </w:rPr>
              <w:t>i</w:t>
            </w:r>
          </w:p>
        </w:tc>
        <w:tc>
          <w:tcPr>
            <w:tcW w:w="8960" w:type="dxa"/>
            <w:tcBorders>
              <w:top w:val="none" w:sz="0" w:space="0" w:color="FFFFFF"/>
              <w:left w:val="none" w:sz="0" w:space="0" w:color="FFFFFF"/>
              <w:bottom w:val="none" w:sz="0" w:space="0" w:color="FFFFFF"/>
              <w:right w:val="none" w:sz="0" w:space="0" w:color="FFFFFF"/>
            </w:tcBorders>
            <w:shd w:val="clear" w:color="auto" w:fill="EEEDFE"/>
            <w:tcMar>
              <w:top w:w="100" w:type="dxa"/>
              <w:left w:w="160" w:type="dxa"/>
              <w:bottom w:w="100" w:type="dxa"/>
              <w:right w:w="160" w:type="dxa"/>
            </w:tcMar>
          </w:tcPr>
          <w:p w14:paraId="2D88A3BC" w14:textId="77777777" w:rsidR="00776238" w:rsidRDefault="00000000">
            <w:r>
              <w:rPr>
                <w:color w:val="0F2D52"/>
                <w:sz w:val="19"/>
                <w:szCs w:val="19"/>
              </w:rPr>
              <w:t>You still do not need to spend any money in this phase. You cannot legally accept payment for arranging shipments without your FMCSA license — so do not. This phase is purely about learning. The license comes in Phase 3, once you have validated there is real demand.</w:t>
            </w:r>
          </w:p>
        </w:tc>
      </w:tr>
    </w:tbl>
    <w:p w14:paraId="2D88A3B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C1"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534AB7"/>
            <w:tcMar>
              <w:top w:w="80" w:type="dxa"/>
              <w:left w:w="140" w:type="dxa"/>
              <w:bottom w:w="80" w:type="dxa"/>
              <w:right w:w="100" w:type="dxa"/>
            </w:tcMar>
          </w:tcPr>
          <w:p w14:paraId="2D88A3BF" w14:textId="77777777" w:rsidR="00776238" w:rsidRDefault="00000000">
            <w:pPr>
              <w:jc w:val="center"/>
            </w:pPr>
            <w:r>
              <w:rPr>
                <w:b/>
                <w:bCs/>
                <w:color w:val="FFFFFF"/>
                <w:sz w:val="22"/>
                <w:szCs w:val="22"/>
              </w:rPr>
              <w:t>2.1</w:t>
            </w:r>
          </w:p>
        </w:tc>
        <w:tc>
          <w:tcPr>
            <w:tcW w:w="8460" w:type="dxa"/>
            <w:tcBorders>
              <w:top w:val="single" w:sz="1" w:space="0" w:color="CCCCCC"/>
              <w:left w:val="none" w:sz="0" w:space="0" w:color="FFFFFF"/>
              <w:bottom w:val="none" w:sz="0" w:space="0" w:color="FFFFFF"/>
              <w:right w:val="single" w:sz="1" w:space="0" w:color="CCCCCC"/>
            </w:tcBorders>
            <w:shd w:val="clear" w:color="auto" w:fill="534AB7"/>
            <w:tcMar>
              <w:top w:w="80" w:type="dxa"/>
              <w:left w:w="120" w:type="dxa"/>
              <w:bottom w:w="80" w:type="dxa"/>
              <w:right w:w="140" w:type="dxa"/>
            </w:tcMar>
          </w:tcPr>
          <w:p w14:paraId="2D88A3C0" w14:textId="77777777" w:rsidR="00776238" w:rsidRDefault="00000000">
            <w:r>
              <w:rPr>
                <w:b/>
                <w:bCs/>
                <w:color w:val="FFFFFF"/>
                <w:sz w:val="22"/>
                <w:szCs w:val="22"/>
              </w:rPr>
              <w:t>Identify Who to Show It To</w:t>
            </w:r>
          </w:p>
        </w:tc>
      </w:tr>
      <w:tr w:rsidR="00776238" w14:paraId="2D88A3C3"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C2" w14:textId="77777777" w:rsidR="00776238" w:rsidRDefault="00000000">
            <w:r>
              <w:rPr>
                <w:i/>
                <w:iCs/>
              </w:rPr>
              <w:t>The goal is to get feedback from people who actually represent your future customers — not just friends who will tell you it is great. Aim for at least 50 conversations across a diverse mix of people.</w:t>
            </w:r>
          </w:p>
        </w:tc>
      </w:tr>
      <w:tr w:rsidR="00776238" w14:paraId="2D88A3C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C4" w14:textId="77777777" w:rsidR="00776238" w:rsidRDefault="00000000">
            <w:r>
              <w:rPr>
                <w:b/>
                <w:bCs/>
                <w:color w:val="534AB7"/>
                <w:sz w:val="19"/>
                <w:szCs w:val="19"/>
              </w:rPr>
              <w:t xml:space="preserve">  ▶  People who have recently shipped a car: </w:t>
            </w:r>
            <w:r>
              <w:rPr>
                <w:sz w:val="19"/>
                <w:szCs w:val="19"/>
              </w:rPr>
              <w:t>These are your most valuable testers. They have lived the pain firsthand. Find them in Facebook groups for people who have moved states, military spouse communities, and online car buying groups. Post asking if anyone has recently shipped a car and would give 15 minutes of feedback.</w:t>
            </w:r>
          </w:p>
        </w:tc>
      </w:tr>
      <w:tr w:rsidR="00776238" w14:paraId="2D88A3C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C6" w14:textId="77777777" w:rsidR="00776238" w:rsidRDefault="00000000">
            <w:r>
              <w:rPr>
                <w:b/>
                <w:bCs/>
                <w:color w:val="534AB7"/>
                <w:sz w:val="19"/>
                <w:szCs w:val="19"/>
              </w:rPr>
              <w:t xml:space="preserve">  ▶  People who are actively planning to move: </w:t>
            </w:r>
            <w:r>
              <w:rPr>
                <w:sz w:val="19"/>
                <w:szCs w:val="19"/>
              </w:rPr>
              <w:t>They are about to become customers. Search Reddit (r/moving, r/PCS, r/SameGrassGreenerSide) for posts about upcoming relocations. Message people directly — most will appreciate that a founder wants their input.</w:t>
            </w:r>
          </w:p>
        </w:tc>
      </w:tr>
      <w:tr w:rsidR="00776238" w14:paraId="2D88A3C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C8" w14:textId="77777777" w:rsidR="00776238" w:rsidRDefault="00000000">
            <w:r>
              <w:rPr>
                <w:b/>
                <w:bCs/>
                <w:color w:val="534AB7"/>
                <w:sz w:val="19"/>
                <w:szCs w:val="19"/>
              </w:rPr>
              <w:t xml:space="preserve">  ▶  Real estate agents and HR relocation managers: </w:t>
            </w:r>
            <w:r>
              <w:rPr>
                <w:sz w:val="19"/>
                <w:szCs w:val="19"/>
              </w:rPr>
              <w:t>These are your future referral partners and B2B customers. Call or email 20–30 of each. Tell them you are building a tool to make car shipping easier for their clients/employees and would love 15 minutes of their time. Most will say yes.</w:t>
            </w:r>
          </w:p>
        </w:tc>
      </w:tr>
      <w:tr w:rsidR="00776238" w14:paraId="2D88A3C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CA" w14:textId="77777777" w:rsidR="00776238" w:rsidRDefault="00000000">
            <w:r>
              <w:rPr>
                <w:b/>
                <w:bCs/>
                <w:color w:val="534AB7"/>
                <w:sz w:val="19"/>
                <w:szCs w:val="19"/>
              </w:rPr>
              <w:t xml:space="preserve">  ▶  People who have never shipped a car: </w:t>
            </w:r>
            <w:r>
              <w:rPr>
                <w:sz w:val="19"/>
                <w:szCs w:val="19"/>
              </w:rPr>
              <w:t>They represent first-time customers. Do they understand the product? Is the value proposition clear? What questions do they have that the site does not answer? Their confusion tells you what is missing.</w:t>
            </w:r>
          </w:p>
        </w:tc>
      </w:tr>
      <w:tr w:rsidR="00776238" w14:paraId="2D88A3CD"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CC" w14:textId="77777777" w:rsidR="00776238" w:rsidRDefault="00776238"/>
        </w:tc>
      </w:tr>
    </w:tbl>
    <w:p w14:paraId="2D88A3C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D1"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534AB7"/>
            <w:tcMar>
              <w:top w:w="80" w:type="dxa"/>
              <w:left w:w="140" w:type="dxa"/>
              <w:bottom w:w="80" w:type="dxa"/>
              <w:right w:w="100" w:type="dxa"/>
            </w:tcMar>
          </w:tcPr>
          <w:p w14:paraId="2D88A3CF" w14:textId="77777777" w:rsidR="00776238" w:rsidRDefault="00000000">
            <w:pPr>
              <w:jc w:val="center"/>
            </w:pPr>
            <w:r>
              <w:rPr>
                <w:b/>
                <w:bCs/>
                <w:color w:val="FFFFFF"/>
                <w:sz w:val="22"/>
                <w:szCs w:val="22"/>
              </w:rPr>
              <w:t>2.2</w:t>
            </w:r>
          </w:p>
        </w:tc>
        <w:tc>
          <w:tcPr>
            <w:tcW w:w="8460" w:type="dxa"/>
            <w:tcBorders>
              <w:top w:val="single" w:sz="1" w:space="0" w:color="CCCCCC"/>
              <w:left w:val="none" w:sz="0" w:space="0" w:color="FFFFFF"/>
              <w:bottom w:val="none" w:sz="0" w:space="0" w:color="FFFFFF"/>
              <w:right w:val="single" w:sz="1" w:space="0" w:color="CCCCCC"/>
            </w:tcBorders>
            <w:shd w:val="clear" w:color="auto" w:fill="534AB7"/>
            <w:tcMar>
              <w:top w:w="80" w:type="dxa"/>
              <w:left w:w="120" w:type="dxa"/>
              <w:bottom w:w="80" w:type="dxa"/>
              <w:right w:w="140" w:type="dxa"/>
            </w:tcMar>
          </w:tcPr>
          <w:p w14:paraId="2D88A3D0" w14:textId="77777777" w:rsidR="00776238" w:rsidRDefault="00000000">
            <w:r>
              <w:rPr>
                <w:b/>
                <w:bCs/>
                <w:color w:val="FFFFFF"/>
                <w:sz w:val="22"/>
                <w:szCs w:val="22"/>
              </w:rPr>
              <w:t>How to Run a Feedback Session</w:t>
            </w:r>
          </w:p>
        </w:tc>
      </w:tr>
      <w:tr w:rsidR="00776238" w14:paraId="2D88A3D3"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D2" w14:textId="77777777" w:rsidR="00776238" w:rsidRDefault="00000000">
            <w:r>
              <w:rPr>
                <w:i/>
                <w:iCs/>
              </w:rPr>
              <w:t>There is a right way and a wrong way to show someone your product. The wrong way is to explain everything and then ask 'so what do you think?' The right way is to watch them use it without guidance and ask specific questions afterward.</w:t>
            </w:r>
          </w:p>
        </w:tc>
      </w:tr>
      <w:tr w:rsidR="00776238" w14:paraId="2D88A3D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D4" w14:textId="77777777" w:rsidR="00776238" w:rsidRDefault="00000000">
            <w:r>
              <w:rPr>
                <w:b/>
                <w:bCs/>
                <w:color w:val="534AB7"/>
                <w:sz w:val="19"/>
                <w:szCs w:val="19"/>
              </w:rPr>
              <w:t xml:space="preserve">  ▶  Start with context, not a pitch: </w:t>
            </w:r>
            <w:r>
              <w:rPr>
                <w:sz w:val="19"/>
                <w:szCs w:val="19"/>
              </w:rPr>
              <w:t>Say: 'I am building a tool that helps people find the best carrier when they need to ship their car. I am going to show it to you and I want you to use it as if you found it on Google. Please think out loud as you go.'</w:t>
            </w:r>
          </w:p>
        </w:tc>
      </w:tr>
      <w:tr w:rsidR="00776238" w14:paraId="2D88A3D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D6" w14:textId="77777777" w:rsidR="00776238" w:rsidRDefault="00000000">
            <w:r>
              <w:rPr>
                <w:b/>
                <w:bCs/>
                <w:color w:val="534AB7"/>
                <w:sz w:val="19"/>
                <w:szCs w:val="19"/>
              </w:rPr>
              <w:t xml:space="preserve">  ▶  Watch, do not guide: </w:t>
            </w:r>
            <w:r>
              <w:rPr>
                <w:sz w:val="19"/>
                <w:szCs w:val="19"/>
              </w:rPr>
              <w:t>Resist the urge to explain or help when they get confused. Their confusion is the data. Take notes on exactly where they hesitate, what they click that does not work, and what they say out loud.</w:t>
            </w:r>
          </w:p>
        </w:tc>
      </w:tr>
      <w:tr w:rsidR="00776238" w14:paraId="2D88A3D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D8" w14:textId="77777777" w:rsidR="00776238" w:rsidRDefault="00000000">
            <w:r>
              <w:rPr>
                <w:b/>
                <w:bCs/>
                <w:color w:val="534AB7"/>
                <w:sz w:val="19"/>
                <w:szCs w:val="19"/>
              </w:rPr>
              <w:t xml:space="preserve">  ▶  Ask these specific questions afterward: </w:t>
            </w:r>
            <w:r>
              <w:rPr>
                <w:sz w:val="19"/>
                <w:szCs w:val="19"/>
              </w:rPr>
              <w:t>Would you use this if you needed to ship your car? What would make you trust this more? What is confusing or missing? How does this compare to what you would normally do? Would you pay for this? If so, how much?</w:t>
            </w:r>
          </w:p>
        </w:tc>
      </w:tr>
      <w:tr w:rsidR="00776238" w14:paraId="2D88A3D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DA" w14:textId="77777777" w:rsidR="00776238" w:rsidRDefault="00000000">
            <w:r>
              <w:rPr>
                <w:b/>
                <w:bCs/>
                <w:color w:val="534AB7"/>
                <w:sz w:val="19"/>
                <w:szCs w:val="19"/>
              </w:rPr>
              <w:t xml:space="preserve">  ▶  Write everything down immediately: </w:t>
            </w:r>
            <w:r>
              <w:rPr>
                <w:sz w:val="19"/>
                <w:szCs w:val="19"/>
              </w:rPr>
              <w:t>After each session, spend 10 minutes writing up what you observed. Do not rely on memory. After 20 sessions you will start to see patterns — the same confusion points, the same missing features, the same trust objections.</w:t>
            </w:r>
          </w:p>
        </w:tc>
      </w:tr>
      <w:tr w:rsidR="00776238" w14:paraId="2D88A3DD"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DC" w14:textId="77777777" w:rsidR="00776238" w:rsidRDefault="00776238"/>
        </w:tc>
      </w:tr>
    </w:tbl>
    <w:p w14:paraId="2D88A3D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E1"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534AB7"/>
            <w:tcMar>
              <w:top w:w="80" w:type="dxa"/>
              <w:left w:w="140" w:type="dxa"/>
              <w:bottom w:w="80" w:type="dxa"/>
              <w:right w:w="100" w:type="dxa"/>
            </w:tcMar>
          </w:tcPr>
          <w:p w14:paraId="2D88A3DF" w14:textId="77777777" w:rsidR="00776238" w:rsidRDefault="00000000">
            <w:pPr>
              <w:jc w:val="center"/>
            </w:pPr>
            <w:r>
              <w:rPr>
                <w:b/>
                <w:bCs/>
                <w:color w:val="FFFFFF"/>
                <w:sz w:val="22"/>
                <w:szCs w:val="22"/>
              </w:rPr>
              <w:t>2.3</w:t>
            </w:r>
          </w:p>
        </w:tc>
        <w:tc>
          <w:tcPr>
            <w:tcW w:w="8460" w:type="dxa"/>
            <w:tcBorders>
              <w:top w:val="single" w:sz="1" w:space="0" w:color="CCCCCC"/>
              <w:left w:val="none" w:sz="0" w:space="0" w:color="FFFFFF"/>
              <w:bottom w:val="none" w:sz="0" w:space="0" w:color="FFFFFF"/>
              <w:right w:val="single" w:sz="1" w:space="0" w:color="CCCCCC"/>
            </w:tcBorders>
            <w:shd w:val="clear" w:color="auto" w:fill="534AB7"/>
            <w:tcMar>
              <w:top w:w="80" w:type="dxa"/>
              <w:left w:w="120" w:type="dxa"/>
              <w:bottom w:w="80" w:type="dxa"/>
              <w:right w:w="140" w:type="dxa"/>
            </w:tcMar>
          </w:tcPr>
          <w:p w14:paraId="2D88A3E0" w14:textId="77777777" w:rsidR="00776238" w:rsidRDefault="00000000">
            <w:r>
              <w:rPr>
                <w:b/>
                <w:bCs/>
                <w:color w:val="FFFFFF"/>
                <w:sz w:val="22"/>
                <w:szCs w:val="22"/>
              </w:rPr>
              <w:t>The Honest Questions You Need Answered</w:t>
            </w:r>
          </w:p>
        </w:tc>
      </w:tr>
      <w:tr w:rsidR="00776238" w14:paraId="2D88A3E3"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E2" w14:textId="77777777" w:rsidR="00776238" w:rsidRDefault="00000000">
            <w:r>
              <w:rPr>
                <w:i/>
                <w:iCs/>
              </w:rPr>
              <w:t>Positive reactions feel good but do not tell you much. You are specifically looking for the answers to these four questions. Until you can answer all four confidently, keep talking to people.</w:t>
            </w:r>
          </w:p>
        </w:tc>
      </w:tr>
      <w:tr w:rsidR="00776238" w14:paraId="2D88A3E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E4" w14:textId="77777777" w:rsidR="00776238" w:rsidRDefault="00000000">
            <w:r>
              <w:rPr>
                <w:b/>
                <w:bCs/>
                <w:color w:val="534AB7"/>
                <w:sz w:val="19"/>
                <w:szCs w:val="19"/>
              </w:rPr>
              <w:t xml:space="preserve">  ▶  Do people understand what the product does?: </w:t>
            </w:r>
            <w:r>
              <w:rPr>
                <w:sz w:val="19"/>
                <w:szCs w:val="19"/>
              </w:rPr>
              <w:t>If more than 20% of testers are confused about the basic value proposition, the messaging needs to change before you launch. Confusion at the homepage level means you will lose customers before they ever reach the quote form.</w:t>
            </w:r>
          </w:p>
        </w:tc>
      </w:tr>
      <w:tr w:rsidR="00776238" w14:paraId="2D88A3E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E6" w14:textId="77777777" w:rsidR="00776238" w:rsidRDefault="00000000">
            <w:r>
              <w:rPr>
                <w:b/>
                <w:bCs/>
                <w:color w:val="534AB7"/>
                <w:sz w:val="19"/>
                <w:szCs w:val="19"/>
              </w:rPr>
              <w:t xml:space="preserve">  ▶  Do people trust it enough to use it for a real shipment?: </w:t>
            </w:r>
            <w:r>
              <w:rPr>
                <w:sz w:val="19"/>
                <w:szCs w:val="19"/>
              </w:rPr>
              <w:t>Auto transport is a high-stakes purchase. People are handing over a car worth $10,000–$50,000. What specific things make them hesitant? Common answers: 'I don't know who you are,' 'I can't see real reviews,' 'I don't know if the carriers are licensed.' These become your pre-launch checklist.</w:t>
            </w:r>
          </w:p>
        </w:tc>
      </w:tr>
      <w:tr w:rsidR="00776238" w14:paraId="2D88A3E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E8" w14:textId="77777777" w:rsidR="00776238" w:rsidRDefault="00000000">
            <w:r>
              <w:rPr>
                <w:b/>
                <w:bCs/>
                <w:color w:val="534AB7"/>
                <w:sz w:val="19"/>
                <w:szCs w:val="19"/>
              </w:rPr>
              <w:t xml:space="preserve">  ▶  Would they pay for this service?: </w:t>
            </w:r>
            <w:r>
              <w:rPr>
                <w:sz w:val="19"/>
                <w:szCs w:val="19"/>
              </w:rPr>
              <w:t>Ask directly: 'If this were live today and you needed to ship a car, would you use this and pay a service fee?' If the answer is consistently no, ask why. If it is consistently yes, ask how much they would expect to pay. This tells you your pricing tolerance.</w:t>
            </w:r>
          </w:p>
        </w:tc>
      </w:tr>
      <w:tr w:rsidR="00776238" w14:paraId="2D88A3E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EA" w14:textId="77777777" w:rsidR="00776238" w:rsidRDefault="00000000">
            <w:r>
              <w:rPr>
                <w:b/>
                <w:bCs/>
                <w:color w:val="534AB7"/>
                <w:sz w:val="19"/>
                <w:szCs w:val="19"/>
              </w:rPr>
              <w:t xml:space="preserve">  ▶  What is the one thing they wish it did that it does not?: </w:t>
            </w:r>
            <w:r>
              <w:rPr>
                <w:sz w:val="19"/>
                <w:szCs w:val="19"/>
              </w:rPr>
              <w:t>The most common answer to this question becomes your Phase 3 priority feature. Real users identify gaps that no amount of internal planning will surface.</w:t>
            </w:r>
          </w:p>
        </w:tc>
      </w:tr>
      <w:tr w:rsidR="00776238" w14:paraId="2D88A3ED"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EC" w14:textId="77777777" w:rsidR="00776238" w:rsidRDefault="00776238"/>
        </w:tc>
      </w:tr>
    </w:tbl>
    <w:p w14:paraId="2D88A3E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3F1"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534AB7"/>
            <w:tcMar>
              <w:top w:w="80" w:type="dxa"/>
              <w:left w:w="140" w:type="dxa"/>
              <w:bottom w:w="80" w:type="dxa"/>
              <w:right w:w="100" w:type="dxa"/>
            </w:tcMar>
          </w:tcPr>
          <w:p w14:paraId="2D88A3EF" w14:textId="77777777" w:rsidR="00776238" w:rsidRDefault="00000000">
            <w:pPr>
              <w:jc w:val="center"/>
            </w:pPr>
            <w:r>
              <w:rPr>
                <w:b/>
                <w:bCs/>
                <w:color w:val="FFFFFF"/>
                <w:sz w:val="22"/>
                <w:szCs w:val="22"/>
              </w:rPr>
              <w:t>2.4</w:t>
            </w:r>
          </w:p>
        </w:tc>
        <w:tc>
          <w:tcPr>
            <w:tcW w:w="8460" w:type="dxa"/>
            <w:tcBorders>
              <w:top w:val="single" w:sz="1" w:space="0" w:color="CCCCCC"/>
              <w:left w:val="none" w:sz="0" w:space="0" w:color="FFFFFF"/>
              <w:bottom w:val="none" w:sz="0" w:space="0" w:color="FFFFFF"/>
              <w:right w:val="single" w:sz="1" w:space="0" w:color="CCCCCC"/>
            </w:tcBorders>
            <w:shd w:val="clear" w:color="auto" w:fill="534AB7"/>
            <w:tcMar>
              <w:top w:w="80" w:type="dxa"/>
              <w:left w:w="120" w:type="dxa"/>
              <w:bottom w:w="80" w:type="dxa"/>
              <w:right w:w="140" w:type="dxa"/>
            </w:tcMar>
          </w:tcPr>
          <w:p w14:paraId="2D88A3F0" w14:textId="77777777" w:rsidR="00776238" w:rsidRDefault="00000000">
            <w:r>
              <w:rPr>
                <w:b/>
                <w:bCs/>
                <w:color w:val="FFFFFF"/>
                <w:sz w:val="22"/>
                <w:szCs w:val="22"/>
              </w:rPr>
              <w:t>Act on What You Learn</w:t>
            </w:r>
          </w:p>
        </w:tc>
      </w:tr>
      <w:tr w:rsidR="00776238" w14:paraId="2D88A3F3"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3F2" w14:textId="77777777" w:rsidR="00776238" w:rsidRDefault="00000000">
            <w:r>
              <w:rPr>
                <w:i/>
                <w:iCs/>
              </w:rPr>
              <w:t>Feedback is useless if you do not act on it. After each batch of 10 sessions, categorize what you heard into three buckets and respond accordingly.</w:t>
            </w:r>
          </w:p>
        </w:tc>
      </w:tr>
      <w:tr w:rsidR="00776238" w14:paraId="2D88A3F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F4" w14:textId="77777777" w:rsidR="00776238" w:rsidRDefault="00000000">
            <w:r>
              <w:rPr>
                <w:b/>
                <w:bCs/>
                <w:color w:val="534AB7"/>
                <w:sz w:val="19"/>
                <w:szCs w:val="19"/>
              </w:rPr>
              <w:t xml:space="preserve">  ▶  Must-fix before launch: </w:t>
            </w:r>
            <w:r>
              <w:rPr>
                <w:sz w:val="19"/>
                <w:szCs w:val="19"/>
              </w:rPr>
              <w:t>Anything that prevents someone from completing a quote, anything that destroys trust, and any critical missing information. These get fixed before Phase 3 begins.</w:t>
            </w:r>
          </w:p>
        </w:tc>
      </w:tr>
      <w:tr w:rsidR="00776238" w14:paraId="2D88A3F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F6" w14:textId="77777777" w:rsidR="00776238" w:rsidRDefault="00000000">
            <w:r>
              <w:rPr>
                <w:b/>
                <w:bCs/>
                <w:color w:val="534AB7"/>
                <w:sz w:val="19"/>
                <w:szCs w:val="19"/>
              </w:rPr>
              <w:t xml:space="preserve">  ▶  Should-add in Phase 3: </w:t>
            </w:r>
            <w:r>
              <w:rPr>
                <w:sz w:val="19"/>
                <w:szCs w:val="19"/>
              </w:rPr>
              <w:t>Features that multiple people mentioned as missing but that do not block the core experience. Add these to your Phase 3 build list in priority order.</w:t>
            </w:r>
          </w:p>
        </w:tc>
      </w:tr>
      <w:tr w:rsidR="00776238" w14:paraId="2D88A3F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F8" w14:textId="77777777" w:rsidR="00776238" w:rsidRDefault="00000000">
            <w:r>
              <w:rPr>
                <w:b/>
                <w:bCs/>
                <w:color w:val="534AB7"/>
                <w:sz w:val="19"/>
                <w:szCs w:val="19"/>
              </w:rPr>
              <w:t xml:space="preserve">  ▶  Nice-to-have later: </w:t>
            </w:r>
            <w:r>
              <w:rPr>
                <w:sz w:val="19"/>
                <w:szCs w:val="19"/>
              </w:rPr>
              <w:t>Interesting ideas mentioned by one or two people. Log them in a document called 'future features' and do not act on them yet. Scope creep at this stage kills momentum.</w:t>
            </w:r>
          </w:p>
        </w:tc>
      </w:tr>
      <w:tr w:rsidR="00776238" w14:paraId="2D88A3F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EEDFE"/>
            <w:tcMar>
              <w:top w:w="60" w:type="dxa"/>
              <w:left w:w="240" w:type="dxa"/>
              <w:bottom w:w="60" w:type="dxa"/>
              <w:right w:w="140" w:type="dxa"/>
            </w:tcMar>
          </w:tcPr>
          <w:p w14:paraId="2D88A3FA" w14:textId="77777777" w:rsidR="00776238" w:rsidRDefault="00000000">
            <w:r>
              <w:rPr>
                <w:b/>
                <w:bCs/>
                <w:color w:val="534AB7"/>
                <w:sz w:val="19"/>
                <w:szCs w:val="19"/>
              </w:rPr>
              <w:t xml:space="preserve">  ▶  Things to leave alone: </w:t>
            </w:r>
            <w:r>
              <w:rPr>
                <w:sz w:val="19"/>
                <w:szCs w:val="19"/>
              </w:rPr>
              <w:t>Sometimes feedback is contradictory or reflects individual preferences rather than real product problems. Not every piece of feedback requires action. Use your judgment about what is a genuine product issue vs. personal taste.</w:t>
            </w:r>
          </w:p>
        </w:tc>
      </w:tr>
      <w:tr w:rsidR="00776238" w14:paraId="2D88A3FD"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3FC" w14:textId="77777777" w:rsidR="00776238" w:rsidRDefault="00776238"/>
        </w:tc>
      </w:tr>
    </w:tbl>
    <w:p w14:paraId="2D88A3F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0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B87400"/>
            <w:tcMar>
              <w:top w:w="100" w:type="dxa"/>
              <w:left w:w="120" w:type="dxa"/>
              <w:bottom w:w="100" w:type="dxa"/>
              <w:right w:w="80" w:type="dxa"/>
            </w:tcMar>
          </w:tcPr>
          <w:p w14:paraId="2D88A3FF" w14:textId="77777777" w:rsidR="00776238" w:rsidRDefault="00000000">
            <w:pPr>
              <w:jc w:val="center"/>
            </w:pPr>
            <w:r>
              <w:rPr>
                <w:b/>
                <w:bCs/>
                <w:color w:val="FFFFFF"/>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D88A400" w14:textId="77777777" w:rsidR="00776238" w:rsidRDefault="00000000">
            <w:r>
              <w:rPr>
                <w:color w:val="B87400"/>
                <w:sz w:val="19"/>
                <w:szCs w:val="19"/>
              </w:rPr>
              <w:t>Do not accept money or arrange any real shipments during Phase 2. You do not yet have your FMCSA broker authority. If someone asks if they can use the service right now, tell them honestly: 'We are in beta testing and not yet accepting bookings, but we would love to add you to our early access list.' Collect their email. These people become your first customers in Phase 3.</w:t>
            </w:r>
          </w:p>
        </w:tc>
      </w:tr>
    </w:tbl>
    <w:p w14:paraId="2D88A402"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0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7A55"/>
            <w:tcMar>
              <w:top w:w="100" w:type="dxa"/>
              <w:left w:w="120" w:type="dxa"/>
              <w:bottom w:w="100" w:type="dxa"/>
              <w:right w:w="80" w:type="dxa"/>
            </w:tcMar>
          </w:tcPr>
          <w:p w14:paraId="2D88A403" w14:textId="77777777" w:rsidR="00776238" w:rsidRDefault="00000000">
            <w:pPr>
              <w:jc w:val="center"/>
            </w:pPr>
            <w:r>
              <w:rPr>
                <w:color w:val="FFFFFF"/>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D6F0E6"/>
            <w:tcMar>
              <w:top w:w="100" w:type="dxa"/>
              <w:left w:w="160" w:type="dxa"/>
              <w:bottom w:w="100" w:type="dxa"/>
              <w:right w:w="160" w:type="dxa"/>
            </w:tcMar>
          </w:tcPr>
          <w:p w14:paraId="2D88A404" w14:textId="77777777" w:rsidR="00776238" w:rsidRDefault="00000000">
            <w:r>
              <w:rPr>
                <w:b/>
                <w:bCs/>
                <w:color w:val="1D7A55"/>
              </w:rPr>
              <w:t>MILESTONE: Phase 2 complete: 50+ feedback sessions completed, product refined based on real input, early access email list started, clear answers to the four validation questions, confident the market wants this.</w:t>
            </w:r>
          </w:p>
        </w:tc>
      </w:tr>
    </w:tbl>
    <w:p w14:paraId="2D88A406" w14:textId="77777777" w:rsidR="00776238" w:rsidRDefault="0077623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76238" w14:paraId="2D88A40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20" w:type="dxa"/>
              <w:left w:w="160" w:type="dxa"/>
              <w:bottom w:w="120" w:type="dxa"/>
              <w:right w:w="160" w:type="dxa"/>
            </w:tcMar>
            <w:vAlign w:val="center"/>
          </w:tcPr>
          <w:p w14:paraId="2D88A407" w14:textId="77777777" w:rsidR="00776238" w:rsidRDefault="00000000">
            <w:pPr>
              <w:jc w:val="center"/>
            </w:pPr>
            <w:r>
              <w:rPr>
                <w:b/>
                <w:bCs/>
                <w:color w:val="FFFFFF"/>
                <w:sz w:val="48"/>
                <w:szCs w:val="48"/>
              </w:rPr>
              <w:t>3</w:t>
            </w:r>
          </w:p>
        </w:tc>
        <w:tc>
          <w:tcPr>
            <w:tcW w:w="8160" w:type="dxa"/>
            <w:tcBorders>
              <w:top w:val="none" w:sz="0" w:space="0" w:color="FFFFFF"/>
              <w:left w:val="none" w:sz="0" w:space="0" w:color="FFFFFF"/>
              <w:bottom w:val="none" w:sz="0" w:space="0" w:color="FFFFFF"/>
              <w:right w:val="none" w:sz="0" w:space="0" w:color="FFFFFF"/>
            </w:tcBorders>
            <w:shd w:val="clear" w:color="auto" w:fill="D6F0E6"/>
            <w:tcMar>
              <w:top w:w="120" w:type="dxa"/>
              <w:left w:w="240" w:type="dxa"/>
              <w:bottom w:w="120" w:type="dxa"/>
              <w:right w:w="160" w:type="dxa"/>
            </w:tcMar>
          </w:tcPr>
          <w:p w14:paraId="2D88A408" w14:textId="77777777" w:rsidR="00776238" w:rsidRDefault="00000000">
            <w:r>
              <w:rPr>
                <w:b/>
                <w:bCs/>
                <w:color w:val="0F6E56"/>
                <w:sz w:val="32"/>
                <w:szCs w:val="32"/>
              </w:rPr>
              <w:t>License, Launch &amp; First Revenue</w:t>
            </w:r>
          </w:p>
          <w:p w14:paraId="2D88A409" w14:textId="77777777" w:rsidR="00776238" w:rsidRDefault="00000000">
            <w:r>
              <w:t>Months 5–10  •  Cost: ~$2,500  •  Revenue Goal: $500–$4K/mo</w:t>
            </w:r>
          </w:p>
        </w:tc>
      </w:tr>
    </w:tbl>
    <w:p w14:paraId="2D88A40B" w14:textId="77777777" w:rsidR="00776238" w:rsidRDefault="00776238">
      <w:pPr>
        <w:spacing w:before="120"/>
      </w:pPr>
    </w:p>
    <w:p w14:paraId="2D88A40C" w14:textId="77777777" w:rsidR="00776238" w:rsidRDefault="00000000">
      <w:r>
        <w:rPr>
          <w:i/>
          <w:iCs/>
        </w:rPr>
        <w:t>You have built it. You have validated it. Now you make it real. This phase is about converting everything you have learned into a legal, operational business that earns real money. The licensing process that felt like a burden in the original plan now feels like a confident investment — because you already know people want what you are building.</w:t>
      </w:r>
    </w:p>
    <w:p w14:paraId="2D88A40D" w14:textId="77777777" w:rsidR="00776238" w:rsidRDefault="007762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10"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D7A55"/>
            <w:tcMar>
              <w:top w:w="80" w:type="dxa"/>
              <w:left w:w="140" w:type="dxa"/>
              <w:bottom w:w="80" w:type="dxa"/>
              <w:right w:w="100" w:type="dxa"/>
            </w:tcMar>
          </w:tcPr>
          <w:p w14:paraId="2D88A40E" w14:textId="77777777" w:rsidR="00776238" w:rsidRDefault="00000000">
            <w:pPr>
              <w:jc w:val="center"/>
            </w:pPr>
            <w:r>
              <w:rPr>
                <w:b/>
                <w:bCs/>
                <w:color w:val="FFFFFF"/>
                <w:sz w:val="22"/>
                <w:szCs w:val="22"/>
              </w:rPr>
              <w:t>3.1</w:t>
            </w:r>
          </w:p>
        </w:tc>
        <w:tc>
          <w:tcPr>
            <w:tcW w:w="8460" w:type="dxa"/>
            <w:tcBorders>
              <w:top w:val="single" w:sz="1" w:space="0" w:color="CCCCCC"/>
              <w:left w:val="none" w:sz="0" w:space="0" w:color="FFFFFF"/>
              <w:bottom w:val="none" w:sz="0" w:space="0" w:color="FFFFFF"/>
              <w:right w:val="single" w:sz="1" w:space="0" w:color="CCCCCC"/>
            </w:tcBorders>
            <w:shd w:val="clear" w:color="auto" w:fill="1D7A55"/>
            <w:tcMar>
              <w:top w:w="80" w:type="dxa"/>
              <w:left w:w="120" w:type="dxa"/>
              <w:bottom w:w="80" w:type="dxa"/>
              <w:right w:w="140" w:type="dxa"/>
            </w:tcMar>
          </w:tcPr>
          <w:p w14:paraId="2D88A40F" w14:textId="77777777" w:rsidR="00776238" w:rsidRDefault="00000000">
            <w:r>
              <w:rPr>
                <w:b/>
                <w:bCs/>
                <w:color w:val="FFFFFF"/>
                <w:sz w:val="22"/>
                <w:szCs w:val="22"/>
              </w:rPr>
              <w:t>Form the Legal Business</w:t>
            </w:r>
          </w:p>
        </w:tc>
      </w:tr>
      <w:tr w:rsidR="00776238" w14:paraId="2D88A41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11" w14:textId="77777777" w:rsidR="00776238" w:rsidRDefault="00000000">
            <w:r>
              <w:rPr>
                <w:i/>
                <w:iCs/>
              </w:rPr>
              <w:t>Now — and only now — do you spend money on business formation. Every dollar you spend here is backed by validated proof of demand.</w:t>
            </w:r>
          </w:p>
        </w:tc>
      </w:tr>
      <w:tr w:rsidR="00776238" w14:paraId="2D88A41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13" w14:textId="77777777" w:rsidR="00776238" w:rsidRDefault="00000000">
            <w:r>
              <w:rPr>
                <w:b/>
                <w:bCs/>
                <w:color w:val="1D7A55"/>
                <w:sz w:val="19"/>
                <w:szCs w:val="19"/>
              </w:rPr>
              <w:t xml:space="preserve">  ▶  Form an LLC in Ohio: </w:t>
            </w:r>
            <w:r>
              <w:rPr>
                <w:sz w:val="19"/>
                <w:szCs w:val="19"/>
              </w:rPr>
              <w:t>File through the Ohio Secretary of State website. Cost is $99. Takes 1–3 weeks. No lawyer needed at this stage. Your LLC is the legal entity that will hold your FMCSA license and receive customer payments.</w:t>
            </w:r>
          </w:p>
        </w:tc>
      </w:tr>
      <w:tr w:rsidR="00776238" w14:paraId="2D88A416"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15" w14:textId="77777777" w:rsidR="00776238" w:rsidRDefault="00000000">
            <w:r>
              <w:rPr>
                <w:b/>
                <w:bCs/>
                <w:color w:val="1D7A55"/>
                <w:sz w:val="19"/>
                <w:szCs w:val="19"/>
              </w:rPr>
              <w:t xml:space="preserve">  ▶  Get an EIN: </w:t>
            </w:r>
            <w:r>
              <w:rPr>
                <w:sz w:val="19"/>
                <w:szCs w:val="19"/>
              </w:rPr>
              <w:t>Apply free at IRS.gov in 10 minutes. You need this to open a business bank account and file taxes as a business entity.</w:t>
            </w:r>
          </w:p>
        </w:tc>
      </w:tr>
      <w:tr w:rsidR="00776238" w14:paraId="2D88A41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17" w14:textId="77777777" w:rsidR="00776238" w:rsidRDefault="00000000">
            <w:r>
              <w:rPr>
                <w:b/>
                <w:bCs/>
                <w:color w:val="1D7A55"/>
                <w:sz w:val="19"/>
                <w:szCs w:val="19"/>
              </w:rPr>
              <w:t xml:space="preserve">  ▶  Open a business bank account: </w:t>
            </w:r>
            <w:r>
              <w:rPr>
                <w:sz w:val="19"/>
                <w:szCs w:val="19"/>
              </w:rPr>
              <w:t>Keep business money completely separate from personal from day one. Use Relay or Mercury (both free, both excellent for small businesses). This is non-negotiable for clean bookkeeping and professional appearance.</w:t>
            </w:r>
          </w:p>
        </w:tc>
      </w:tr>
      <w:tr w:rsidR="00776238" w14:paraId="2D88A41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19" w14:textId="77777777" w:rsidR="00776238" w:rsidRDefault="00000000">
            <w:r>
              <w:rPr>
                <w:b/>
                <w:bCs/>
                <w:color w:val="1D7A55"/>
                <w:sz w:val="19"/>
                <w:szCs w:val="19"/>
              </w:rPr>
              <w:t xml:space="preserve">  ▶  Set up accounting: </w:t>
            </w:r>
            <w:r>
              <w:rPr>
                <w:sz w:val="19"/>
                <w:szCs w:val="19"/>
              </w:rPr>
              <w:t>Start a Wave Accounting (free) or QuickBooks Simple Start account. Record every business expense immediately. Every filing fee, bond premium, and software subscription is tax-deductible.</w:t>
            </w:r>
          </w:p>
        </w:tc>
      </w:tr>
      <w:tr w:rsidR="00776238" w14:paraId="2D88A41C"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1B" w14:textId="77777777" w:rsidR="00776238" w:rsidRDefault="00776238"/>
        </w:tc>
      </w:tr>
    </w:tbl>
    <w:p w14:paraId="2D88A41D"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20"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D7A55"/>
            <w:tcMar>
              <w:top w:w="80" w:type="dxa"/>
              <w:left w:w="140" w:type="dxa"/>
              <w:bottom w:w="80" w:type="dxa"/>
              <w:right w:w="100" w:type="dxa"/>
            </w:tcMar>
          </w:tcPr>
          <w:p w14:paraId="2D88A41E" w14:textId="77777777" w:rsidR="00776238" w:rsidRDefault="00000000">
            <w:pPr>
              <w:jc w:val="center"/>
            </w:pPr>
            <w:r>
              <w:rPr>
                <w:b/>
                <w:bCs/>
                <w:color w:val="FFFFFF"/>
                <w:sz w:val="22"/>
                <w:szCs w:val="22"/>
              </w:rPr>
              <w:t>3.2</w:t>
            </w:r>
          </w:p>
        </w:tc>
        <w:tc>
          <w:tcPr>
            <w:tcW w:w="8460" w:type="dxa"/>
            <w:tcBorders>
              <w:top w:val="single" w:sz="1" w:space="0" w:color="CCCCCC"/>
              <w:left w:val="none" w:sz="0" w:space="0" w:color="FFFFFF"/>
              <w:bottom w:val="none" w:sz="0" w:space="0" w:color="FFFFFF"/>
              <w:right w:val="single" w:sz="1" w:space="0" w:color="CCCCCC"/>
            </w:tcBorders>
            <w:shd w:val="clear" w:color="auto" w:fill="1D7A55"/>
            <w:tcMar>
              <w:top w:w="80" w:type="dxa"/>
              <w:left w:w="120" w:type="dxa"/>
              <w:bottom w:w="80" w:type="dxa"/>
              <w:right w:w="140" w:type="dxa"/>
            </w:tcMar>
          </w:tcPr>
          <w:p w14:paraId="2D88A41F" w14:textId="77777777" w:rsidR="00776238" w:rsidRDefault="00000000">
            <w:r>
              <w:rPr>
                <w:b/>
                <w:bCs/>
                <w:color w:val="FFFFFF"/>
                <w:sz w:val="22"/>
                <w:szCs w:val="22"/>
              </w:rPr>
              <w:t>Obtain FMCSA Freight Broker Authority</w:t>
            </w:r>
          </w:p>
        </w:tc>
      </w:tr>
      <w:tr w:rsidR="00776238" w14:paraId="2D88A42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21" w14:textId="77777777" w:rsidR="00776238" w:rsidRDefault="00000000">
            <w:r>
              <w:rPr>
                <w:i/>
                <w:iCs/>
              </w:rPr>
              <w:t>This is the federal license required to legally arrange shipments between customers and carriers and collect a fee for doing so. The process takes 60–90 days, so start it immediately at the beginning of Phase 3 — do not wait.</w:t>
            </w:r>
          </w:p>
        </w:tc>
      </w:tr>
      <w:tr w:rsidR="00776238" w14:paraId="2D88A42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23" w14:textId="77777777" w:rsidR="00776238" w:rsidRDefault="00000000">
            <w:r>
              <w:rPr>
                <w:b/>
                <w:bCs/>
                <w:color w:val="1D7A55"/>
                <w:sz w:val="19"/>
                <w:szCs w:val="19"/>
              </w:rPr>
              <w:t xml:space="preserve">  ▶  Apply for Broker Authority: </w:t>
            </w:r>
            <w:r>
              <w:rPr>
                <w:sz w:val="19"/>
                <w:szCs w:val="19"/>
              </w:rPr>
              <w:t>Go to safer.fmcsa.dot.gov and complete the OP-1 application. Cost is $300 (non-refundable). Select 'Property Broker' as your authority type. You will receive an MC number — this is your federal broker identity.</w:t>
            </w:r>
          </w:p>
        </w:tc>
      </w:tr>
      <w:tr w:rsidR="00776238" w14:paraId="2D88A426"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25" w14:textId="77777777" w:rsidR="00776238" w:rsidRDefault="00000000">
            <w:r>
              <w:rPr>
                <w:b/>
                <w:bCs/>
                <w:color w:val="1D7A55"/>
                <w:sz w:val="19"/>
                <w:szCs w:val="19"/>
              </w:rPr>
              <w:t xml:space="preserve">  ▶  Get a Surety Bond (BMC-84): </w:t>
            </w:r>
            <w:r>
              <w:rPr>
                <w:sz w:val="19"/>
                <w:szCs w:val="19"/>
              </w:rPr>
              <w:t>The FMCSA requires a $75,000 surety bond. You do not pay $75,000 — you pay an annual premium of approximately $1,500–$3,000 depending on your credit. Use JW Surety Bonds or SuretyNow to shop rates. This bond protects customers and carriers if you fail to pay.</w:t>
            </w:r>
          </w:p>
        </w:tc>
      </w:tr>
      <w:tr w:rsidR="00776238" w14:paraId="2D88A42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27" w14:textId="77777777" w:rsidR="00776238" w:rsidRDefault="00000000">
            <w:r>
              <w:rPr>
                <w:b/>
                <w:bCs/>
                <w:color w:val="1D7A55"/>
                <w:sz w:val="19"/>
                <w:szCs w:val="19"/>
              </w:rPr>
              <w:t xml:space="preserve">  ▶  File the BOC-3 designation: </w:t>
            </w:r>
            <w:r>
              <w:rPr>
                <w:sz w:val="19"/>
                <w:szCs w:val="19"/>
              </w:rPr>
              <w:t>You must designate process agents in all 50 states using the BOC-3 form. Use a service like Process Agent Services (~$40 one-time fee). They handle the entire filing.</w:t>
            </w:r>
          </w:p>
        </w:tc>
      </w:tr>
      <w:tr w:rsidR="00776238" w14:paraId="2D88A42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29" w14:textId="77777777" w:rsidR="00776238" w:rsidRDefault="00000000">
            <w:r>
              <w:rPr>
                <w:b/>
                <w:bCs/>
                <w:color w:val="1D7A55"/>
                <w:sz w:val="19"/>
                <w:szCs w:val="19"/>
              </w:rPr>
              <w:t xml:space="preserve">  ▶  Get contingent cargo insurance: </w:t>
            </w:r>
            <w:r>
              <w:rPr>
                <w:sz w:val="19"/>
                <w:szCs w:val="19"/>
              </w:rPr>
              <w:t>Approximately $500–$1,000/year. This protects you if a carrier damages a vehicle and their own insurance does not fully cover it. Required by most serious shippers and corporate clients.</w:t>
            </w:r>
          </w:p>
        </w:tc>
      </w:tr>
      <w:tr w:rsidR="00776238" w14:paraId="2D88A42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2B" w14:textId="77777777" w:rsidR="00776238" w:rsidRDefault="00000000">
            <w:r>
              <w:rPr>
                <w:b/>
                <w:bCs/>
                <w:color w:val="1D7A55"/>
                <w:sz w:val="19"/>
                <w:szCs w:val="19"/>
              </w:rPr>
              <w:t xml:space="preserve">  ▶  Wait for approval — use the time: </w:t>
            </w:r>
            <w:r>
              <w:rPr>
                <w:sz w:val="19"/>
                <w:szCs w:val="19"/>
              </w:rPr>
              <w:t>FMCSA approval takes 21–45 days after all documents are submitted. Use this time to finalize the production version of the product, set up Stripe payments, and begin soft outreach to your early access email list.</w:t>
            </w:r>
          </w:p>
        </w:tc>
      </w:tr>
      <w:tr w:rsidR="00776238" w14:paraId="2D88A42E"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2D" w14:textId="77777777" w:rsidR="00776238" w:rsidRDefault="00776238"/>
        </w:tc>
      </w:tr>
    </w:tbl>
    <w:p w14:paraId="2D88A42F"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3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B87400"/>
            <w:tcMar>
              <w:top w:w="100" w:type="dxa"/>
              <w:left w:w="120" w:type="dxa"/>
              <w:bottom w:w="100" w:type="dxa"/>
              <w:right w:w="80" w:type="dxa"/>
            </w:tcMar>
          </w:tcPr>
          <w:p w14:paraId="2D88A430" w14:textId="77777777" w:rsidR="00776238" w:rsidRDefault="00000000">
            <w:pPr>
              <w:jc w:val="center"/>
            </w:pPr>
            <w:r>
              <w:rPr>
                <w:b/>
                <w:bCs/>
                <w:color w:val="FFFFFF"/>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D88A431" w14:textId="77777777" w:rsidR="00776238" w:rsidRDefault="00000000">
            <w:r>
              <w:rPr>
                <w:color w:val="B87400"/>
                <w:sz w:val="19"/>
                <w:szCs w:val="19"/>
              </w:rPr>
              <w:t>Do not go live with real bookings until your MC number is active and your surety bond is on file with the FMCSA. Operating as a broker without authority is a federal violation with serious fines. Check your status at safer.fmcsa.dot.gov/query.</w:t>
            </w:r>
          </w:p>
        </w:tc>
      </w:tr>
    </w:tbl>
    <w:p w14:paraId="2D88A433"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36"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D7A55"/>
            <w:tcMar>
              <w:top w:w="80" w:type="dxa"/>
              <w:left w:w="140" w:type="dxa"/>
              <w:bottom w:w="80" w:type="dxa"/>
              <w:right w:w="100" w:type="dxa"/>
            </w:tcMar>
          </w:tcPr>
          <w:p w14:paraId="2D88A434" w14:textId="77777777" w:rsidR="00776238" w:rsidRDefault="00000000">
            <w:pPr>
              <w:jc w:val="center"/>
            </w:pPr>
            <w:r>
              <w:rPr>
                <w:b/>
                <w:bCs/>
                <w:color w:val="FFFFFF"/>
                <w:sz w:val="22"/>
                <w:szCs w:val="22"/>
              </w:rPr>
              <w:t>3.3</w:t>
            </w:r>
          </w:p>
        </w:tc>
        <w:tc>
          <w:tcPr>
            <w:tcW w:w="8460" w:type="dxa"/>
            <w:tcBorders>
              <w:top w:val="single" w:sz="1" w:space="0" w:color="CCCCCC"/>
              <w:left w:val="none" w:sz="0" w:space="0" w:color="FFFFFF"/>
              <w:bottom w:val="none" w:sz="0" w:space="0" w:color="FFFFFF"/>
              <w:right w:val="single" w:sz="1" w:space="0" w:color="CCCCCC"/>
            </w:tcBorders>
            <w:shd w:val="clear" w:color="auto" w:fill="1D7A55"/>
            <w:tcMar>
              <w:top w:w="80" w:type="dxa"/>
              <w:left w:w="120" w:type="dxa"/>
              <w:bottom w:w="80" w:type="dxa"/>
              <w:right w:w="140" w:type="dxa"/>
            </w:tcMar>
          </w:tcPr>
          <w:p w14:paraId="2D88A435" w14:textId="77777777" w:rsidR="00776238" w:rsidRDefault="00000000">
            <w:r>
              <w:rPr>
                <w:b/>
                <w:bCs/>
                <w:color w:val="FFFFFF"/>
                <w:sz w:val="22"/>
                <w:szCs w:val="22"/>
              </w:rPr>
              <w:t>Finalize the Production Product</w:t>
            </w:r>
          </w:p>
        </w:tc>
      </w:tr>
      <w:tr w:rsidR="00776238" w14:paraId="2D88A438"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37" w14:textId="77777777" w:rsidR="00776238" w:rsidRDefault="00000000">
            <w:r>
              <w:rPr>
                <w:i/>
                <w:iCs/>
              </w:rPr>
              <w:t>While your license is processing, use the time to upgrade the demo into a fully functional product. The feedback from Phase 2 tells you exactly what to fix and add.</w:t>
            </w:r>
          </w:p>
        </w:tc>
      </w:tr>
      <w:tr w:rsidR="00776238" w14:paraId="2D88A43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39" w14:textId="77777777" w:rsidR="00776238" w:rsidRDefault="00000000">
            <w:r>
              <w:rPr>
                <w:b/>
                <w:bCs/>
                <w:color w:val="1D7A55"/>
                <w:sz w:val="19"/>
                <w:szCs w:val="19"/>
              </w:rPr>
              <w:t xml:space="preserve">  ▶  Integrate live carrier data: </w:t>
            </w:r>
            <w:r>
              <w:rPr>
                <w:sz w:val="19"/>
                <w:szCs w:val="19"/>
              </w:rPr>
              <w:t>Sign up for Central Dispatch (~$99/month), the main auto transport load board. Connect to their data to pull real carrier rates and availability. This replaces the sample data used in your Phase 1 demo with live market information.</w:t>
            </w:r>
          </w:p>
        </w:tc>
      </w:tr>
      <w:tr w:rsidR="00776238" w14:paraId="2D88A43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3B" w14:textId="77777777" w:rsidR="00776238" w:rsidRDefault="00000000">
            <w:r>
              <w:rPr>
                <w:b/>
                <w:bCs/>
                <w:color w:val="1D7A55"/>
                <w:sz w:val="19"/>
                <w:szCs w:val="19"/>
              </w:rPr>
              <w:t xml:space="preserve">  ▶  Add real payment processing: </w:t>
            </w:r>
            <w:r>
              <w:rPr>
                <w:sz w:val="19"/>
                <w:szCs w:val="19"/>
              </w:rPr>
              <w:t>Integrate Stripe to accept customer payments. Set up a deposit-at-booking model: customer pays a deposit (typically $150–$200) to confirm the booking, with the balance paid to the carrier at delivery. Stripe handles all card processing securely.</w:t>
            </w:r>
          </w:p>
        </w:tc>
      </w:tr>
      <w:tr w:rsidR="00776238" w14:paraId="2D88A43E"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3D" w14:textId="77777777" w:rsidR="00776238" w:rsidRDefault="00000000">
            <w:r>
              <w:rPr>
                <w:b/>
                <w:bCs/>
                <w:color w:val="1D7A55"/>
                <w:sz w:val="19"/>
                <w:szCs w:val="19"/>
              </w:rPr>
              <w:t xml:space="preserve">  ▶  Build the trust signals identified in Phase 2: </w:t>
            </w:r>
            <w:r>
              <w:rPr>
                <w:sz w:val="19"/>
                <w:szCs w:val="19"/>
              </w:rPr>
              <w:t>Every trust concern raised in your feedback sessions gets addressed now. Common additions: display your MC number prominently, show carrier insurance verification, add an FAQ covering the top customer fears, and add a 'how we vet carriers' section.</w:t>
            </w:r>
          </w:p>
        </w:tc>
      </w:tr>
      <w:tr w:rsidR="00776238" w14:paraId="2D88A440"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3F" w14:textId="77777777" w:rsidR="00776238" w:rsidRDefault="00000000">
            <w:r>
              <w:rPr>
                <w:b/>
                <w:bCs/>
                <w:color w:val="1D7A55"/>
                <w:sz w:val="19"/>
                <w:szCs w:val="19"/>
              </w:rPr>
              <w:t xml:space="preserve">  ▶  Set up automated customer emails: </w:t>
            </w:r>
            <w:r>
              <w:rPr>
                <w:sz w:val="19"/>
                <w:szCs w:val="19"/>
              </w:rPr>
              <w:t>Use SendGrid (free tier) to send: quote confirmation, booking confirmation, carrier assignment notification, pickup day reminder, delivery confirmation, and review request. Customers expect these communications and they dramatically reduce support requests.</w:t>
            </w:r>
          </w:p>
        </w:tc>
      </w:tr>
      <w:tr w:rsidR="00776238" w14:paraId="2D88A44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41" w14:textId="77777777" w:rsidR="00776238" w:rsidRDefault="00000000">
            <w:r>
              <w:rPr>
                <w:b/>
                <w:bCs/>
                <w:color w:val="1D7A55"/>
                <w:sz w:val="19"/>
                <w:szCs w:val="19"/>
              </w:rPr>
              <w:t xml:space="preserve">  ▶  Set up your operational tools: </w:t>
            </w:r>
            <w:r>
              <w:rPr>
                <w:sz w:val="19"/>
                <w:szCs w:val="19"/>
              </w:rPr>
              <w:t>Email at your domain (Google Workspace, ~$6/month), a basic CRM (HubSpot free tier) to track every lead and shipment, and a carrier vetting checklist that you run on every carrier before assigning them to a customer.</w:t>
            </w:r>
          </w:p>
        </w:tc>
      </w:tr>
      <w:tr w:rsidR="00776238" w14:paraId="2D88A444"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43" w14:textId="77777777" w:rsidR="00776238" w:rsidRDefault="00776238"/>
        </w:tc>
      </w:tr>
    </w:tbl>
    <w:p w14:paraId="2D88A445"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48"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D7A55"/>
            <w:tcMar>
              <w:top w:w="80" w:type="dxa"/>
              <w:left w:w="140" w:type="dxa"/>
              <w:bottom w:w="80" w:type="dxa"/>
              <w:right w:w="100" w:type="dxa"/>
            </w:tcMar>
          </w:tcPr>
          <w:p w14:paraId="2D88A446" w14:textId="77777777" w:rsidR="00776238" w:rsidRDefault="00000000">
            <w:pPr>
              <w:jc w:val="center"/>
            </w:pPr>
            <w:r>
              <w:rPr>
                <w:b/>
                <w:bCs/>
                <w:color w:val="FFFFFF"/>
                <w:sz w:val="22"/>
                <w:szCs w:val="22"/>
              </w:rPr>
              <w:t>3.4</w:t>
            </w:r>
          </w:p>
        </w:tc>
        <w:tc>
          <w:tcPr>
            <w:tcW w:w="8460" w:type="dxa"/>
            <w:tcBorders>
              <w:top w:val="single" w:sz="1" w:space="0" w:color="CCCCCC"/>
              <w:left w:val="none" w:sz="0" w:space="0" w:color="FFFFFF"/>
              <w:bottom w:val="none" w:sz="0" w:space="0" w:color="FFFFFF"/>
              <w:right w:val="single" w:sz="1" w:space="0" w:color="CCCCCC"/>
            </w:tcBorders>
            <w:shd w:val="clear" w:color="auto" w:fill="1D7A55"/>
            <w:tcMar>
              <w:top w:w="80" w:type="dxa"/>
              <w:left w:w="120" w:type="dxa"/>
              <w:bottom w:w="80" w:type="dxa"/>
              <w:right w:w="140" w:type="dxa"/>
            </w:tcMar>
          </w:tcPr>
          <w:p w14:paraId="2D88A447" w14:textId="77777777" w:rsidR="00776238" w:rsidRDefault="00000000">
            <w:r>
              <w:rPr>
                <w:b/>
                <w:bCs/>
                <w:color w:val="FFFFFF"/>
                <w:sz w:val="22"/>
                <w:szCs w:val="22"/>
              </w:rPr>
              <w:t>Launch to Your Early Access List First</w:t>
            </w:r>
          </w:p>
        </w:tc>
      </w:tr>
      <w:tr w:rsidR="00776238" w14:paraId="2D88A44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49" w14:textId="77777777" w:rsidR="00776238" w:rsidRDefault="00000000">
            <w:r>
              <w:rPr>
                <w:i/>
                <w:iCs/>
              </w:rPr>
              <w:t>You have been collecting email addresses since Phase 2. These people already expressed interest. They are your warmest possible leads and the easiest first customers. Launch to them before doing any public marketing.</w:t>
            </w:r>
          </w:p>
        </w:tc>
      </w:tr>
      <w:tr w:rsidR="00776238" w14:paraId="2D88A44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4B" w14:textId="77777777" w:rsidR="00776238" w:rsidRDefault="00000000">
            <w:r>
              <w:rPr>
                <w:b/>
                <w:bCs/>
                <w:color w:val="1D7A55"/>
                <w:sz w:val="19"/>
                <w:szCs w:val="19"/>
              </w:rPr>
              <w:t xml:space="preserve">  ▶  Send a personal launch email: </w:t>
            </w:r>
            <w:r>
              <w:rPr>
                <w:sz w:val="19"/>
                <w:szCs w:val="19"/>
              </w:rPr>
              <w:t>Email everyone on your early access list personally — not a mass blast, an individual message. Tell them you are live, remind them of your conversation, and invite them to be one of your first customers. Offer a launch discount of 10–15% as a thank-you for their early feedback.</w:t>
            </w:r>
          </w:p>
        </w:tc>
      </w:tr>
      <w:tr w:rsidR="00776238" w14:paraId="2D88A44E"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4D" w14:textId="77777777" w:rsidR="00776238" w:rsidRDefault="00000000">
            <w:r>
              <w:rPr>
                <w:b/>
                <w:bCs/>
                <w:color w:val="1D7A55"/>
                <w:sz w:val="19"/>
                <w:szCs w:val="19"/>
              </w:rPr>
              <w:t xml:space="preserve">  ▶  Ask for the first booking directly: </w:t>
            </w:r>
            <w:r>
              <w:rPr>
                <w:sz w:val="19"/>
                <w:szCs w:val="19"/>
              </w:rPr>
              <w:t>Do not be passive. If someone is in the process of moving or shipping a car, ask directly: 'Can I handle your shipment? I would love for you to be my first real customer.' People who gave you feedback often feel invested in your success and want to see you win.</w:t>
            </w:r>
          </w:p>
        </w:tc>
      </w:tr>
      <w:tr w:rsidR="00776238" w14:paraId="2D88A450"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4F" w14:textId="77777777" w:rsidR="00776238" w:rsidRDefault="00000000">
            <w:r>
              <w:rPr>
                <w:b/>
                <w:bCs/>
                <w:color w:val="1D7A55"/>
                <w:sz w:val="19"/>
                <w:szCs w:val="19"/>
              </w:rPr>
              <w:t xml:space="preserve">  ▶  Personally manage every early shipment: </w:t>
            </w:r>
            <w:r>
              <w:rPr>
                <w:sz w:val="19"/>
                <w:szCs w:val="19"/>
              </w:rPr>
              <w:t>For the first 10–20 shipments, be hands-on. Call the carrier before pickup. Check in at delivery. Follow up with the customer the next day. This gives you operational knowledge you cannot get any other way, and it produces the early reviews that build your public credibility.</w:t>
            </w:r>
          </w:p>
        </w:tc>
      </w:tr>
      <w:tr w:rsidR="00776238" w14:paraId="2D88A45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51" w14:textId="77777777" w:rsidR="00776238" w:rsidRDefault="00000000">
            <w:r>
              <w:rPr>
                <w:b/>
                <w:bCs/>
                <w:color w:val="1D7A55"/>
                <w:sz w:val="19"/>
                <w:szCs w:val="19"/>
              </w:rPr>
              <w:t xml:space="preserve">  ▶  Turn every happy customer into a review: </w:t>
            </w:r>
            <w:r>
              <w:rPr>
                <w:sz w:val="19"/>
                <w:szCs w:val="19"/>
              </w:rPr>
              <w:t>After a successful delivery, send a personal note asking for a Google review. Most happy customers will leave one if you make it easy. Paste the direct Google review link in your email. Ten genuine 5-star reviews are worth more than any ad spend at this stage.</w:t>
            </w:r>
          </w:p>
        </w:tc>
      </w:tr>
      <w:tr w:rsidR="00776238" w14:paraId="2D88A454"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53" w14:textId="77777777" w:rsidR="00776238" w:rsidRDefault="00776238"/>
        </w:tc>
      </w:tr>
    </w:tbl>
    <w:p w14:paraId="2D88A455"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58"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1D7A55"/>
            <w:tcMar>
              <w:top w:w="80" w:type="dxa"/>
              <w:left w:w="140" w:type="dxa"/>
              <w:bottom w:w="80" w:type="dxa"/>
              <w:right w:w="100" w:type="dxa"/>
            </w:tcMar>
          </w:tcPr>
          <w:p w14:paraId="2D88A456" w14:textId="77777777" w:rsidR="00776238" w:rsidRDefault="00000000">
            <w:pPr>
              <w:jc w:val="center"/>
            </w:pPr>
            <w:r>
              <w:rPr>
                <w:b/>
                <w:bCs/>
                <w:color w:val="FFFFFF"/>
                <w:sz w:val="22"/>
                <w:szCs w:val="22"/>
              </w:rPr>
              <w:t>3.5</w:t>
            </w:r>
          </w:p>
        </w:tc>
        <w:tc>
          <w:tcPr>
            <w:tcW w:w="8460" w:type="dxa"/>
            <w:tcBorders>
              <w:top w:val="single" w:sz="1" w:space="0" w:color="CCCCCC"/>
              <w:left w:val="none" w:sz="0" w:space="0" w:color="FFFFFF"/>
              <w:bottom w:val="none" w:sz="0" w:space="0" w:color="FFFFFF"/>
              <w:right w:val="single" w:sz="1" w:space="0" w:color="CCCCCC"/>
            </w:tcBorders>
            <w:shd w:val="clear" w:color="auto" w:fill="1D7A55"/>
            <w:tcMar>
              <w:top w:w="80" w:type="dxa"/>
              <w:left w:w="120" w:type="dxa"/>
              <w:bottom w:w="80" w:type="dxa"/>
              <w:right w:w="140" w:type="dxa"/>
            </w:tcMar>
          </w:tcPr>
          <w:p w14:paraId="2D88A457" w14:textId="77777777" w:rsidR="00776238" w:rsidRDefault="00000000">
            <w:r>
              <w:rPr>
                <w:b/>
                <w:bCs/>
                <w:color w:val="FFFFFF"/>
                <w:sz w:val="22"/>
                <w:szCs w:val="22"/>
              </w:rPr>
              <w:t>Build Your Referral Partner Network</w:t>
            </w:r>
          </w:p>
        </w:tc>
      </w:tr>
      <w:tr w:rsidR="00776238" w14:paraId="2D88A45A"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59" w14:textId="77777777" w:rsidR="00776238" w:rsidRDefault="00000000">
            <w:r>
              <w:rPr>
                <w:i/>
                <w:iCs/>
              </w:rPr>
              <w:t>Referral partners are people whose job puts them in contact with your ideal customer at the exact moment they need car shipping. Building these relationships is the highest-ROI activity after the initial launch.</w:t>
            </w:r>
          </w:p>
        </w:tc>
      </w:tr>
      <w:tr w:rsidR="00776238" w14:paraId="2D88A45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5B" w14:textId="77777777" w:rsidR="00776238" w:rsidRDefault="00000000">
            <w:r>
              <w:rPr>
                <w:b/>
                <w:bCs/>
                <w:color w:val="1D7A55"/>
                <w:sz w:val="19"/>
                <w:szCs w:val="19"/>
              </w:rPr>
              <w:t xml:space="preserve">  ▶  Real estate agents: </w:t>
            </w:r>
            <w:r>
              <w:rPr>
                <w:sz w:val="19"/>
                <w:szCs w:val="19"/>
              </w:rPr>
              <w:t>Someone who just sold their home frequently needs to ship a car to their new state. Offer agents a referral fee of $25–$50 per completed shipment. Contact 20–30 local agents directly — a brief email or LinkedIn message explaining the partnership is enough to start the conversation.</w:t>
            </w:r>
          </w:p>
        </w:tc>
      </w:tr>
      <w:tr w:rsidR="00776238" w14:paraId="2D88A45E"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5D" w14:textId="77777777" w:rsidR="00776238" w:rsidRDefault="00000000">
            <w:r>
              <w:rPr>
                <w:b/>
                <w:bCs/>
                <w:color w:val="1D7A55"/>
                <w:sz w:val="19"/>
                <w:szCs w:val="19"/>
              </w:rPr>
              <w:t xml:space="preserve">  ▶  Corporate HR and relocation managers: </w:t>
            </w:r>
            <w:r>
              <w:rPr>
                <w:sz w:val="19"/>
                <w:szCs w:val="19"/>
              </w:rPr>
              <w:t xml:space="preserve">Companies that move employees regularly need a reliable car shipping vendor. Email or LinkedIn-message HR directors at mid-to-large companies, especially those </w:t>
            </w:r>
            <w:r>
              <w:rPr>
                <w:sz w:val="19"/>
                <w:szCs w:val="19"/>
              </w:rPr>
              <w:lastRenderedPageBreak/>
              <w:t>in consulting, finance, technology, and law. Offer to be their go-to vendor for employee relocations. Even one corporate account transforms your revenue.</w:t>
            </w:r>
          </w:p>
        </w:tc>
      </w:tr>
      <w:tr w:rsidR="00776238" w14:paraId="2D88A460"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5F" w14:textId="77777777" w:rsidR="00776238" w:rsidRDefault="00000000">
            <w:r>
              <w:rPr>
                <w:b/>
                <w:bCs/>
                <w:color w:val="1D7A55"/>
                <w:sz w:val="19"/>
                <w:szCs w:val="19"/>
              </w:rPr>
              <w:lastRenderedPageBreak/>
              <w:t xml:space="preserve">  ▶  Military family networks: </w:t>
            </w:r>
            <w:r>
              <w:rPr>
                <w:sz w:val="19"/>
                <w:szCs w:val="19"/>
              </w:rPr>
              <w:t>Military families PCS move frequently and almost always need car transport. Connect with Facebook groups for military spouses, post in base community boards, and offer a military discount. This community is loyal and word-of-mouth spreads fast.</w:t>
            </w:r>
          </w:p>
        </w:tc>
      </w:tr>
      <w:tr w:rsidR="00776238" w14:paraId="2D88A46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D6F0E6"/>
            <w:tcMar>
              <w:top w:w="60" w:type="dxa"/>
              <w:left w:w="240" w:type="dxa"/>
              <w:bottom w:w="60" w:type="dxa"/>
              <w:right w:w="140" w:type="dxa"/>
            </w:tcMar>
          </w:tcPr>
          <w:p w14:paraId="2D88A461" w14:textId="77777777" w:rsidR="00776238" w:rsidRDefault="00000000">
            <w:r>
              <w:rPr>
                <w:b/>
                <w:bCs/>
                <w:color w:val="1D7A55"/>
                <w:sz w:val="19"/>
                <w:szCs w:val="19"/>
              </w:rPr>
              <w:t xml:space="preserve">  ▶  Moving companies: </w:t>
            </w:r>
            <w:r>
              <w:rPr>
                <w:sz w:val="19"/>
                <w:szCs w:val="19"/>
              </w:rPr>
              <w:t>Local movers already have customers who need car transport but the movers do not offer it. Propose a mutual referral arrangement — they send you auto transport leads, you send them moving referrals. A clean trade with no upfront cost on either side.</w:t>
            </w:r>
          </w:p>
        </w:tc>
      </w:tr>
      <w:tr w:rsidR="00776238" w14:paraId="2D88A464"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63" w14:textId="77777777" w:rsidR="00776238" w:rsidRDefault="00776238"/>
        </w:tc>
      </w:tr>
    </w:tbl>
    <w:p w14:paraId="2D88A465"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6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7A55"/>
            <w:tcMar>
              <w:top w:w="100" w:type="dxa"/>
              <w:left w:w="120" w:type="dxa"/>
              <w:bottom w:w="100" w:type="dxa"/>
              <w:right w:w="80" w:type="dxa"/>
            </w:tcMar>
          </w:tcPr>
          <w:p w14:paraId="2D88A466" w14:textId="77777777" w:rsidR="00776238" w:rsidRDefault="00000000">
            <w:pPr>
              <w:jc w:val="center"/>
            </w:pPr>
            <w:r>
              <w:rPr>
                <w:color w:val="FFFFFF"/>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D6F0E6"/>
            <w:tcMar>
              <w:top w:w="100" w:type="dxa"/>
              <w:left w:w="160" w:type="dxa"/>
              <w:bottom w:w="100" w:type="dxa"/>
              <w:right w:w="160" w:type="dxa"/>
            </w:tcMar>
          </w:tcPr>
          <w:p w14:paraId="2D88A467" w14:textId="77777777" w:rsidR="00776238" w:rsidRDefault="00000000">
            <w:r>
              <w:rPr>
                <w:b/>
                <w:bCs/>
                <w:color w:val="1D7A55"/>
              </w:rPr>
              <w:t>MILESTONE: Phase 3 complete: FMCSA license active, LLC formed, Stripe payments live, first real customers booked, 10+ Google reviews, referral partners in place, $2,000–$4,000/month revenue.</w:t>
            </w:r>
          </w:p>
        </w:tc>
      </w:tr>
    </w:tbl>
    <w:p w14:paraId="2D88A469" w14:textId="77777777" w:rsidR="00776238" w:rsidRDefault="0077623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76238" w14:paraId="2D88A46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B87400"/>
            <w:tcMar>
              <w:top w:w="120" w:type="dxa"/>
              <w:left w:w="160" w:type="dxa"/>
              <w:bottom w:w="120" w:type="dxa"/>
              <w:right w:w="160" w:type="dxa"/>
            </w:tcMar>
            <w:vAlign w:val="center"/>
          </w:tcPr>
          <w:p w14:paraId="2D88A46A" w14:textId="77777777" w:rsidR="00776238" w:rsidRDefault="00000000">
            <w:pPr>
              <w:jc w:val="center"/>
            </w:pPr>
            <w:r>
              <w:rPr>
                <w:b/>
                <w:bCs/>
                <w:color w:val="FFFFFF"/>
                <w:sz w:val="48"/>
                <w:szCs w:val="48"/>
              </w:rPr>
              <w:t>4</w:t>
            </w:r>
          </w:p>
        </w:tc>
        <w:tc>
          <w:tcPr>
            <w:tcW w:w="8160" w:type="dxa"/>
            <w:tcBorders>
              <w:top w:val="none" w:sz="0" w:space="0" w:color="FFFFFF"/>
              <w:left w:val="none" w:sz="0" w:space="0" w:color="FFFFFF"/>
              <w:bottom w:val="none" w:sz="0" w:space="0" w:color="FFFFFF"/>
              <w:right w:val="none" w:sz="0" w:space="0" w:color="FFFFFF"/>
            </w:tcBorders>
            <w:shd w:val="clear" w:color="auto" w:fill="FFF3CD"/>
            <w:tcMar>
              <w:top w:w="120" w:type="dxa"/>
              <w:left w:w="240" w:type="dxa"/>
              <w:bottom w:w="120" w:type="dxa"/>
              <w:right w:w="160" w:type="dxa"/>
            </w:tcMar>
          </w:tcPr>
          <w:p w14:paraId="2D88A46B" w14:textId="77777777" w:rsidR="00776238" w:rsidRDefault="00000000">
            <w:r>
              <w:rPr>
                <w:b/>
                <w:bCs/>
                <w:color w:val="B87400"/>
                <w:sz w:val="32"/>
                <w:szCs w:val="32"/>
              </w:rPr>
              <w:t>Growth &amp; Corporate Clients</w:t>
            </w:r>
          </w:p>
          <w:p w14:paraId="2D88A46C" w14:textId="77777777" w:rsidR="00776238" w:rsidRDefault="00000000">
            <w:r>
              <w:t>Months 10–18  •  Revenue Goal: $4,000–$10,000/mo</w:t>
            </w:r>
          </w:p>
        </w:tc>
      </w:tr>
    </w:tbl>
    <w:p w14:paraId="2D88A46E" w14:textId="77777777" w:rsidR="00776238" w:rsidRDefault="00776238">
      <w:pPr>
        <w:spacing w:before="120"/>
      </w:pPr>
    </w:p>
    <w:p w14:paraId="2D88A46F" w14:textId="77777777" w:rsidR="00776238" w:rsidRDefault="00000000">
      <w:r>
        <w:rPr>
          <w:i/>
          <w:iCs/>
        </w:rPr>
        <w:t>By now the product works, you have real customers, and you have real data. This phase is about shifting from hustle-driven growth to system-driven growth — and landing the corporate contracts that will fundamentally change your revenue trajectory. One solid B2B account can contribute more monthly revenue than 30 individual consumer shipments.</w:t>
      </w:r>
    </w:p>
    <w:p w14:paraId="2D88A470" w14:textId="77777777" w:rsidR="00776238" w:rsidRDefault="007762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73"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B87400"/>
            <w:tcMar>
              <w:top w:w="80" w:type="dxa"/>
              <w:left w:w="140" w:type="dxa"/>
              <w:bottom w:w="80" w:type="dxa"/>
              <w:right w:w="100" w:type="dxa"/>
            </w:tcMar>
          </w:tcPr>
          <w:p w14:paraId="2D88A471" w14:textId="77777777" w:rsidR="00776238" w:rsidRDefault="00000000">
            <w:pPr>
              <w:jc w:val="center"/>
            </w:pPr>
            <w:r>
              <w:rPr>
                <w:b/>
                <w:bCs/>
                <w:color w:val="FFFFFF"/>
                <w:sz w:val="22"/>
                <w:szCs w:val="22"/>
              </w:rPr>
              <w:t>4.1</w:t>
            </w:r>
          </w:p>
        </w:tc>
        <w:tc>
          <w:tcPr>
            <w:tcW w:w="8460" w:type="dxa"/>
            <w:tcBorders>
              <w:top w:val="single" w:sz="1" w:space="0" w:color="CCCCCC"/>
              <w:left w:val="none" w:sz="0" w:space="0" w:color="FFFFFF"/>
              <w:bottom w:val="none" w:sz="0" w:space="0" w:color="FFFFFF"/>
              <w:right w:val="single" w:sz="1" w:space="0" w:color="CCCCCC"/>
            </w:tcBorders>
            <w:shd w:val="clear" w:color="auto" w:fill="B87400"/>
            <w:tcMar>
              <w:top w:w="80" w:type="dxa"/>
              <w:left w:w="120" w:type="dxa"/>
              <w:bottom w:w="80" w:type="dxa"/>
              <w:right w:w="140" w:type="dxa"/>
            </w:tcMar>
          </w:tcPr>
          <w:p w14:paraId="2D88A472" w14:textId="77777777" w:rsidR="00776238" w:rsidRDefault="00000000">
            <w:r>
              <w:rPr>
                <w:b/>
                <w:bCs/>
                <w:color w:val="FFFFFF"/>
                <w:sz w:val="22"/>
                <w:szCs w:val="22"/>
              </w:rPr>
              <w:t>Land Your First Corporate Account</w:t>
            </w:r>
          </w:p>
        </w:tc>
      </w:tr>
      <w:tr w:rsidR="00776238" w14:paraId="2D88A47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74" w14:textId="77777777" w:rsidR="00776238" w:rsidRDefault="00000000">
            <w:r>
              <w:rPr>
                <w:i/>
                <w:iCs/>
              </w:rPr>
              <w:t>A single corporate client that relocates 5 employees per month generates $8,750–$12,500 in monthly revenue on its own. This is the single highest-leverage activity in Phase 4.</w:t>
            </w:r>
          </w:p>
        </w:tc>
      </w:tr>
      <w:tr w:rsidR="00776238" w14:paraId="2D88A47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76" w14:textId="77777777" w:rsidR="00776238" w:rsidRDefault="00000000">
            <w:r>
              <w:rPr>
                <w:b/>
                <w:bCs/>
                <w:color w:val="B87400"/>
                <w:sz w:val="19"/>
                <w:szCs w:val="19"/>
              </w:rPr>
              <w:t xml:space="preserve">  ▶  Build a B2B pitch: </w:t>
            </w:r>
            <w:r>
              <w:rPr>
                <w:sz w:val="19"/>
                <w:szCs w:val="19"/>
              </w:rPr>
              <w:t>Create a short, clear pitch tailored to HR and relocation managers. Cover: the problem (manual, inconsistent car shipping for relocating employees), your solution (AI platform that handles comparison, booking, and tracking automatically), your pricing (per-shipment fee or monthly flat rate), and the result (time saved, costs reduced, employees less stressed).</w:t>
            </w:r>
          </w:p>
        </w:tc>
      </w:tr>
      <w:tr w:rsidR="00776238" w14:paraId="2D88A47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78" w14:textId="77777777" w:rsidR="00776238" w:rsidRDefault="00000000">
            <w:r>
              <w:rPr>
                <w:b/>
                <w:bCs/>
                <w:color w:val="B87400"/>
                <w:sz w:val="19"/>
                <w:szCs w:val="19"/>
              </w:rPr>
              <w:t xml:space="preserve">  ▶  Target the right companies: </w:t>
            </w:r>
            <w:r>
              <w:rPr>
                <w:sz w:val="19"/>
                <w:szCs w:val="19"/>
              </w:rPr>
              <w:t>Focus on consulting firms, banks, technology companies, law firms, and any organization with offices in multiple states that regularly relocates staff. LinkedIn is your best prospecting tool — search for 'Global Mobility Manager,' 'Relocation Manager,' or 'HR Director.'</w:t>
            </w:r>
          </w:p>
        </w:tc>
      </w:tr>
      <w:tr w:rsidR="00776238" w14:paraId="2D88A47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7A" w14:textId="77777777" w:rsidR="00776238" w:rsidRDefault="00000000">
            <w:r>
              <w:rPr>
                <w:b/>
                <w:bCs/>
                <w:color w:val="B87400"/>
                <w:sz w:val="19"/>
                <w:szCs w:val="19"/>
              </w:rPr>
              <w:t xml:space="preserve">  ▶  Propose a no-risk pilot: </w:t>
            </w:r>
            <w:r>
              <w:rPr>
                <w:sz w:val="19"/>
                <w:szCs w:val="19"/>
              </w:rPr>
              <w:t>Do not ask for a 12-month contract on the first conversation. Offer a 90-day pilot: they send you their next 5 relocating employees, pay per shipment at standard rates, and evaluate your performance. Remove every barrier to saying yes. If you execute well, the contract follows naturally.</w:t>
            </w:r>
          </w:p>
        </w:tc>
      </w:tr>
      <w:tr w:rsidR="00776238" w14:paraId="2D88A47D"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7C" w14:textId="77777777" w:rsidR="00776238" w:rsidRDefault="00000000">
            <w:r>
              <w:rPr>
                <w:b/>
                <w:bCs/>
                <w:color w:val="B87400"/>
                <w:sz w:val="19"/>
                <w:szCs w:val="19"/>
              </w:rPr>
              <w:t xml:space="preserve">  ▶  Build a corporate client portal: </w:t>
            </w:r>
            <w:r>
              <w:rPr>
                <w:sz w:val="19"/>
                <w:szCs w:val="19"/>
              </w:rPr>
              <w:t>HR managers need reporting: which employees shipped, at what cost, on what timeline. Build a simple dashboard they can log into. This feature alone is what separates a one-time vendor from a long-term partner — and it justifies a premium price.</w:t>
            </w:r>
          </w:p>
        </w:tc>
      </w:tr>
      <w:tr w:rsidR="00776238" w14:paraId="2D88A47F"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7E" w14:textId="77777777" w:rsidR="00776238" w:rsidRDefault="00776238"/>
        </w:tc>
      </w:tr>
    </w:tbl>
    <w:p w14:paraId="2D88A480"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83"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B87400"/>
            <w:tcMar>
              <w:top w:w="80" w:type="dxa"/>
              <w:left w:w="140" w:type="dxa"/>
              <w:bottom w:w="80" w:type="dxa"/>
              <w:right w:w="100" w:type="dxa"/>
            </w:tcMar>
          </w:tcPr>
          <w:p w14:paraId="2D88A481" w14:textId="77777777" w:rsidR="00776238" w:rsidRDefault="00000000">
            <w:pPr>
              <w:jc w:val="center"/>
            </w:pPr>
            <w:r>
              <w:rPr>
                <w:b/>
                <w:bCs/>
                <w:color w:val="FFFFFF"/>
                <w:sz w:val="22"/>
                <w:szCs w:val="22"/>
              </w:rPr>
              <w:t>4.2</w:t>
            </w:r>
          </w:p>
        </w:tc>
        <w:tc>
          <w:tcPr>
            <w:tcW w:w="8460" w:type="dxa"/>
            <w:tcBorders>
              <w:top w:val="single" w:sz="1" w:space="0" w:color="CCCCCC"/>
              <w:left w:val="none" w:sz="0" w:space="0" w:color="FFFFFF"/>
              <w:bottom w:val="none" w:sz="0" w:space="0" w:color="FFFFFF"/>
              <w:right w:val="single" w:sz="1" w:space="0" w:color="CCCCCC"/>
            </w:tcBorders>
            <w:shd w:val="clear" w:color="auto" w:fill="B87400"/>
            <w:tcMar>
              <w:top w:w="80" w:type="dxa"/>
              <w:left w:w="120" w:type="dxa"/>
              <w:bottom w:w="80" w:type="dxa"/>
              <w:right w:w="140" w:type="dxa"/>
            </w:tcMar>
          </w:tcPr>
          <w:p w14:paraId="2D88A482" w14:textId="77777777" w:rsidR="00776238" w:rsidRDefault="00000000">
            <w:r>
              <w:rPr>
                <w:b/>
                <w:bCs/>
                <w:color w:val="FFFFFF"/>
                <w:sz w:val="22"/>
                <w:szCs w:val="22"/>
              </w:rPr>
              <w:t>Let Your Data Make the AI Smarter</w:t>
            </w:r>
          </w:p>
        </w:tc>
      </w:tr>
      <w:tr w:rsidR="00776238" w14:paraId="2D88A48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84" w14:textId="77777777" w:rsidR="00776238" w:rsidRDefault="00000000">
            <w:r>
              <w:rPr>
                <w:i/>
                <w:iCs/>
              </w:rPr>
              <w:t>You now have real shipment history. This is when the AI starts to compound in value — and when the gap between you and manual brokers begins to widen significantly.</w:t>
            </w:r>
          </w:p>
        </w:tc>
      </w:tr>
      <w:tr w:rsidR="00776238" w14:paraId="2D88A48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86" w14:textId="77777777" w:rsidR="00776238" w:rsidRDefault="00000000">
            <w:r>
              <w:rPr>
                <w:b/>
                <w:bCs/>
                <w:color w:val="B87400"/>
                <w:sz w:val="19"/>
                <w:szCs w:val="19"/>
              </w:rPr>
              <w:t xml:space="preserve">  ▶  Build your proprietary pricing model: </w:t>
            </w:r>
            <w:r>
              <w:rPr>
                <w:sz w:val="19"/>
                <w:szCs w:val="19"/>
              </w:rPr>
              <w:t>With 100+ completed shipments, you have enough data to predict fair market price for a given route. This lets you instantly tell a customer 'this route typically runs $850–$1,100' with confidence, before any carrier bids come in. No competitor without your history can do this.</w:t>
            </w:r>
          </w:p>
        </w:tc>
      </w:tr>
      <w:tr w:rsidR="00776238" w14:paraId="2D88A48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88" w14:textId="77777777" w:rsidR="00776238" w:rsidRDefault="00000000">
            <w:r>
              <w:rPr>
                <w:b/>
                <w:bCs/>
                <w:color w:val="B87400"/>
                <w:sz w:val="19"/>
                <w:szCs w:val="19"/>
              </w:rPr>
              <w:t xml:space="preserve">  ▶  Improve carrier recommendations with your own data: </w:t>
            </w:r>
            <w:r>
              <w:rPr>
                <w:sz w:val="19"/>
                <w:szCs w:val="19"/>
              </w:rPr>
              <w:t>Your carrier scores should now incorporate your own shipment history: which carriers consistently delivered on time, which had damage claims, which communicated proactively. Weight your own data at 60%, third-party ratings at 40%. Your data is more relevant than anyone else's.</w:t>
            </w:r>
          </w:p>
        </w:tc>
      </w:tr>
      <w:tr w:rsidR="00776238" w14:paraId="2D88A48B"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8A" w14:textId="77777777" w:rsidR="00776238" w:rsidRDefault="00000000">
            <w:r>
              <w:rPr>
                <w:b/>
                <w:bCs/>
                <w:color w:val="B87400"/>
                <w:sz w:val="19"/>
                <w:szCs w:val="19"/>
              </w:rPr>
              <w:t xml:space="preserve">  ▶  Add real-time shipment tracking: </w:t>
            </w:r>
            <w:r>
              <w:rPr>
                <w:sz w:val="19"/>
                <w:szCs w:val="19"/>
              </w:rPr>
              <w:t>Build a simple tracking page linked from the booking confirmation email. Shows: current status, carrier contact info, and estimated delivery window. This eliminates 80% of 'where is my car?' support contacts and dramatically improves customer satisfaction scores.</w:t>
            </w:r>
          </w:p>
        </w:tc>
      </w:tr>
      <w:tr w:rsidR="00776238" w14:paraId="2D88A48D"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8C" w14:textId="77777777" w:rsidR="00776238" w:rsidRDefault="00776238"/>
        </w:tc>
      </w:tr>
    </w:tbl>
    <w:p w14:paraId="2D88A48E"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91"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B87400"/>
            <w:tcMar>
              <w:top w:w="80" w:type="dxa"/>
              <w:left w:w="140" w:type="dxa"/>
              <w:bottom w:w="80" w:type="dxa"/>
              <w:right w:w="100" w:type="dxa"/>
            </w:tcMar>
          </w:tcPr>
          <w:p w14:paraId="2D88A48F" w14:textId="77777777" w:rsidR="00776238" w:rsidRDefault="00000000">
            <w:pPr>
              <w:jc w:val="center"/>
            </w:pPr>
            <w:r>
              <w:rPr>
                <w:b/>
                <w:bCs/>
                <w:color w:val="FFFFFF"/>
                <w:sz w:val="22"/>
                <w:szCs w:val="22"/>
              </w:rPr>
              <w:t>4.3</w:t>
            </w:r>
          </w:p>
        </w:tc>
        <w:tc>
          <w:tcPr>
            <w:tcW w:w="8460" w:type="dxa"/>
            <w:tcBorders>
              <w:top w:val="single" w:sz="1" w:space="0" w:color="CCCCCC"/>
              <w:left w:val="none" w:sz="0" w:space="0" w:color="FFFFFF"/>
              <w:bottom w:val="none" w:sz="0" w:space="0" w:color="FFFFFF"/>
              <w:right w:val="single" w:sz="1" w:space="0" w:color="CCCCCC"/>
            </w:tcBorders>
            <w:shd w:val="clear" w:color="auto" w:fill="B87400"/>
            <w:tcMar>
              <w:top w:w="80" w:type="dxa"/>
              <w:left w:w="120" w:type="dxa"/>
              <w:bottom w:w="80" w:type="dxa"/>
              <w:right w:w="140" w:type="dxa"/>
            </w:tcMar>
          </w:tcPr>
          <w:p w14:paraId="2D88A490" w14:textId="77777777" w:rsidR="00776238" w:rsidRDefault="00000000">
            <w:r>
              <w:rPr>
                <w:b/>
                <w:bCs/>
                <w:color w:val="FFFFFF"/>
                <w:sz w:val="22"/>
                <w:szCs w:val="22"/>
              </w:rPr>
              <w:t>Scale What Is Already Working</w:t>
            </w:r>
          </w:p>
        </w:tc>
      </w:tr>
      <w:tr w:rsidR="00776238" w14:paraId="2D88A493"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92" w14:textId="77777777" w:rsidR="00776238" w:rsidRDefault="00000000">
            <w:r>
              <w:rPr>
                <w:i/>
                <w:iCs/>
              </w:rPr>
              <w:t>By Month 10, you know which channels bring customers and which do not. Stop spending energy on what does not work. Double down on what does.</w:t>
            </w:r>
          </w:p>
        </w:tc>
      </w:tr>
      <w:tr w:rsidR="00776238" w14:paraId="2D88A495"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94" w14:textId="77777777" w:rsidR="00776238" w:rsidRDefault="00000000">
            <w:r>
              <w:rPr>
                <w:b/>
                <w:bCs/>
                <w:color w:val="B87400"/>
                <w:sz w:val="19"/>
                <w:szCs w:val="19"/>
              </w:rPr>
              <w:t xml:space="preserve">  ▶  Content marketing and SEO: </w:t>
            </w:r>
            <w:r>
              <w:rPr>
                <w:sz w:val="19"/>
                <w:szCs w:val="19"/>
              </w:rPr>
              <w:t xml:space="preserve">By Month 10 you should have 20–30 blog posts live. Check Google Search Console to see which ones get traffic. Write follow-up posts on your best-performing topics. SEO is </w:t>
            </w:r>
            <w:r>
              <w:rPr>
                <w:sz w:val="19"/>
                <w:szCs w:val="19"/>
              </w:rPr>
              <w:lastRenderedPageBreak/>
              <w:t>slow to start and compounds dramatically over time — posts written now generate free leads in Year 2 and beyond.</w:t>
            </w:r>
          </w:p>
        </w:tc>
      </w:tr>
      <w:tr w:rsidR="00776238" w14:paraId="2D88A497"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96" w14:textId="77777777" w:rsidR="00776238" w:rsidRDefault="00000000">
            <w:r>
              <w:rPr>
                <w:b/>
                <w:bCs/>
                <w:color w:val="B87400"/>
                <w:sz w:val="19"/>
                <w:szCs w:val="19"/>
              </w:rPr>
              <w:lastRenderedPageBreak/>
              <w:t xml:space="preserve">  ▶  Formal referral program: </w:t>
            </w:r>
            <w:r>
              <w:rPr>
                <w:sz w:val="19"/>
                <w:szCs w:val="19"/>
              </w:rPr>
              <w:t>Any customer who refers someone gets $50 off their next shipment or a $50 gift card. Set up a simple referral link. Happy customers who shipped a car last month have friends who will ship one next month. Make it easy for them to tell people.</w:t>
            </w:r>
          </w:p>
        </w:tc>
      </w:tr>
      <w:tr w:rsidR="00776238" w14:paraId="2D88A499"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3CD"/>
            <w:tcMar>
              <w:top w:w="60" w:type="dxa"/>
              <w:left w:w="240" w:type="dxa"/>
              <w:bottom w:w="60" w:type="dxa"/>
              <w:right w:w="140" w:type="dxa"/>
            </w:tcMar>
          </w:tcPr>
          <w:p w14:paraId="2D88A498" w14:textId="77777777" w:rsidR="00776238" w:rsidRDefault="00000000">
            <w:r>
              <w:rPr>
                <w:b/>
                <w:bCs/>
                <w:color w:val="B87400"/>
                <w:sz w:val="19"/>
                <w:szCs w:val="19"/>
              </w:rPr>
              <w:t xml:space="preserve">  ▶  Hire part-time operations help: </w:t>
            </w:r>
            <w:r>
              <w:rPr>
                <w:sz w:val="19"/>
                <w:szCs w:val="19"/>
              </w:rPr>
              <w:t>At 40+ shipments per month, managing every booking manually alongside your day job becomes unsustainable. A part-time virtual assistant ($800–$1,200/month) handles customer communication and carrier coordination, freeing you to focus on sales and product improvements.</w:t>
            </w:r>
          </w:p>
        </w:tc>
      </w:tr>
      <w:tr w:rsidR="00776238" w14:paraId="2D88A49B"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9A" w14:textId="77777777" w:rsidR="00776238" w:rsidRDefault="00776238"/>
        </w:tc>
      </w:tr>
    </w:tbl>
    <w:p w14:paraId="2D88A49C"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9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7A55"/>
            <w:tcMar>
              <w:top w:w="100" w:type="dxa"/>
              <w:left w:w="120" w:type="dxa"/>
              <w:bottom w:w="100" w:type="dxa"/>
              <w:right w:w="80" w:type="dxa"/>
            </w:tcMar>
          </w:tcPr>
          <w:p w14:paraId="2D88A49D" w14:textId="77777777" w:rsidR="00776238" w:rsidRDefault="00000000">
            <w:pPr>
              <w:jc w:val="center"/>
            </w:pPr>
            <w:r>
              <w:rPr>
                <w:color w:val="FFFFFF"/>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D6F0E6"/>
            <w:tcMar>
              <w:top w:w="100" w:type="dxa"/>
              <w:left w:w="160" w:type="dxa"/>
              <w:bottom w:w="100" w:type="dxa"/>
              <w:right w:w="160" w:type="dxa"/>
            </w:tcMar>
          </w:tcPr>
          <w:p w14:paraId="2D88A49E" w14:textId="77777777" w:rsidR="00776238" w:rsidRDefault="00000000">
            <w:r>
              <w:rPr>
                <w:b/>
                <w:bCs/>
                <w:color w:val="1D7A55"/>
              </w:rPr>
              <w:t>MILESTONE: Phase 4 complete: First corporate account signed, 50+ shipments/month, AI powered by real proprietary data, part-time help in place, $8,000–$10,000/month revenue.</w:t>
            </w:r>
          </w:p>
        </w:tc>
      </w:tr>
    </w:tbl>
    <w:p w14:paraId="2D88A4A0" w14:textId="77777777" w:rsidR="00776238" w:rsidRDefault="0077623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76238" w14:paraId="2D88A4A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2D52"/>
            <w:tcMar>
              <w:top w:w="120" w:type="dxa"/>
              <w:left w:w="160" w:type="dxa"/>
              <w:bottom w:w="120" w:type="dxa"/>
              <w:right w:w="160" w:type="dxa"/>
            </w:tcMar>
            <w:vAlign w:val="center"/>
          </w:tcPr>
          <w:p w14:paraId="2D88A4A1" w14:textId="77777777" w:rsidR="00776238" w:rsidRDefault="00000000">
            <w:pPr>
              <w:jc w:val="center"/>
            </w:pPr>
            <w:r>
              <w:rPr>
                <w:b/>
                <w:bCs/>
                <w:color w:val="FFFFFF"/>
                <w:sz w:val="48"/>
                <w:szCs w:val="48"/>
              </w:rPr>
              <w:t>5</w:t>
            </w:r>
          </w:p>
        </w:tc>
        <w:tc>
          <w:tcPr>
            <w:tcW w:w="8160" w:type="dxa"/>
            <w:tcBorders>
              <w:top w:val="none" w:sz="0" w:space="0" w:color="FFFFFF"/>
              <w:left w:val="none" w:sz="0" w:space="0" w:color="FFFFFF"/>
              <w:bottom w:val="none" w:sz="0" w:space="0" w:color="FFFFFF"/>
              <w:right w:val="none" w:sz="0" w:space="0" w:color="FFFFFF"/>
            </w:tcBorders>
            <w:shd w:val="clear" w:color="auto" w:fill="E8EDF5"/>
            <w:tcMar>
              <w:top w:w="120" w:type="dxa"/>
              <w:left w:w="240" w:type="dxa"/>
              <w:bottom w:w="120" w:type="dxa"/>
              <w:right w:w="160" w:type="dxa"/>
            </w:tcMar>
          </w:tcPr>
          <w:p w14:paraId="2D88A4A2" w14:textId="77777777" w:rsidR="00776238" w:rsidRDefault="00000000">
            <w:r>
              <w:rPr>
                <w:b/>
                <w:bCs/>
                <w:color w:val="0F2D52"/>
                <w:sz w:val="32"/>
                <w:szCs w:val="32"/>
              </w:rPr>
              <w:t>Scale to Full-Time Income</w:t>
            </w:r>
          </w:p>
          <w:p w14:paraId="2D88A4A3" w14:textId="77777777" w:rsidR="00776238" w:rsidRDefault="00000000">
            <w:r>
              <w:t>Months 18–24  •  Revenue Goal: $130,000+/year</w:t>
            </w:r>
          </w:p>
        </w:tc>
      </w:tr>
    </w:tbl>
    <w:p w14:paraId="2D88A4A5" w14:textId="77777777" w:rsidR="00776238" w:rsidRDefault="00776238">
      <w:pPr>
        <w:spacing w:before="120"/>
      </w:pPr>
    </w:p>
    <w:p w14:paraId="2D88A4A6" w14:textId="77777777" w:rsidR="00776238" w:rsidRDefault="00000000">
      <w:r>
        <w:rPr>
          <w:i/>
          <w:iCs/>
        </w:rPr>
        <w:t>This phase is about crossing the line. You have proven the business works, validated the market, survived the licensing process, earned real customers, and built recurring corporate revenue. Now you make the calculated decision to go all in — and use the increased focus to accelerate the growth curve you have already established.</w:t>
      </w:r>
    </w:p>
    <w:p w14:paraId="2D88A4A7" w14:textId="77777777" w:rsidR="00776238" w:rsidRDefault="007762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AA"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0F2D52"/>
            <w:tcMar>
              <w:top w:w="80" w:type="dxa"/>
              <w:left w:w="140" w:type="dxa"/>
              <w:bottom w:w="80" w:type="dxa"/>
              <w:right w:w="100" w:type="dxa"/>
            </w:tcMar>
          </w:tcPr>
          <w:p w14:paraId="2D88A4A8" w14:textId="77777777" w:rsidR="00776238" w:rsidRDefault="00000000">
            <w:pPr>
              <w:jc w:val="center"/>
            </w:pPr>
            <w:r>
              <w:rPr>
                <w:b/>
                <w:bCs/>
                <w:color w:val="FFFFFF"/>
                <w:sz w:val="22"/>
                <w:szCs w:val="22"/>
              </w:rPr>
              <w:t>5.1</w:t>
            </w:r>
          </w:p>
        </w:tc>
        <w:tc>
          <w:tcPr>
            <w:tcW w:w="8460" w:type="dxa"/>
            <w:tcBorders>
              <w:top w:val="single" w:sz="1" w:space="0" w:color="CCCCCC"/>
              <w:left w:val="none" w:sz="0" w:space="0" w:color="FFFFFF"/>
              <w:bottom w:val="none" w:sz="0" w:space="0" w:color="FFFFFF"/>
              <w:right w:val="single" w:sz="1" w:space="0" w:color="CCCCCC"/>
            </w:tcBorders>
            <w:shd w:val="clear" w:color="auto" w:fill="0F2D52"/>
            <w:tcMar>
              <w:top w:w="80" w:type="dxa"/>
              <w:left w:w="120" w:type="dxa"/>
              <w:bottom w:w="80" w:type="dxa"/>
              <w:right w:w="140" w:type="dxa"/>
            </w:tcMar>
          </w:tcPr>
          <w:p w14:paraId="2D88A4A9" w14:textId="77777777" w:rsidR="00776238" w:rsidRDefault="00000000">
            <w:r>
              <w:rPr>
                <w:b/>
                <w:bCs/>
                <w:color w:val="FFFFFF"/>
                <w:sz w:val="22"/>
                <w:szCs w:val="22"/>
              </w:rPr>
              <w:t>The Go Full-Time Decision</w:t>
            </w:r>
          </w:p>
        </w:tc>
      </w:tr>
      <w:tr w:rsidR="00776238" w14:paraId="2D88A4A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AB" w14:textId="77777777" w:rsidR="00776238" w:rsidRDefault="00000000">
            <w:r>
              <w:rPr>
                <w:i/>
                <w:iCs/>
              </w:rPr>
              <w:t>This is not a leap of faith. It is a calculated transition based on three specific conditions being true at the same time. Do not leave your job until all three are met.</w:t>
            </w:r>
          </w:p>
        </w:tc>
      </w:tr>
      <w:tr w:rsidR="00776238" w14:paraId="2D88A4AE"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AD" w14:textId="77777777" w:rsidR="00776238" w:rsidRDefault="00000000">
            <w:r>
              <w:rPr>
                <w:b/>
                <w:bCs/>
                <w:color w:val="0F2D52"/>
                <w:sz w:val="19"/>
                <w:szCs w:val="19"/>
              </w:rPr>
              <w:t xml:space="preserve">  ▶  Revenue threshold: </w:t>
            </w:r>
            <w:r>
              <w:rPr>
                <w:sz w:val="19"/>
                <w:szCs w:val="19"/>
              </w:rPr>
              <w:t>Monthly revenue has been consistently above $10,800/month ($130K annualized) for at least 3 consecutive months. Not one great month — three consecutive months. Consistency is the signal, not a single spike.</w:t>
            </w:r>
          </w:p>
        </w:tc>
      </w:tr>
      <w:tr w:rsidR="00776238" w14:paraId="2D88A4B0"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AF" w14:textId="77777777" w:rsidR="00776238" w:rsidRDefault="00000000">
            <w:r>
              <w:rPr>
                <w:b/>
                <w:bCs/>
                <w:color w:val="0F2D52"/>
                <w:sz w:val="19"/>
                <w:szCs w:val="19"/>
              </w:rPr>
              <w:t xml:space="preserve">  ▶  Pipeline visibility: </w:t>
            </w:r>
            <w:r>
              <w:rPr>
                <w:sz w:val="19"/>
                <w:szCs w:val="19"/>
              </w:rPr>
              <w:t>You have at least 2–3 corporate accounts with signed agreements. This means a predictable base of revenue that does not disappear if you stop hustling for new customers for 30 days.</w:t>
            </w:r>
          </w:p>
        </w:tc>
      </w:tr>
      <w:tr w:rsidR="00776238" w14:paraId="2D88A4B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B1" w14:textId="77777777" w:rsidR="00776238" w:rsidRDefault="00000000">
            <w:r>
              <w:rPr>
                <w:b/>
                <w:bCs/>
                <w:color w:val="0F2D52"/>
                <w:sz w:val="19"/>
                <w:szCs w:val="19"/>
              </w:rPr>
              <w:t xml:space="preserve">  ▶  Personal runway saved: </w:t>
            </w:r>
            <w:r>
              <w:rPr>
                <w:sz w:val="19"/>
                <w:szCs w:val="19"/>
              </w:rPr>
              <w:t>You have 6 months of personal living expenses saved in cash, completely separate from business funds. This eliminates financial panic from your decision-making even if growth temporarily slows after the transition.</w:t>
            </w:r>
          </w:p>
        </w:tc>
      </w:tr>
      <w:tr w:rsidR="00776238" w14:paraId="2D88A4B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B3" w14:textId="77777777" w:rsidR="00776238" w:rsidRDefault="00000000">
            <w:r>
              <w:rPr>
                <w:b/>
                <w:bCs/>
                <w:color w:val="0F2D52"/>
                <w:sz w:val="19"/>
                <w:szCs w:val="19"/>
              </w:rPr>
              <w:t xml:space="preserve">  ▶  Leave professionally: </w:t>
            </w:r>
            <w:r>
              <w:rPr>
                <w:sz w:val="19"/>
                <w:szCs w:val="19"/>
              </w:rPr>
              <w:t>Give your employer proper notice. Leave on good terms. The logistics and corporate relocation world is smaller than it appears, and you may want a reference or reconnect with former colleagues as clients someday.</w:t>
            </w:r>
          </w:p>
        </w:tc>
      </w:tr>
      <w:tr w:rsidR="00776238" w14:paraId="2D88A4B6"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B5" w14:textId="77777777" w:rsidR="00776238" w:rsidRDefault="00776238"/>
        </w:tc>
      </w:tr>
    </w:tbl>
    <w:p w14:paraId="2D88A4B7"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76238" w14:paraId="2D88A4BA" w14:textId="77777777">
        <w:tblPrEx>
          <w:tblCellMar>
            <w:top w:w="0" w:type="dxa"/>
            <w:bottom w:w="0" w:type="dxa"/>
          </w:tblCellMar>
        </w:tblPrEx>
        <w:tc>
          <w:tcPr>
            <w:tcW w:w="900" w:type="dxa"/>
            <w:tcBorders>
              <w:top w:val="single" w:sz="1" w:space="0" w:color="CCCCCC"/>
              <w:left w:val="single" w:sz="1" w:space="0" w:color="CCCCCC"/>
              <w:bottom w:val="none" w:sz="0" w:space="0" w:color="FFFFFF"/>
              <w:right w:val="none" w:sz="0" w:space="0" w:color="FFFFFF"/>
            </w:tcBorders>
            <w:shd w:val="clear" w:color="auto" w:fill="0F2D52"/>
            <w:tcMar>
              <w:top w:w="80" w:type="dxa"/>
              <w:left w:w="140" w:type="dxa"/>
              <w:bottom w:w="80" w:type="dxa"/>
              <w:right w:w="100" w:type="dxa"/>
            </w:tcMar>
          </w:tcPr>
          <w:p w14:paraId="2D88A4B8" w14:textId="77777777" w:rsidR="00776238" w:rsidRDefault="00000000">
            <w:pPr>
              <w:jc w:val="center"/>
            </w:pPr>
            <w:r>
              <w:rPr>
                <w:b/>
                <w:bCs/>
                <w:color w:val="FFFFFF"/>
                <w:sz w:val="22"/>
                <w:szCs w:val="22"/>
              </w:rPr>
              <w:t>5.2</w:t>
            </w:r>
          </w:p>
        </w:tc>
        <w:tc>
          <w:tcPr>
            <w:tcW w:w="8460" w:type="dxa"/>
            <w:tcBorders>
              <w:top w:val="single" w:sz="1" w:space="0" w:color="CCCCCC"/>
              <w:left w:val="none" w:sz="0" w:space="0" w:color="FFFFFF"/>
              <w:bottom w:val="none" w:sz="0" w:space="0" w:color="FFFFFF"/>
              <w:right w:val="single" w:sz="1" w:space="0" w:color="CCCCCC"/>
            </w:tcBorders>
            <w:shd w:val="clear" w:color="auto" w:fill="0F2D52"/>
            <w:tcMar>
              <w:top w:w="80" w:type="dxa"/>
              <w:left w:w="120" w:type="dxa"/>
              <w:bottom w:w="80" w:type="dxa"/>
              <w:right w:w="140" w:type="dxa"/>
            </w:tcMar>
          </w:tcPr>
          <w:p w14:paraId="2D88A4B9" w14:textId="77777777" w:rsidR="00776238" w:rsidRDefault="00000000">
            <w:r>
              <w:rPr>
                <w:b/>
                <w:bCs/>
                <w:color w:val="FFFFFF"/>
                <w:sz w:val="22"/>
                <w:szCs w:val="22"/>
              </w:rPr>
              <w:t>Use the New Bandwidth to Accelerate</w:t>
            </w:r>
          </w:p>
        </w:tc>
      </w:tr>
      <w:tr w:rsidR="00776238" w14:paraId="2D88A4BC"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FFFFFF"/>
            <w:tcMar>
              <w:top w:w="80" w:type="dxa"/>
              <w:left w:w="140" w:type="dxa"/>
              <w:bottom w:w="80" w:type="dxa"/>
              <w:right w:w="140" w:type="dxa"/>
            </w:tcMar>
          </w:tcPr>
          <w:p w14:paraId="2D88A4BB" w14:textId="77777777" w:rsidR="00776238" w:rsidRDefault="00000000">
            <w:r>
              <w:rPr>
                <w:i/>
                <w:iCs/>
              </w:rPr>
              <w:t>Going full-time is not just about having more hours. It is about the quality of attention and the speed of decision-making that only comes when this is your entire focus.</w:t>
            </w:r>
          </w:p>
        </w:tc>
      </w:tr>
      <w:tr w:rsidR="00776238" w14:paraId="2D88A4BE"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BD" w14:textId="77777777" w:rsidR="00776238" w:rsidRDefault="00000000">
            <w:r>
              <w:rPr>
                <w:b/>
                <w:bCs/>
                <w:color w:val="0F2D52"/>
                <w:sz w:val="19"/>
                <w:szCs w:val="19"/>
              </w:rPr>
              <w:t xml:space="preserve">  ▶  Sales becomes your primary job: </w:t>
            </w:r>
            <w:r>
              <w:rPr>
                <w:sz w:val="19"/>
                <w:szCs w:val="19"/>
              </w:rPr>
              <w:t>With no day job, you can attend industry events, visit corporate clients in person, make sales calls during business hours, and respond to inbound leads in real time. Volume typically accelerates 30–50% in the first full-time quarter simply from improved responsiveness.</w:t>
            </w:r>
          </w:p>
        </w:tc>
      </w:tr>
      <w:tr w:rsidR="00776238" w14:paraId="2D88A4C0"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BF" w14:textId="77777777" w:rsidR="00776238" w:rsidRDefault="00000000">
            <w:r>
              <w:rPr>
                <w:b/>
                <w:bCs/>
                <w:color w:val="0F2D52"/>
                <w:sz w:val="19"/>
                <w:szCs w:val="19"/>
              </w:rPr>
              <w:t xml:space="preserve">  ▶  Hire your first real employee: </w:t>
            </w:r>
            <w:r>
              <w:rPr>
                <w:sz w:val="19"/>
                <w:szCs w:val="19"/>
              </w:rPr>
              <w:t>A full-time operations coordinator ($45,000–$55,000/year) allows you to fully exit day-to-day shipment management. You become the CEO: strategy, sales, product development. Not the person tracking individual carriers.</w:t>
            </w:r>
          </w:p>
        </w:tc>
      </w:tr>
      <w:tr w:rsidR="00776238" w14:paraId="2D88A4C2"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C1" w14:textId="77777777" w:rsidR="00776238" w:rsidRDefault="00000000">
            <w:r>
              <w:rPr>
                <w:b/>
                <w:bCs/>
                <w:color w:val="0F2D52"/>
                <w:sz w:val="19"/>
                <w:szCs w:val="19"/>
              </w:rPr>
              <w:t xml:space="preserve">  ▶  Pursue enterprise-level corporate contracts: </w:t>
            </w:r>
            <w:r>
              <w:rPr>
                <w:sz w:val="19"/>
                <w:szCs w:val="19"/>
              </w:rPr>
              <w:t>With full-time availability and a track record, you can now pitch Fortune 500 relocation programs and third-party relocation management companies (Cartus, BGRS, Graebel). These contracts are worth $50,000–$200,000/year each and require sustained relationship-building that is nearly impossible as a side project.</w:t>
            </w:r>
          </w:p>
        </w:tc>
      </w:tr>
      <w:tr w:rsidR="00776238" w14:paraId="2D88A4C4" w14:textId="77777777">
        <w:tblPrEx>
          <w:tblCellMar>
            <w:top w:w="0" w:type="dxa"/>
            <w:bottom w:w="0" w:type="dxa"/>
          </w:tblCellMar>
        </w:tblPrEx>
        <w:tc>
          <w:tcPr>
            <w:tcW w:w="9360" w:type="dxa"/>
            <w:gridSpan w:val="2"/>
            <w:tcBorders>
              <w:top w:val="none" w:sz="0" w:space="0" w:color="FFFFFF"/>
              <w:left w:val="single" w:sz="1" w:space="0" w:color="CCCCCC"/>
              <w:bottom w:val="none" w:sz="0" w:space="0" w:color="FFFFFF"/>
              <w:right w:val="single" w:sz="1" w:space="0" w:color="CCCCCC"/>
            </w:tcBorders>
            <w:shd w:val="clear" w:color="auto" w:fill="E8EDF5"/>
            <w:tcMar>
              <w:top w:w="60" w:type="dxa"/>
              <w:left w:w="240" w:type="dxa"/>
              <w:bottom w:w="60" w:type="dxa"/>
              <w:right w:w="140" w:type="dxa"/>
            </w:tcMar>
          </w:tcPr>
          <w:p w14:paraId="2D88A4C3" w14:textId="77777777" w:rsidR="00776238" w:rsidRDefault="00000000">
            <w:r>
              <w:rPr>
                <w:b/>
                <w:bCs/>
                <w:color w:val="0F2D52"/>
                <w:sz w:val="19"/>
                <w:szCs w:val="19"/>
              </w:rPr>
              <w:t xml:space="preserve">  ▶  Evaluate adjacent revenue streams: </w:t>
            </w:r>
            <w:r>
              <w:rPr>
                <w:sz w:val="19"/>
                <w:szCs w:val="19"/>
              </w:rPr>
              <w:t>At scale, consider: white-labeling your AI platform to other brokers as a SaaS product, adding motorcycle, RV, and boat transport to the platform, and freight transport for auto dealers. Each is a natural extension of your existing infrastructure and carrier relationships.</w:t>
            </w:r>
          </w:p>
        </w:tc>
      </w:tr>
      <w:tr w:rsidR="00776238" w14:paraId="2D88A4C6" w14:textId="77777777">
        <w:tblPrEx>
          <w:tblCellMar>
            <w:top w:w="0" w:type="dxa"/>
            <w:bottom w:w="0" w:type="dxa"/>
          </w:tblCellMar>
        </w:tblPrEx>
        <w:tc>
          <w:tcPr>
            <w:tcW w:w="9360" w:type="dxa"/>
            <w:gridSpan w:val="2"/>
            <w:tcBorders>
              <w:top w:val="none" w:sz="0" w:space="0" w:color="FFFFFF"/>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p w14:paraId="2D88A4C5" w14:textId="77777777" w:rsidR="00776238" w:rsidRDefault="00776238"/>
        </w:tc>
      </w:tr>
    </w:tbl>
    <w:p w14:paraId="2D88A4C7" w14:textId="77777777" w:rsidR="00776238" w:rsidRDefault="007762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76238" w14:paraId="2D88A4C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7A55"/>
            <w:tcMar>
              <w:top w:w="100" w:type="dxa"/>
              <w:left w:w="120" w:type="dxa"/>
              <w:bottom w:w="100" w:type="dxa"/>
              <w:right w:w="80" w:type="dxa"/>
            </w:tcMar>
          </w:tcPr>
          <w:p w14:paraId="2D88A4C8" w14:textId="77777777" w:rsidR="00776238" w:rsidRDefault="00000000">
            <w:pPr>
              <w:jc w:val="center"/>
            </w:pPr>
            <w:r>
              <w:rPr>
                <w:color w:val="FFFFFF"/>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D6F0E6"/>
            <w:tcMar>
              <w:top w:w="100" w:type="dxa"/>
              <w:left w:w="160" w:type="dxa"/>
              <w:bottom w:w="100" w:type="dxa"/>
              <w:right w:w="160" w:type="dxa"/>
            </w:tcMar>
          </w:tcPr>
          <w:p w14:paraId="2D88A4C9" w14:textId="77777777" w:rsidR="00776238" w:rsidRDefault="00000000">
            <w:r>
              <w:rPr>
                <w:b/>
                <w:bCs/>
                <w:color w:val="1D7A55"/>
              </w:rPr>
              <w:t>MILESTONE: Phase 5 complete: Full-time in the business, $130K+ annual run rate, first full-time employee hired, multiple corporate accounts active, growing toward $200K+.</w:t>
            </w:r>
          </w:p>
        </w:tc>
      </w:tr>
    </w:tbl>
    <w:p w14:paraId="2D88A4CB" w14:textId="77777777" w:rsidR="00776238" w:rsidRDefault="00776238">
      <w:pPr>
        <w:pageBreakBefore/>
      </w:pPr>
    </w:p>
    <w:p w14:paraId="2D88A4CC" w14:textId="77777777" w:rsidR="00776238" w:rsidRDefault="00000000">
      <w:pPr>
        <w:pStyle w:val="Heading1"/>
      </w:pPr>
      <w:r>
        <w:rPr>
          <w:sz w:val="32"/>
          <w:szCs w:val="32"/>
        </w:rPr>
        <w:t>Appendix: Quick Reference</w:t>
      </w:r>
    </w:p>
    <w:p w14:paraId="2D88A4CD" w14:textId="77777777" w:rsidR="00776238" w:rsidRDefault="00776238">
      <w:pPr>
        <w:pBdr>
          <w:bottom w:val="single" w:sz="8" w:space="1" w:color="1A56A0"/>
        </w:pBdr>
        <w:spacing w:after="160"/>
      </w:pPr>
    </w:p>
    <w:p w14:paraId="2D88A4CE" w14:textId="77777777" w:rsidR="00776238" w:rsidRDefault="00776238">
      <w:pPr>
        <w:spacing w:before="280"/>
      </w:pPr>
    </w:p>
    <w:p w14:paraId="2D88A4CF" w14:textId="77777777" w:rsidR="00776238" w:rsidRDefault="00000000">
      <w:pPr>
        <w:pBdr>
          <w:bottom w:val="single" w:sz="4" w:space="1" w:color="4A90C4"/>
        </w:pBdr>
        <w:spacing w:after="120"/>
      </w:pPr>
      <w:r>
        <w:rPr>
          <w:b/>
          <w:bCs/>
          <w:color w:val="4A90C4"/>
        </w:rPr>
        <w:t>STARTUP COSTS — NOW DEFERRED TO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8"/>
        <w:gridCol w:w="945"/>
        <w:gridCol w:w="1880"/>
        <w:gridCol w:w="2187"/>
      </w:tblGrid>
      <w:tr w:rsidR="00776238" w14:paraId="2D88A4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4D0" w14:textId="77777777" w:rsidR="00776238" w:rsidRDefault="00000000">
            <w:r>
              <w:rPr>
                <w:b/>
                <w:bCs/>
                <w:color w:val="FFFFFF"/>
                <w:sz w:val="19"/>
                <w:szCs w:val="19"/>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4D1" w14:textId="77777777" w:rsidR="00776238" w:rsidRDefault="00000000">
            <w:r>
              <w:rPr>
                <w:b/>
                <w:bCs/>
                <w:color w:val="FFFFFF"/>
                <w:sz w:val="19"/>
                <w:szCs w:val="19"/>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4D2" w14:textId="77777777" w:rsidR="00776238" w:rsidRDefault="00000000">
            <w:r>
              <w:rPr>
                <w:b/>
                <w:bCs/>
                <w:color w:val="FFFFFF"/>
                <w:sz w:val="19"/>
                <w:szCs w:val="19"/>
              </w:rPr>
              <w:t>One-Time Cost</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80" w:type="dxa"/>
              <w:left w:w="120" w:type="dxa"/>
              <w:bottom w:w="80" w:type="dxa"/>
              <w:right w:w="120" w:type="dxa"/>
            </w:tcMar>
          </w:tcPr>
          <w:p w14:paraId="2D88A4D3" w14:textId="77777777" w:rsidR="00776238" w:rsidRDefault="00000000">
            <w:r>
              <w:rPr>
                <w:b/>
                <w:bCs/>
                <w:color w:val="FFFFFF"/>
                <w:sz w:val="19"/>
                <w:szCs w:val="19"/>
              </w:rPr>
              <w:t>Annual/Monthly</w:t>
            </w:r>
          </w:p>
        </w:tc>
      </w:tr>
      <w:tr w:rsidR="00776238" w14:paraId="2D88A4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D5" w14:textId="77777777" w:rsidR="00776238" w:rsidRDefault="00000000">
            <w:r>
              <w:rPr>
                <w:sz w:val="19"/>
                <w:szCs w:val="19"/>
              </w:rPr>
              <w:t>Domain name (optional in Phase 1)</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D6" w14:textId="77777777" w:rsidR="00776238" w:rsidRDefault="00000000">
            <w:r>
              <w:rPr>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D7" w14:textId="77777777" w:rsidR="00776238" w:rsidRDefault="00000000">
            <w:r>
              <w:rPr>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D8" w14:textId="77777777" w:rsidR="00776238" w:rsidRDefault="00000000">
            <w:r>
              <w:rPr>
                <w:sz w:val="19"/>
                <w:szCs w:val="19"/>
              </w:rPr>
              <w:t>—</w:t>
            </w:r>
          </w:p>
        </w:tc>
      </w:tr>
      <w:tr w:rsidR="00776238" w14:paraId="2D88A4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DA" w14:textId="77777777" w:rsidR="00776238" w:rsidRDefault="00000000">
            <w:r>
              <w:rPr>
                <w:sz w:val="19"/>
                <w:szCs w:val="19"/>
              </w:rPr>
              <w:t>Hosting — basic (optional in Phase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DB" w14:textId="77777777" w:rsidR="00776238" w:rsidRDefault="00000000">
            <w:r>
              <w:rPr>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DC"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DD" w14:textId="77777777" w:rsidR="00776238" w:rsidRDefault="00000000">
            <w:r>
              <w:rPr>
                <w:sz w:val="19"/>
                <w:szCs w:val="19"/>
              </w:rPr>
              <w:t>~$10/mo</w:t>
            </w:r>
          </w:p>
        </w:tc>
      </w:tr>
      <w:tr w:rsidR="00776238" w14:paraId="2D88A4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DF" w14:textId="77777777" w:rsidR="00776238" w:rsidRDefault="00000000">
            <w:r>
              <w:rPr>
                <w:sz w:val="19"/>
                <w:szCs w:val="19"/>
              </w:rPr>
              <w:t>Ohio LLC filing fee</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0"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1" w14:textId="77777777" w:rsidR="00776238" w:rsidRDefault="00000000">
            <w:r>
              <w:rPr>
                <w:sz w:val="19"/>
                <w:szCs w:val="19"/>
              </w:rPr>
              <w:t>$99</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2" w14:textId="77777777" w:rsidR="00776238" w:rsidRDefault="00000000">
            <w:r>
              <w:rPr>
                <w:sz w:val="19"/>
                <w:szCs w:val="19"/>
              </w:rPr>
              <w:t>—</w:t>
            </w:r>
          </w:p>
        </w:tc>
      </w:tr>
      <w:tr w:rsidR="00776238" w14:paraId="2D88A4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4" w14:textId="77777777" w:rsidR="00776238" w:rsidRDefault="00000000">
            <w:r>
              <w:rPr>
                <w:sz w:val="19"/>
                <w:szCs w:val="19"/>
              </w:rPr>
              <w:t>FMCSA Broker Authority 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5"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6" w14:textId="77777777" w:rsidR="00776238" w:rsidRDefault="00000000">
            <w:r>
              <w:rPr>
                <w:sz w:val="19"/>
                <w:szCs w:val="19"/>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7" w14:textId="77777777" w:rsidR="00776238" w:rsidRDefault="00000000">
            <w:r>
              <w:rPr>
                <w:sz w:val="19"/>
                <w:szCs w:val="19"/>
              </w:rPr>
              <w:t>—</w:t>
            </w:r>
          </w:p>
        </w:tc>
      </w:tr>
      <w:tr w:rsidR="00776238" w14:paraId="2D88A4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9" w14:textId="77777777" w:rsidR="00776238" w:rsidRDefault="00000000">
            <w:r>
              <w:rPr>
                <w:sz w:val="19"/>
                <w:szCs w:val="19"/>
              </w:rPr>
              <w:t>Surety Bond (BMC-84)</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A"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B"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EC" w14:textId="77777777" w:rsidR="00776238" w:rsidRDefault="00000000">
            <w:r>
              <w:rPr>
                <w:sz w:val="19"/>
                <w:szCs w:val="19"/>
              </w:rPr>
              <w:t>$1,500–$3,000/yr</w:t>
            </w:r>
          </w:p>
        </w:tc>
      </w:tr>
      <w:tr w:rsidR="00776238" w14:paraId="2D88A4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E" w14:textId="77777777" w:rsidR="00776238" w:rsidRDefault="00000000">
            <w:r>
              <w:rPr>
                <w:sz w:val="19"/>
                <w:szCs w:val="19"/>
              </w:rPr>
              <w:t>BOC-3 process agent filing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EF"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0" w14:textId="77777777" w:rsidR="00776238" w:rsidRDefault="00000000">
            <w:r>
              <w:rPr>
                <w:sz w:val="19"/>
                <w:szCs w:val="19"/>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1" w14:textId="77777777" w:rsidR="00776238" w:rsidRDefault="00000000">
            <w:r>
              <w:rPr>
                <w:sz w:val="19"/>
                <w:szCs w:val="19"/>
              </w:rPr>
              <w:t>—</w:t>
            </w:r>
          </w:p>
        </w:tc>
      </w:tr>
      <w:tr w:rsidR="00776238" w14:paraId="2D88A4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3" w14:textId="77777777" w:rsidR="00776238" w:rsidRDefault="00000000">
            <w:r>
              <w:rPr>
                <w:sz w:val="19"/>
                <w:szCs w:val="19"/>
              </w:rPr>
              <w:t>Contingent cargo insurance</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4"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5"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6" w14:textId="77777777" w:rsidR="00776238" w:rsidRDefault="00000000">
            <w:r>
              <w:rPr>
                <w:sz w:val="19"/>
                <w:szCs w:val="19"/>
              </w:rPr>
              <w:t>$500–$1,000/yr</w:t>
            </w:r>
          </w:p>
        </w:tc>
      </w:tr>
      <w:tr w:rsidR="00776238" w14:paraId="2D88A4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8" w14:textId="77777777" w:rsidR="00776238" w:rsidRDefault="00000000">
            <w:r>
              <w:rPr>
                <w:sz w:val="19"/>
                <w:szCs w:val="19"/>
              </w:rPr>
              <w:t>Google Workspace (email)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9"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A"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4FB" w14:textId="77777777" w:rsidR="00776238" w:rsidRDefault="00000000">
            <w:r>
              <w:rPr>
                <w:sz w:val="19"/>
                <w:szCs w:val="19"/>
              </w:rPr>
              <w:t>$72/yr</w:t>
            </w:r>
          </w:p>
        </w:tc>
      </w:tr>
      <w:tr w:rsidR="00776238" w14:paraId="2D88A5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D" w14:textId="77777777" w:rsidR="00776238" w:rsidRDefault="00000000">
            <w:r>
              <w:rPr>
                <w:sz w:val="19"/>
                <w:szCs w:val="19"/>
              </w:rPr>
              <w:t>Central Dispatch (load board)</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E"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4FF"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00" w14:textId="77777777" w:rsidR="00776238" w:rsidRDefault="00000000">
            <w:r>
              <w:rPr>
                <w:sz w:val="19"/>
                <w:szCs w:val="19"/>
              </w:rPr>
              <w:t>$1,188/yr</w:t>
            </w:r>
          </w:p>
        </w:tc>
      </w:tr>
      <w:tr w:rsidR="00776238" w14:paraId="2D88A5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02" w14:textId="77777777" w:rsidR="00776238" w:rsidRDefault="00000000">
            <w:r>
              <w:rPr>
                <w:sz w:val="19"/>
                <w:szCs w:val="19"/>
              </w:rPr>
              <w:t>Registered agent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03"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04" w14:textId="77777777" w:rsidR="00776238" w:rsidRDefault="00000000">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05" w14:textId="77777777" w:rsidR="00776238" w:rsidRDefault="00000000">
            <w:r>
              <w:rPr>
                <w:sz w:val="19"/>
                <w:szCs w:val="19"/>
              </w:rPr>
              <w:t>~$125/yr</w:t>
            </w:r>
          </w:p>
        </w:tc>
      </w:tr>
      <w:tr w:rsidR="00776238" w14:paraId="2D88A5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7" w14:textId="77777777" w:rsidR="00776238" w:rsidRDefault="00000000">
            <w:r>
              <w:rPr>
                <w:b/>
                <w:bCs/>
                <w:color w:val="FFFFFF"/>
                <w:sz w:val="19"/>
                <w:szCs w:val="19"/>
              </w:rPr>
              <w:t>TOTAL BEFORE LAUNCH (Phase 1–2)</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8" w14:textId="77777777" w:rsidR="00776238" w:rsidRDefault="00000000">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9" w14:textId="77777777" w:rsidR="00776238" w:rsidRDefault="00000000">
            <w:r>
              <w:rPr>
                <w:b/>
                <w:bCs/>
                <w:color w:val="FFFFFF"/>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A" w14:textId="77777777" w:rsidR="00776238" w:rsidRDefault="00000000">
            <w:r>
              <w:rPr>
                <w:b/>
                <w:bCs/>
                <w:color w:val="FFFFFF"/>
                <w:sz w:val="19"/>
                <w:szCs w:val="19"/>
              </w:rPr>
              <w:t>~$10/mo</w:t>
            </w:r>
          </w:p>
        </w:tc>
      </w:tr>
      <w:tr w:rsidR="00776238" w14:paraId="2D88A5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C" w14:textId="77777777" w:rsidR="00776238" w:rsidRDefault="00000000">
            <w:r>
              <w:rPr>
                <w:b/>
                <w:bCs/>
                <w:color w:val="FFFFFF"/>
                <w:sz w:val="19"/>
                <w:szCs w:val="19"/>
              </w:rPr>
              <w:t>TOTAL AT LAUNCH (Phase 3+)</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D" w14:textId="77777777" w:rsidR="00776238" w:rsidRDefault="00000000">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E" w14:textId="77777777" w:rsidR="00776238" w:rsidRDefault="00000000">
            <w:r>
              <w:rPr>
                <w:b/>
                <w:bCs/>
                <w:color w:val="FFFFFF"/>
                <w:sz w:val="19"/>
                <w:szCs w:val="19"/>
              </w:rPr>
              <w:t>~$450</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65" w:type="dxa"/>
              <w:left w:w="120" w:type="dxa"/>
              <w:bottom w:w="65" w:type="dxa"/>
              <w:right w:w="120" w:type="dxa"/>
            </w:tcMar>
          </w:tcPr>
          <w:p w14:paraId="2D88A50F" w14:textId="77777777" w:rsidR="00776238" w:rsidRDefault="00000000">
            <w:r>
              <w:rPr>
                <w:b/>
                <w:bCs/>
                <w:color w:val="FFFFFF"/>
                <w:sz w:val="19"/>
                <w:szCs w:val="19"/>
              </w:rPr>
              <w:t>~$3,500–$5,500/yr</w:t>
            </w:r>
          </w:p>
        </w:tc>
      </w:tr>
    </w:tbl>
    <w:p w14:paraId="2D88A511" w14:textId="77777777" w:rsidR="00776238" w:rsidRDefault="00776238">
      <w:pPr>
        <w:spacing w:before="280"/>
      </w:pPr>
    </w:p>
    <w:p w14:paraId="2D88A512" w14:textId="77777777" w:rsidR="00776238" w:rsidRDefault="00000000">
      <w:pPr>
        <w:pBdr>
          <w:bottom w:val="single" w:sz="4" w:space="1" w:color="4A90C4"/>
        </w:pBdr>
        <w:spacing w:after="120"/>
      </w:pPr>
      <w:r>
        <w:rPr>
          <w:b/>
          <w:bCs/>
          <w:color w:val="4A90C4"/>
        </w:rPr>
        <w:t>KEY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578"/>
        <w:gridCol w:w="4731"/>
      </w:tblGrid>
      <w:tr w:rsidR="00776238" w14:paraId="2D88A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20" w:type="dxa"/>
              <w:bottom w:w="70" w:type="dxa"/>
              <w:right w:w="120" w:type="dxa"/>
            </w:tcMar>
          </w:tcPr>
          <w:p w14:paraId="2D88A513" w14:textId="77777777" w:rsidR="00776238" w:rsidRDefault="00000000">
            <w:r>
              <w:rPr>
                <w:b/>
                <w:bCs/>
                <w:color w:val="FFFFFF"/>
                <w:sz w:val="19"/>
                <w:szCs w:val="19"/>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20" w:type="dxa"/>
              <w:bottom w:w="70" w:type="dxa"/>
              <w:right w:w="120" w:type="dxa"/>
            </w:tcMar>
          </w:tcPr>
          <w:p w14:paraId="2D88A514" w14:textId="77777777" w:rsidR="00776238" w:rsidRDefault="00000000">
            <w:r>
              <w:rPr>
                <w:b/>
                <w:bCs/>
                <w:color w:val="FFFFFF"/>
                <w:sz w:val="19"/>
                <w:szCs w:val="19"/>
              </w:rPr>
              <w:t>Resource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20" w:type="dxa"/>
              <w:bottom w:w="70" w:type="dxa"/>
              <w:right w:w="120" w:type="dxa"/>
            </w:tcMar>
          </w:tcPr>
          <w:p w14:paraId="2D88A515" w14:textId="77777777" w:rsidR="00776238" w:rsidRDefault="00000000">
            <w:r>
              <w:rPr>
                <w:b/>
                <w:bCs/>
                <w:color w:val="FFFFFF"/>
                <w:sz w:val="19"/>
                <w:szCs w:val="19"/>
              </w:rPr>
              <w:t>Where to Go</w:t>
            </w:r>
          </w:p>
        </w:tc>
      </w:tr>
      <w:tr w:rsidR="00776238" w14:paraId="2D88A5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17" w14:textId="77777777" w:rsidR="00776238" w:rsidRDefault="00000000">
            <w:r>
              <w:rPr>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18" w14:textId="77777777" w:rsidR="00776238" w:rsidRDefault="00000000">
            <w:r>
              <w:rPr>
                <w:sz w:val="19"/>
                <w:szCs w:val="19"/>
              </w:rPr>
              <w:t>Anthropic API (AI layer)</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19" w14:textId="77777777" w:rsidR="00776238" w:rsidRDefault="00000000">
            <w:r>
              <w:rPr>
                <w:sz w:val="19"/>
                <w:szCs w:val="19"/>
              </w:rPr>
              <w:t>console.anthropic.com</w:t>
            </w:r>
          </w:p>
        </w:tc>
      </w:tr>
      <w:tr w:rsidR="00776238" w14:paraId="2D88A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1B" w14:textId="77777777" w:rsidR="00776238" w:rsidRDefault="00000000">
            <w:r>
              <w:rPr>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1C" w14:textId="77777777" w:rsidR="00776238" w:rsidRDefault="00000000">
            <w:r>
              <w:rPr>
                <w:sz w:val="19"/>
                <w:szCs w:val="19"/>
              </w:rPr>
              <w:t>Hosting (free 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1D" w14:textId="77777777" w:rsidR="00776238" w:rsidRDefault="00000000">
            <w:r>
              <w:rPr>
                <w:sz w:val="19"/>
                <w:szCs w:val="19"/>
              </w:rPr>
              <w:t>render.com or railway.app</w:t>
            </w:r>
          </w:p>
        </w:tc>
      </w:tr>
      <w:tr w:rsidR="00776238" w14:paraId="2D88A5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1F"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0" w14:textId="77777777" w:rsidR="00776238" w:rsidRDefault="00000000">
            <w:r>
              <w:rPr>
                <w:sz w:val="19"/>
                <w:szCs w:val="19"/>
              </w:rPr>
              <w:t>Ohio LLC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1" w14:textId="77777777" w:rsidR="00776238" w:rsidRDefault="00000000">
            <w:r>
              <w:rPr>
                <w:sz w:val="19"/>
                <w:szCs w:val="19"/>
              </w:rPr>
              <w:t>businessservices.sos.ohio.gov</w:t>
            </w:r>
          </w:p>
        </w:tc>
      </w:tr>
      <w:tr w:rsidR="00776238" w14:paraId="2D88A5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3"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4" w14:textId="77777777" w:rsidR="00776238" w:rsidRDefault="00000000">
            <w:r>
              <w:rPr>
                <w:sz w:val="19"/>
                <w:szCs w:val="19"/>
              </w:rPr>
              <w:t>IRS EIN 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5" w14:textId="77777777" w:rsidR="00776238" w:rsidRDefault="00000000">
            <w:r>
              <w:rPr>
                <w:sz w:val="19"/>
                <w:szCs w:val="19"/>
              </w:rPr>
              <w:t>irs.gov — Apply for EIN Online</w:t>
            </w:r>
          </w:p>
        </w:tc>
      </w:tr>
      <w:tr w:rsidR="00776238" w14:paraId="2D88A5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7"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8" w14:textId="77777777" w:rsidR="00776238" w:rsidRDefault="00000000">
            <w:r>
              <w:rPr>
                <w:sz w:val="19"/>
                <w:szCs w:val="19"/>
              </w:rPr>
              <w:t>FMCSA Broker Authority</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9" w14:textId="77777777" w:rsidR="00776238" w:rsidRDefault="00000000">
            <w:r>
              <w:rPr>
                <w:sz w:val="19"/>
                <w:szCs w:val="19"/>
              </w:rPr>
              <w:t>safer.fmcsa.dot.gov — OP-1 application</w:t>
            </w:r>
          </w:p>
        </w:tc>
      </w:tr>
      <w:tr w:rsidR="00776238" w14:paraId="2D88A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B"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C" w14:textId="77777777" w:rsidR="00776238" w:rsidRDefault="00000000">
            <w:r>
              <w:rPr>
                <w:sz w:val="19"/>
                <w:szCs w:val="19"/>
              </w:rPr>
              <w:t>Surety Bond shopping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2D" w14:textId="77777777" w:rsidR="00776238" w:rsidRDefault="00000000">
            <w:r>
              <w:rPr>
                <w:sz w:val="19"/>
                <w:szCs w:val="19"/>
              </w:rPr>
              <w:t>jwsuretybonds.com or suretynow.com</w:t>
            </w:r>
          </w:p>
        </w:tc>
      </w:tr>
      <w:tr w:rsidR="00776238" w14:paraId="2D88A5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2F"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0" w14:textId="77777777" w:rsidR="00776238" w:rsidRDefault="00000000">
            <w:r>
              <w:rPr>
                <w:sz w:val="19"/>
                <w:szCs w:val="19"/>
              </w:rPr>
              <w:t>Central Dispatch (load board)</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1" w14:textId="77777777" w:rsidR="00776238" w:rsidRDefault="00000000">
            <w:r>
              <w:rPr>
                <w:sz w:val="19"/>
                <w:szCs w:val="19"/>
              </w:rPr>
              <w:t>centraldispatch.com</w:t>
            </w:r>
          </w:p>
        </w:tc>
      </w:tr>
      <w:tr w:rsidR="00776238" w14:paraId="2D88A5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3"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4" w14:textId="77777777" w:rsidR="00776238" w:rsidRDefault="00000000">
            <w:r>
              <w:rPr>
                <w:sz w:val="19"/>
                <w:szCs w:val="19"/>
              </w:rPr>
              <w:t>Stripe (payments)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5" w14:textId="77777777" w:rsidR="00776238" w:rsidRDefault="00000000">
            <w:r>
              <w:rPr>
                <w:sz w:val="19"/>
                <w:szCs w:val="19"/>
              </w:rPr>
              <w:t>stripe.com</w:t>
            </w:r>
          </w:p>
        </w:tc>
      </w:tr>
      <w:tr w:rsidR="00776238" w14:paraId="2D88A5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7"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8" w14:textId="77777777" w:rsidR="00776238" w:rsidRDefault="00000000">
            <w:r>
              <w:rPr>
                <w:sz w:val="19"/>
                <w:szCs w:val="19"/>
              </w:rPr>
              <w:t>SendGrid (email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9" w14:textId="77777777" w:rsidR="00776238" w:rsidRDefault="00000000">
            <w:r>
              <w:rPr>
                <w:sz w:val="19"/>
                <w:szCs w:val="19"/>
              </w:rPr>
              <w:t>sendgrid.com</w:t>
            </w:r>
          </w:p>
        </w:tc>
      </w:tr>
      <w:tr w:rsidR="00776238" w14:paraId="2D88A5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B"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C" w14:textId="77777777" w:rsidR="00776238" w:rsidRDefault="00000000">
            <w:r>
              <w:rPr>
                <w:sz w:val="19"/>
                <w:szCs w:val="19"/>
              </w:rPr>
              <w:t>Google Business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3D" w14:textId="77777777" w:rsidR="00776238" w:rsidRDefault="00000000">
            <w:r>
              <w:rPr>
                <w:sz w:val="19"/>
                <w:szCs w:val="19"/>
              </w:rPr>
              <w:t>business.google.com</w:t>
            </w:r>
          </w:p>
        </w:tc>
      </w:tr>
      <w:tr w:rsidR="00776238" w14:paraId="2D88A5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3F"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40" w14:textId="77777777" w:rsidR="00776238" w:rsidRDefault="00000000">
            <w:r>
              <w:rPr>
                <w:sz w:val="19"/>
                <w:szCs w:val="19"/>
              </w:rPr>
              <w:t>Google Search Console</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5" w:type="dxa"/>
              <w:left w:w="120" w:type="dxa"/>
              <w:bottom w:w="65" w:type="dxa"/>
              <w:right w:w="120" w:type="dxa"/>
            </w:tcMar>
          </w:tcPr>
          <w:p w14:paraId="2D88A541" w14:textId="77777777" w:rsidR="00776238" w:rsidRDefault="00000000">
            <w:r>
              <w:rPr>
                <w:sz w:val="19"/>
                <w:szCs w:val="19"/>
              </w:rPr>
              <w:t>search.google.com/search-console</w:t>
            </w:r>
          </w:p>
        </w:tc>
      </w:tr>
      <w:tr w:rsidR="00776238" w14:paraId="2D88A5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43" w14:textId="77777777" w:rsidR="00776238" w:rsidRDefault="00000000">
            <w:r>
              <w:rPr>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44" w14:textId="77777777" w:rsidR="00776238" w:rsidRDefault="00000000">
            <w:r>
              <w:rPr>
                <w:sz w:val="19"/>
                <w:szCs w:val="19"/>
              </w:rPr>
              <w:t>HubSpot CRM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20" w:type="dxa"/>
              <w:bottom w:w="65" w:type="dxa"/>
              <w:right w:w="120" w:type="dxa"/>
            </w:tcMar>
          </w:tcPr>
          <w:p w14:paraId="2D88A545" w14:textId="77777777" w:rsidR="00776238" w:rsidRDefault="00000000">
            <w:r>
              <w:rPr>
                <w:sz w:val="19"/>
                <w:szCs w:val="19"/>
              </w:rPr>
              <w:t>hubspot.com</w:t>
            </w:r>
          </w:p>
        </w:tc>
      </w:tr>
    </w:tbl>
    <w:p w14:paraId="2D88A547" w14:textId="77777777" w:rsidR="00776238" w:rsidRDefault="00776238">
      <w:pPr>
        <w:spacing w:before="280"/>
      </w:pPr>
    </w:p>
    <w:p w14:paraId="2D88A548" w14:textId="77777777" w:rsidR="00776238" w:rsidRDefault="00000000">
      <w:pPr>
        <w:pBdr>
          <w:bottom w:val="single" w:sz="4" w:space="1" w:color="4A90C4"/>
        </w:pBdr>
        <w:spacing w:after="120"/>
      </w:pPr>
      <w:r>
        <w:rPr>
          <w:b/>
          <w:bCs/>
          <w:color w:val="4A90C4"/>
        </w:rPr>
        <w:t>REVISED MONTH-BY-MONTH REVENUE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54"/>
        <w:gridCol w:w="1949"/>
        <w:gridCol w:w="2309"/>
        <w:gridCol w:w="2748"/>
      </w:tblGrid>
      <w:tr w:rsidR="00776238" w14:paraId="2D88A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00" w:type="dxa"/>
              <w:bottom w:w="70" w:type="dxa"/>
              <w:right w:w="100" w:type="dxa"/>
            </w:tcMar>
          </w:tcPr>
          <w:p w14:paraId="2D88A549" w14:textId="77777777" w:rsidR="00776238" w:rsidRDefault="00000000">
            <w:r>
              <w:rPr>
                <w:b/>
                <w:bCs/>
                <w:color w:val="FFFFFF"/>
                <w:sz w:val="18"/>
                <w:szCs w:val="18"/>
              </w:rPr>
              <w:t>Month</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00" w:type="dxa"/>
              <w:bottom w:w="70" w:type="dxa"/>
              <w:right w:w="100" w:type="dxa"/>
            </w:tcMar>
          </w:tcPr>
          <w:p w14:paraId="2D88A54A" w14:textId="77777777" w:rsidR="00776238"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00" w:type="dxa"/>
              <w:bottom w:w="70" w:type="dxa"/>
              <w:right w:w="100" w:type="dxa"/>
            </w:tcMar>
          </w:tcPr>
          <w:p w14:paraId="2D88A54B" w14:textId="77777777" w:rsidR="00776238" w:rsidRDefault="00000000">
            <w:r>
              <w:rPr>
                <w:b/>
                <w:bCs/>
                <w:color w:val="FFFFFF"/>
                <w:sz w:val="18"/>
                <w:szCs w:val="18"/>
              </w:rPr>
              <w:t>Shipments/mo</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00" w:type="dxa"/>
              <w:bottom w:w="70" w:type="dxa"/>
              <w:right w:w="100" w:type="dxa"/>
            </w:tcMar>
          </w:tcPr>
          <w:p w14:paraId="2D88A54C" w14:textId="77777777" w:rsidR="00776238" w:rsidRDefault="00000000">
            <w:r>
              <w:rPr>
                <w:b/>
                <w:bCs/>
                <w:color w:val="FFFFFF"/>
                <w:sz w:val="18"/>
                <w:szCs w:val="18"/>
              </w:rPr>
              <w:t>Monthly Revenue</w:t>
            </w:r>
          </w:p>
        </w:tc>
        <w:tc>
          <w:tcPr>
            <w:tcW w:w="0" w:type="auto"/>
            <w:tcBorders>
              <w:top w:val="single" w:sz="1" w:space="0" w:color="CCCCCC"/>
              <w:left w:val="single" w:sz="1" w:space="0" w:color="CCCCCC"/>
              <w:bottom w:val="single" w:sz="1" w:space="0" w:color="CCCCCC"/>
              <w:right w:val="single" w:sz="1" w:space="0" w:color="CCCCCC"/>
            </w:tcBorders>
            <w:shd w:val="clear" w:color="auto" w:fill="0F2D52"/>
            <w:tcMar>
              <w:top w:w="70" w:type="dxa"/>
              <w:left w:w="100" w:type="dxa"/>
              <w:bottom w:w="70" w:type="dxa"/>
              <w:right w:w="100" w:type="dxa"/>
            </w:tcMar>
          </w:tcPr>
          <w:p w14:paraId="2D88A54D" w14:textId="77777777" w:rsidR="00776238" w:rsidRDefault="00000000">
            <w:r>
              <w:rPr>
                <w:b/>
                <w:bCs/>
                <w:color w:val="FFFFFF"/>
                <w:sz w:val="18"/>
                <w:szCs w:val="18"/>
              </w:rPr>
              <w:t>Annual Run Rate</w:t>
            </w:r>
          </w:p>
        </w:tc>
      </w:tr>
      <w:tr w:rsidR="00776238" w14:paraId="2D88A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4F" w14:textId="77777777" w:rsidR="00776238" w:rsidRDefault="00000000">
            <w:r>
              <w:rPr>
                <w:sz w:val="18"/>
                <w:szCs w:val="18"/>
              </w:rPr>
              <w:lastRenderedPageBreak/>
              <w:t>1–3</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0" w14:textId="77777777" w:rsidR="00776238" w:rsidRDefault="00000000">
            <w:r>
              <w:rPr>
                <w:sz w:val="18"/>
                <w:szCs w:val="18"/>
              </w:rPr>
              <w:t>Build</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1" w14:textId="77777777" w:rsidR="00776238" w:rsidRDefault="00000000">
            <w:r>
              <w:rPr>
                <w:sz w:val="18"/>
                <w:szCs w:val="18"/>
              </w:rPr>
              <w:t>0 (demo only)</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2" w14:textId="77777777" w:rsidR="00776238" w:rsidRDefault="00000000">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3" w14:textId="77777777" w:rsidR="00776238" w:rsidRDefault="00000000">
            <w:r>
              <w:rPr>
                <w:sz w:val="18"/>
                <w:szCs w:val="18"/>
              </w:rPr>
              <w:t>$0 — invest in product</w:t>
            </w:r>
          </w:p>
        </w:tc>
      </w:tr>
      <w:tr w:rsidR="00776238" w14:paraId="2D88A5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55" w14:textId="77777777" w:rsidR="00776238" w:rsidRDefault="00000000">
            <w:r>
              <w:rPr>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56" w14:textId="77777777" w:rsidR="00776238" w:rsidRDefault="00000000">
            <w:r>
              <w:rPr>
                <w:sz w:val="18"/>
                <w:szCs w:val="18"/>
              </w:rPr>
              <w:t>Validate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57" w14:textId="77777777" w:rsidR="00776238" w:rsidRDefault="00000000">
            <w:r>
              <w:rPr>
                <w:sz w:val="18"/>
                <w:szCs w:val="18"/>
              </w:rPr>
              <w:t>0 (no license)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58" w14:textId="77777777" w:rsidR="00776238" w:rsidRDefault="00000000">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59" w14:textId="77777777" w:rsidR="00776238" w:rsidRDefault="00000000">
            <w:r>
              <w:rPr>
                <w:sz w:val="18"/>
                <w:szCs w:val="18"/>
              </w:rPr>
              <w:t>$0 — invest in learning</w:t>
            </w:r>
          </w:p>
        </w:tc>
      </w:tr>
      <w:tr w:rsidR="00776238" w14:paraId="2D88A5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B" w14:textId="77777777" w:rsidR="00776238" w:rsidRDefault="00000000">
            <w:r>
              <w:rPr>
                <w:sz w:val="18"/>
                <w:szCs w:val="18"/>
              </w:rPr>
              <w:t>5–6</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C" w14:textId="77777777" w:rsidR="00776238" w:rsidRDefault="00000000">
            <w:r>
              <w:rPr>
                <w:sz w:val="18"/>
                <w:szCs w:val="18"/>
              </w:rPr>
              <w:t>Launch</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D" w14:textId="77777777" w:rsidR="00776238" w:rsidRDefault="00000000">
            <w:r>
              <w:rPr>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E" w14:textId="77777777" w:rsidR="00776238" w:rsidRDefault="00000000">
            <w:r>
              <w:rPr>
                <w:sz w:val="18"/>
                <w:szCs w:val="18"/>
              </w:rPr>
              <w:t>$525–$875</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5F" w14:textId="77777777" w:rsidR="00776238" w:rsidRDefault="00000000">
            <w:r>
              <w:rPr>
                <w:sz w:val="18"/>
                <w:szCs w:val="18"/>
              </w:rPr>
              <w:t>$6K–$10K</w:t>
            </w:r>
          </w:p>
        </w:tc>
      </w:tr>
      <w:tr w:rsidR="00776238" w14:paraId="2D88A5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1" w14:textId="77777777" w:rsidR="00776238" w:rsidRDefault="00000000">
            <w:r>
              <w:rPr>
                <w:sz w:val="18"/>
                <w:szCs w:val="18"/>
              </w:rPr>
              <w:t>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2" w14:textId="77777777" w:rsidR="00776238" w:rsidRDefault="00000000">
            <w:r>
              <w:rPr>
                <w:sz w:val="18"/>
                <w:szCs w:val="18"/>
              </w:rPr>
              <w:t>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3" w14:textId="77777777" w:rsidR="00776238" w:rsidRDefault="00000000">
            <w:r>
              <w:rPr>
                <w:sz w:val="18"/>
                <w:szCs w:val="18"/>
              </w:rPr>
              <w:t>10–20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4" w14:textId="77777777" w:rsidR="00776238" w:rsidRDefault="00000000">
            <w:r>
              <w:rPr>
                <w:sz w:val="18"/>
                <w:szCs w:val="18"/>
              </w:rPr>
              <w:t>$1,750–$3,500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5" w14:textId="77777777" w:rsidR="00776238" w:rsidRDefault="00000000">
            <w:r>
              <w:rPr>
                <w:sz w:val="18"/>
                <w:szCs w:val="18"/>
              </w:rPr>
              <w:t>$21K–$42K</w:t>
            </w:r>
          </w:p>
        </w:tc>
      </w:tr>
      <w:tr w:rsidR="00776238" w14:paraId="2D88A5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67" w14:textId="77777777" w:rsidR="00776238" w:rsidRDefault="00000000">
            <w:r>
              <w:rPr>
                <w:sz w:val="18"/>
                <w:szCs w:val="18"/>
              </w:rPr>
              <w:t>10–12</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68" w14:textId="77777777" w:rsidR="00776238" w:rsidRDefault="00000000">
            <w:r>
              <w:rPr>
                <w:sz w:val="18"/>
                <w:szCs w:val="18"/>
              </w:rPr>
              <w:t>Growth</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69" w14:textId="77777777" w:rsidR="00776238" w:rsidRDefault="00000000">
            <w:r>
              <w:rPr>
                <w:sz w:val="18"/>
                <w:szCs w:val="18"/>
              </w:rPr>
              <w:t>25–40</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6A" w14:textId="77777777" w:rsidR="00776238" w:rsidRDefault="00000000">
            <w:r>
              <w:rPr>
                <w:sz w:val="18"/>
                <w:szCs w:val="18"/>
              </w:rPr>
              <w:t>$4,375–$7,000</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6B" w14:textId="77777777" w:rsidR="00776238" w:rsidRDefault="00000000">
            <w:r>
              <w:rPr>
                <w:sz w:val="18"/>
                <w:szCs w:val="18"/>
              </w:rPr>
              <w:t>$52K–$84K</w:t>
            </w:r>
          </w:p>
        </w:tc>
      </w:tr>
      <w:tr w:rsidR="00776238" w14:paraId="2D88A5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D" w14:textId="77777777" w:rsidR="00776238" w:rsidRDefault="00000000">
            <w:r>
              <w:rPr>
                <w:sz w:val="18"/>
                <w:szCs w:val="18"/>
              </w:rPr>
              <w:t>13–15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E" w14:textId="77777777" w:rsidR="00776238" w:rsidRDefault="00000000">
            <w:r>
              <w:rPr>
                <w:sz w:val="18"/>
                <w:szCs w:val="18"/>
              </w:rPr>
              <w:t>Growth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6F" w14:textId="77777777" w:rsidR="00776238" w:rsidRDefault="00000000">
            <w:r>
              <w:rPr>
                <w:sz w:val="18"/>
                <w:szCs w:val="18"/>
              </w:rPr>
              <w:t>40–55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0" w14:textId="77777777" w:rsidR="00776238" w:rsidRDefault="00000000">
            <w:r>
              <w:rPr>
                <w:sz w:val="18"/>
                <w:szCs w:val="18"/>
              </w:rPr>
              <w:t>$7,000–$9,625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1" w14:textId="77777777" w:rsidR="00776238" w:rsidRDefault="00000000">
            <w:r>
              <w:rPr>
                <w:sz w:val="18"/>
                <w:szCs w:val="18"/>
              </w:rPr>
              <w:t>$84K–$115K</w:t>
            </w:r>
          </w:p>
        </w:tc>
      </w:tr>
      <w:tr w:rsidR="00776238" w14:paraId="2D88A5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73" w14:textId="77777777" w:rsidR="00776238" w:rsidRDefault="00000000">
            <w:r>
              <w:rPr>
                <w:sz w:val="18"/>
                <w:szCs w:val="18"/>
              </w:rPr>
              <w:t>16–18</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74" w14:textId="77777777" w:rsidR="00776238" w:rsidRDefault="00000000">
            <w:r>
              <w:rPr>
                <w:sz w:val="18"/>
                <w:szCs w:val="18"/>
              </w:rPr>
              <w:t>Corporate</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75" w14:textId="77777777" w:rsidR="00776238" w:rsidRDefault="00000000">
            <w:r>
              <w:rPr>
                <w:sz w:val="18"/>
                <w:szCs w:val="18"/>
              </w:rPr>
              <w:t>55–65</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76" w14:textId="77777777" w:rsidR="00776238" w:rsidRDefault="00000000">
            <w:r>
              <w:rPr>
                <w:sz w:val="18"/>
                <w:szCs w:val="18"/>
              </w:rPr>
              <w:t>$9,625–$11,375</w:t>
            </w:r>
          </w:p>
        </w:tc>
        <w:tc>
          <w:tcPr>
            <w:tcW w:w="0" w:type="auto"/>
            <w:tcBorders>
              <w:top w:val="single" w:sz="1" w:space="0" w:color="CCCCCC"/>
              <w:left w:val="single" w:sz="1" w:space="0" w:color="CCCCCC"/>
              <w:bottom w:val="single" w:sz="1" w:space="0" w:color="CCCCCC"/>
              <w:right w:val="single" w:sz="1" w:space="0" w:color="CCCCCC"/>
            </w:tcBorders>
            <w:shd w:val="clear" w:color="auto" w:fill="D6E8F8"/>
            <w:tcMar>
              <w:top w:w="60" w:type="dxa"/>
              <w:left w:w="100" w:type="dxa"/>
              <w:bottom w:w="60" w:type="dxa"/>
              <w:right w:w="100" w:type="dxa"/>
            </w:tcMar>
          </w:tcPr>
          <w:p w14:paraId="2D88A577" w14:textId="77777777" w:rsidR="00776238" w:rsidRDefault="00000000">
            <w:r>
              <w:rPr>
                <w:sz w:val="18"/>
                <w:szCs w:val="18"/>
              </w:rPr>
              <w:t>$115K–$137K</w:t>
            </w:r>
          </w:p>
        </w:tc>
      </w:tr>
      <w:tr w:rsidR="00776238" w14:paraId="2D88A5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9" w14:textId="77777777" w:rsidR="00776238" w:rsidRDefault="00000000">
            <w:r>
              <w:rPr>
                <w:sz w:val="18"/>
                <w:szCs w:val="18"/>
              </w:rPr>
              <w:t>20–24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A" w14:textId="77777777" w:rsidR="00776238" w:rsidRDefault="00000000">
            <w:r>
              <w:rPr>
                <w:sz w:val="18"/>
                <w:szCs w:val="18"/>
              </w:rPr>
              <w:t>Full-time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B" w14:textId="77777777" w:rsidR="00776238" w:rsidRDefault="00000000">
            <w:r>
              <w:rPr>
                <w:sz w:val="18"/>
                <w:szCs w:val="18"/>
              </w:rPr>
              <w:t>65–75+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C" w14:textId="77777777" w:rsidR="00776238" w:rsidRDefault="00000000">
            <w:r>
              <w:rPr>
                <w:sz w:val="18"/>
                <w:szCs w:val="18"/>
              </w:rPr>
              <w:t>$11,375–$13,125+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A57D" w14:textId="77777777" w:rsidR="00776238" w:rsidRDefault="00000000">
            <w:r>
              <w:rPr>
                <w:sz w:val="18"/>
                <w:szCs w:val="18"/>
              </w:rPr>
              <w:t>$137K–$157K+</w:t>
            </w:r>
          </w:p>
        </w:tc>
      </w:tr>
    </w:tbl>
    <w:p w14:paraId="2D88A57F" w14:textId="77777777" w:rsidR="00776238" w:rsidRDefault="00776238">
      <w:pPr>
        <w:spacing w:before="200"/>
      </w:pPr>
    </w:p>
    <w:p w14:paraId="2D88A580" w14:textId="77777777" w:rsidR="00776238" w:rsidRDefault="00000000">
      <w:pPr>
        <w:jc w:val="center"/>
      </w:pPr>
      <w:r>
        <w:rPr>
          <w:i/>
          <w:iCs/>
          <w:color w:val="666666"/>
        </w:rPr>
        <w:t>This document is a living plan. Revisit and update it every 90 days as the business evolves.</w:t>
      </w:r>
    </w:p>
    <w:sectPr w:rsidR="0077623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97FA" w14:textId="77777777" w:rsidR="007E09BD" w:rsidRDefault="007E09BD">
      <w:r>
        <w:separator/>
      </w:r>
    </w:p>
  </w:endnote>
  <w:endnote w:type="continuationSeparator" w:id="0">
    <w:p w14:paraId="74EC097F" w14:textId="77777777" w:rsidR="007E09BD" w:rsidRDefault="007E0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A581" w14:textId="2E963BBF" w:rsidR="00776238" w:rsidRDefault="00000000">
    <w:pPr>
      <w:jc w:val="center"/>
    </w:pPr>
    <w:r>
      <w:rPr>
        <w:color w:val="666666"/>
        <w:sz w:val="16"/>
        <w:szCs w:val="16"/>
      </w:rPr>
      <w:t xml:space="preserve">AI Auto Transport Platform — Confidential Build Roadmap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755D1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CFD7" w14:textId="77777777" w:rsidR="007E09BD" w:rsidRDefault="007E09BD">
      <w:r>
        <w:separator/>
      </w:r>
    </w:p>
  </w:footnote>
  <w:footnote w:type="continuationSeparator" w:id="0">
    <w:p w14:paraId="18E8A87B" w14:textId="77777777" w:rsidR="007E09BD" w:rsidRDefault="007E0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4081D"/>
    <w:multiLevelType w:val="hybridMultilevel"/>
    <w:tmpl w:val="31747698"/>
    <w:lvl w:ilvl="0" w:tplc="FF9C8C4C">
      <w:start w:val="1"/>
      <w:numFmt w:val="bullet"/>
      <w:lvlText w:val="●"/>
      <w:lvlJc w:val="left"/>
      <w:pPr>
        <w:ind w:left="720" w:hanging="360"/>
      </w:pPr>
    </w:lvl>
    <w:lvl w:ilvl="1" w:tplc="B9765F0C">
      <w:start w:val="1"/>
      <w:numFmt w:val="bullet"/>
      <w:lvlText w:val="○"/>
      <w:lvlJc w:val="left"/>
      <w:pPr>
        <w:ind w:left="1440" w:hanging="360"/>
      </w:pPr>
    </w:lvl>
    <w:lvl w:ilvl="2" w:tplc="E39EE9E2">
      <w:start w:val="1"/>
      <w:numFmt w:val="bullet"/>
      <w:lvlText w:val="■"/>
      <w:lvlJc w:val="left"/>
      <w:pPr>
        <w:ind w:left="2160" w:hanging="360"/>
      </w:pPr>
    </w:lvl>
    <w:lvl w:ilvl="3" w:tplc="27D0A442">
      <w:start w:val="1"/>
      <w:numFmt w:val="bullet"/>
      <w:lvlText w:val="●"/>
      <w:lvlJc w:val="left"/>
      <w:pPr>
        <w:ind w:left="2880" w:hanging="360"/>
      </w:pPr>
    </w:lvl>
    <w:lvl w:ilvl="4" w:tplc="F63C03BA">
      <w:start w:val="1"/>
      <w:numFmt w:val="bullet"/>
      <w:lvlText w:val="○"/>
      <w:lvlJc w:val="left"/>
      <w:pPr>
        <w:ind w:left="3600" w:hanging="360"/>
      </w:pPr>
    </w:lvl>
    <w:lvl w:ilvl="5" w:tplc="4A2AAC12">
      <w:start w:val="1"/>
      <w:numFmt w:val="bullet"/>
      <w:lvlText w:val="■"/>
      <w:lvlJc w:val="left"/>
      <w:pPr>
        <w:ind w:left="4320" w:hanging="360"/>
      </w:pPr>
    </w:lvl>
    <w:lvl w:ilvl="6" w:tplc="DEFCEB5E">
      <w:start w:val="1"/>
      <w:numFmt w:val="bullet"/>
      <w:lvlText w:val="●"/>
      <w:lvlJc w:val="left"/>
      <w:pPr>
        <w:ind w:left="5040" w:hanging="360"/>
      </w:pPr>
    </w:lvl>
    <w:lvl w:ilvl="7" w:tplc="1A5219A0">
      <w:start w:val="1"/>
      <w:numFmt w:val="bullet"/>
      <w:lvlText w:val="●"/>
      <w:lvlJc w:val="left"/>
      <w:pPr>
        <w:ind w:left="5760" w:hanging="360"/>
      </w:pPr>
    </w:lvl>
    <w:lvl w:ilvl="8" w:tplc="6B1C9B8A">
      <w:start w:val="1"/>
      <w:numFmt w:val="bullet"/>
      <w:lvlText w:val="●"/>
      <w:lvlJc w:val="left"/>
      <w:pPr>
        <w:ind w:left="6480" w:hanging="360"/>
      </w:pPr>
    </w:lvl>
  </w:abstractNum>
  <w:num w:numId="1" w16cid:durableId="511383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238"/>
    <w:rsid w:val="000F5649"/>
    <w:rsid w:val="004A48BC"/>
    <w:rsid w:val="00755D1B"/>
    <w:rsid w:val="00776238"/>
    <w:rsid w:val="007E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A314"/>
  <w15:docId w15:val="{53AC24DE-6160-47E2-A075-E153A70D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F2D52"/>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4641</Words>
  <Characters>26454</Characters>
  <Application>Microsoft Office Word</Application>
  <DocSecurity>0</DocSecurity>
  <Lines>220</Lines>
  <Paragraphs>62</Paragraphs>
  <ScaleCrop>false</ScaleCrop>
  <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Drew VandePutte</cp:lastModifiedBy>
  <cp:revision>3</cp:revision>
  <dcterms:created xsi:type="dcterms:W3CDTF">2026-04-06T15:13:00Z</dcterms:created>
  <dcterms:modified xsi:type="dcterms:W3CDTF">2026-04-07T18:12:00Z</dcterms:modified>
</cp:coreProperties>
</file>