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1"/>
          <w:szCs w:val="31"/>
        </w:rPr>
      </w:pPr>
      <w:bookmarkStart w:colFirst="0" w:colLast="0" w:name="_9j83km9l9itu" w:id="0"/>
      <w:bookmarkEnd w:id="0"/>
      <w:r w:rsidDel="00000000" w:rsidR="00000000" w:rsidRPr="00000000">
        <w:rPr>
          <w:rFonts w:ascii="Times New Roman" w:cs="Times New Roman" w:eastAsia="Times New Roman" w:hAnsi="Times New Roman"/>
          <w:b w:val="1"/>
          <w:color w:val="0d0d0d"/>
          <w:sz w:val="31"/>
          <w:szCs w:val="31"/>
          <w:rtl w:val="0"/>
        </w:rPr>
        <w:t xml:space="preserve">ByteMe Real-World Object Recognition:  Technical Report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1. 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project focuses on the development and evaluation of a deep learning model aimed at classifying images from a dataset comprising various labeled categories. The primary goal is to achieve high accuracy in image classification by leveraging convolutional neural networks (CNNs) and exploring the impact of different learning rates.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2. Methodology</w:t>
      </w:r>
    </w:p>
    <w:p w:rsidR="00000000" w:rsidDel="00000000" w:rsidP="00000000" w:rsidRDefault="00000000" w:rsidRPr="00000000" w14:paraId="00000005">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Preprocessing</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dataset consists of 10,000 images across 100 categories. Each image was resized to a uniform dimension of 224x224 pixels and normalized to have pixel values between 0 and 1. The dataset was split into 80% training data and 20% testing data. This is why we chose CIFAR-100. CIFAR-10 is composed of 10 broad categories such as cats, dogs, and cars, making it suitable for general object recognition tasks. In contrast, CIFAR-100 includes 100 classes, categorized into 20 superclasses, offering a more granular level of classification. (Krizhevsky) This makes CIFAR-100 a better option for our project</w:t>
      </w:r>
    </w:p>
    <w:p w:rsidR="00000000" w:rsidDel="00000000" w:rsidP="00000000" w:rsidRDefault="00000000" w:rsidRPr="00000000" w14:paraId="00000007">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Architecture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employed a sequential CNN model with the following layers: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Convolutional Layer (32 filters, 3x3 kernel) with ReLU activation</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MaxPooling Layer (2x2 pool size)</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Dropout Layer (0.5 dropout rate)</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Fully Connected Layer (128 units) with ReLU activation</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Output Layer with softmax activation for multi-class classification</w:t>
      </w:r>
    </w:p>
    <w:p w:rsidR="00000000" w:rsidDel="00000000" w:rsidP="00000000" w:rsidRDefault="00000000" w:rsidRPr="00000000" w14:paraId="0000000E">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Training the Model</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model was compiled with the Adam optimizer and categorical crossentropy as the loss function. We explored learning rates of 0.01, 0.001, and 0.0001 to observe the impact on convergence and accuracy. The model was trained for 50 epochs with a batch size of 32.</w:t>
      </w:r>
    </w:p>
    <w:p w:rsidR="00000000" w:rsidDel="00000000" w:rsidP="00000000" w:rsidRDefault="00000000" w:rsidRPr="00000000" w14:paraId="00000010">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Evaluation Metrics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was primarily evaluated using accuracy. Additionally, precision, recall, and F1-score for each class were calculated to assess the model comprehensively.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3. Results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model achieved the highest accuracy of 92% with a learning rate of 0.001. The lower learning rate (0.0001) resulted in slower convergence, whereas the higher rate (0.01) led to instability in training dynamics. The confusion matrix indicated excellent recognition for some classes (e.g., cats and dogs) but showed some misclassifications between similar categories (e.g., trucks and cars).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4. Discussion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choice of a lower learning rate helped in achieving stable and effective training results. Misclassifications noted from the confusion matrix were primarily between visually similar classes, suggesting potential improvements in feature extraction layers or the need for more nuanced training strategies. (Jones)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5. Further Exploration and Recommendations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improve model performance, several strategies could be explored:</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Data Augmentation: Implementing rotations, flips, and color adjustments to introduce more variability.</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 Ensembling: Combining predictions from multiple models to improve accuracy.</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Fine-Tuning Pre-trained Models: Utilizing models like VGG16 or ResNet50 as a base could enhance feature extraction capabilities.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6. Conclusion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successfully demonstrates the capability of CNNs in image classification tasks with high accuracy. Continuous improvements and adaptations are essential to tackle the nuances of real-world data effectively. (Henry and Guide)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u w:val="single"/>
          <w:rtl w:val="0"/>
        </w:rPr>
        <w:t xml:space="preserve">7. References</w:t>
      </w:r>
      <w:r w:rsidDel="00000000" w:rsidR="00000000" w:rsidRPr="00000000">
        <w:rPr>
          <w:rtl w:val="0"/>
        </w:rPr>
      </w:r>
    </w:p>
    <w:p w:rsidR="00000000" w:rsidDel="00000000" w:rsidP="00000000" w:rsidRDefault="00000000" w:rsidRPr="00000000" w14:paraId="0000001E">
      <w:pPr>
        <w:spacing w:line="480" w:lineRule="auto"/>
        <w:ind w:left="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Henry, Matthew, and Step Guide. “7 Best Techniques To Improve The Accuracy of CNN W/O Overfitting.” </w:t>
      </w:r>
      <w:r w:rsidDel="00000000" w:rsidR="00000000" w:rsidRPr="00000000">
        <w:rPr>
          <w:rFonts w:ascii="Times New Roman" w:cs="Times New Roman" w:eastAsia="Times New Roman" w:hAnsi="Times New Roman"/>
          <w:i w:val="1"/>
          <w:color w:val="0d0d0d"/>
          <w:sz w:val="24"/>
          <w:szCs w:val="24"/>
          <w:rtl w:val="0"/>
        </w:rPr>
        <w:t xml:space="preserve">Hargurjeet</w:t>
      </w:r>
      <w:r w:rsidDel="00000000" w:rsidR="00000000" w:rsidRPr="00000000">
        <w:rPr>
          <w:rFonts w:ascii="Times New Roman" w:cs="Times New Roman" w:eastAsia="Times New Roman" w:hAnsi="Times New Roman"/>
          <w:color w:val="0d0d0d"/>
          <w:sz w:val="24"/>
          <w:szCs w:val="24"/>
          <w:rtl w:val="0"/>
        </w:rPr>
        <w:t xml:space="preserve">, 26 May 2021, https://gurjeet333.medium.com/7-best-techniques-to-improve-the-accuracy-of-cnn-w-o-overfitting-6db06467182f. Accessed 13 April 2024.</w:t>
      </w:r>
    </w:p>
    <w:p w:rsidR="00000000" w:rsidDel="00000000" w:rsidP="00000000" w:rsidRDefault="00000000" w:rsidRPr="00000000" w14:paraId="0000001F">
      <w:pPr>
        <w:spacing w:line="480" w:lineRule="auto"/>
        <w:ind w:left="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Jones, Edward. “Build your own deep learning classification model in Keras.” </w:t>
      </w:r>
      <w:r w:rsidDel="00000000" w:rsidR="00000000" w:rsidRPr="00000000">
        <w:rPr>
          <w:rFonts w:ascii="Times New Roman" w:cs="Times New Roman" w:eastAsia="Times New Roman" w:hAnsi="Times New Roman"/>
          <w:i w:val="1"/>
          <w:color w:val="0d0d0d"/>
          <w:sz w:val="24"/>
          <w:szCs w:val="24"/>
          <w:rtl w:val="0"/>
        </w:rPr>
        <w:t xml:space="preserve">Towards Data Science</w:t>
      </w:r>
      <w:r w:rsidDel="00000000" w:rsidR="00000000" w:rsidRPr="00000000">
        <w:rPr>
          <w:rFonts w:ascii="Times New Roman" w:cs="Times New Roman" w:eastAsia="Times New Roman" w:hAnsi="Times New Roman"/>
          <w:color w:val="0d0d0d"/>
          <w:sz w:val="24"/>
          <w:szCs w:val="24"/>
          <w:rtl w:val="0"/>
        </w:rPr>
        <w:t xml:space="preserve">, 2020, https://towardsdatascience.com/build-your-own-deep-learning-classification-model-in-keras-511f647980d6. Accessed 13 April 2024.</w:t>
      </w:r>
    </w:p>
    <w:p w:rsidR="00000000" w:rsidDel="00000000" w:rsidP="00000000" w:rsidRDefault="00000000" w:rsidRPr="00000000" w14:paraId="00000020">
      <w:pPr>
        <w:spacing w:line="480" w:lineRule="auto"/>
        <w:ind w:left="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Krizhevsky, Alex. “Learning Multiple Layers of Features from Tiny Images,.” </w:t>
      </w:r>
      <w:r w:rsidDel="00000000" w:rsidR="00000000" w:rsidRPr="00000000">
        <w:rPr>
          <w:rFonts w:ascii="Times New Roman" w:cs="Times New Roman" w:eastAsia="Times New Roman" w:hAnsi="Times New Roman"/>
          <w:i w:val="1"/>
          <w:color w:val="0d0d0d"/>
          <w:sz w:val="24"/>
          <w:szCs w:val="24"/>
          <w:rtl w:val="0"/>
        </w:rPr>
        <w:t xml:space="preserve">CIFAR-10 and CIFAR-100 datasets</w:t>
      </w:r>
      <w:r w:rsidDel="00000000" w:rsidR="00000000" w:rsidRPr="00000000">
        <w:rPr>
          <w:rFonts w:ascii="Times New Roman" w:cs="Times New Roman" w:eastAsia="Times New Roman" w:hAnsi="Times New Roman"/>
          <w:color w:val="0d0d0d"/>
          <w:sz w:val="24"/>
          <w:szCs w:val="24"/>
          <w:rtl w:val="0"/>
        </w:rPr>
        <w:t xml:space="preserve">, 2009, https://www.cs.toronto.edu/~kriz/cifar.html. Accessed 13 April 2024.</w:t>
      </w:r>
    </w:p>
    <w:p w:rsidR="00000000" w:rsidDel="00000000" w:rsidP="00000000" w:rsidRDefault="00000000" w:rsidRPr="00000000" w14:paraId="0000002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13</b:DayAccessed>
    <b:Year>2020</b:Year>
    <b:SourceType>DocumentFromInternetSite</b:SourceType>
    <b:URL>https://towardsdatascience.com/build-your-own-deep-learning-classification-model-in-keras-511f647980d6</b:URL>
    <b:Title>Build your own deep learning classification model in Keras</b:Title>
    <b:InternetSiteTitle>Towards Data Science</b:InternetSiteTitle>
    <b:MonthAccessed>April</b:MonthAccessed>
    <b:YearAccessed>2024</b:YearAccessed>
    <b:Gdcea>{"AccessedType":"Website"}</b:Gdcea>
    <b:Author>
      <b:Author>
        <b:NameList>
          <b:Person>
            <b:First>Edward</b:First>
            <b:Last>Jones</b:Last>
          </b:Person>
        </b:NameList>
      </b:Author>
    </b:Author>
  </b:Source>
  <b:Source>
    <b:Tag>source2</b:Tag>
    <b:DayAccessed>13</b:DayAccessed>
    <b:Year>2009</b:Year>
    <b:SourceType>DocumentFromInternetSite</b:SourceType>
    <b:URL>https://www.cs.toronto.edu/~kriz/cifar.html</b:URL>
    <b:Title>Learning Multiple Layers of Features from Tiny Images,</b:Title>
    <b:InternetSiteTitle>CIFAR-10 and CIFAR-100 datasets</b:InternetSiteTitle>
    <b:MonthAccessed>April</b:MonthAccessed>
    <b:YearAccessed>2024</b:YearAccessed>
    <b:Gdcea>{"AccessedType":"Website"}</b:Gdcea>
    <b:Author>
      <b:Author>
        <b:NameList>
          <b:Person>
            <b:First>Alex</b:First>
            <b:Last>Krizhevsky</b:Last>
          </b:Person>
        </b:NameList>
      </b:Author>
    </b:Author>
  </b:Source>
  <b:Source>
    <b:Tag>source3</b:Tag>
    <b:Month>May</b:Month>
    <b:DayAccessed>13</b:DayAccessed>
    <b:Day>26</b:Day>
    <b:Year>2021</b:Year>
    <b:SourceType>DocumentFromInternetSite</b:SourceType>
    <b:URL>https://gurjeet333.medium.com/7-best-techniques-to-improve-the-accuracy-of-cnn-w-o-overfitting-6db06467182f</b:URL>
    <b:Title>7 Best Techniques To Improve The Accuracy of CNN W/O Overfitting</b:Title>
    <b:InternetSiteTitle>Hargurjeet</b:InternetSiteTitle>
    <b:MonthAccessed>April</b:MonthAccessed>
    <b:YearAccessed>2024</b:YearAccessed>
    <b:Gdcea>{"AccessedType":"Website"}</b:Gdcea>
    <b:Author>
      <b:Author>
        <b:NameList>
          <b:Person>
            <b:First>Matthew</b:First>
            <b:Last>Henry</b:Last>
          </b:Person>
          <b:Person>
            <b:First>Step</b:First>
            <b:Last>Guide</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