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b w:val="1"/>
          <w:color w:val="1f1f1f"/>
          <w:sz w:val="24"/>
          <w:szCs w:val="24"/>
        </w:rPr>
      </w:pPr>
      <w:bookmarkStart w:colFirst="0" w:colLast="0" w:name="_wp3q31c4kh5" w:id="0"/>
      <w:bookmarkEnd w:id="0"/>
      <w:r w:rsidDel="00000000" w:rsidR="00000000" w:rsidRPr="00000000">
        <w:rPr>
          <w:b w:val="1"/>
          <w:color w:val="1f1f1f"/>
          <w:sz w:val="24"/>
          <w:szCs w:val="24"/>
          <w:rtl w:val="0"/>
        </w:rPr>
        <w:t xml:space="preserve">Object Detection Cheat Sheet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Core Concepts:</w:t>
      </w:r>
    </w:p>
    <w:p w:rsidR="00000000" w:rsidDel="00000000" w:rsidP="00000000" w:rsidRDefault="00000000" w:rsidRPr="00000000" w14:paraId="00000003">
      <w:pPr>
        <w:numPr>
          <w:ilvl w:val="0"/>
          <w:numId w:val="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Bounding Box:</w:t>
      </w:r>
      <w:r w:rsidDel="00000000" w:rsidR="00000000" w:rsidRPr="00000000">
        <w:rPr>
          <w:color w:val="1f1f1f"/>
          <w:sz w:val="24"/>
          <w:szCs w:val="24"/>
          <w:rtl w:val="0"/>
        </w:rPr>
        <w:t xml:space="preserve"> A rectangular box used to localize an object in an image.</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Annotation:</w:t>
      </w:r>
      <w:r w:rsidDel="00000000" w:rsidR="00000000" w:rsidRPr="00000000">
        <w:rPr>
          <w:color w:val="1f1f1f"/>
          <w:sz w:val="24"/>
          <w:szCs w:val="24"/>
          <w:rtl w:val="0"/>
        </w:rPr>
        <w:t xml:space="preserve"> Labeling data with bounding boxes and object class (e.g., car, cat).</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Confidence Score:</w:t>
      </w:r>
      <w:r w:rsidDel="00000000" w:rsidR="00000000" w:rsidRPr="00000000">
        <w:rPr>
          <w:color w:val="1f1f1f"/>
          <w:sz w:val="24"/>
          <w:szCs w:val="24"/>
          <w:rtl w:val="0"/>
        </w:rPr>
        <w:t xml:space="preserve"> A number between 0 and 1 indicating the model's certainty about the detection.</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Intersection over Union (IoU):</w:t>
      </w:r>
      <w:r w:rsidDel="00000000" w:rsidR="00000000" w:rsidRPr="00000000">
        <w:rPr>
          <w:color w:val="1f1f1f"/>
          <w:sz w:val="24"/>
          <w:szCs w:val="24"/>
          <w:rtl w:val="0"/>
        </w:rPr>
        <w:t xml:space="preserve"> A metric (0-1) measuring how well a predicted bounding box overlaps the ground truth box.</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Common Object Detection Algorithms:</w:t>
      </w:r>
    </w:p>
    <w:p w:rsidR="00000000" w:rsidDel="00000000" w:rsidP="00000000" w:rsidRDefault="00000000" w:rsidRPr="00000000" w14:paraId="00000008">
      <w:pPr>
        <w:numPr>
          <w:ilvl w:val="0"/>
          <w:numId w:val="5"/>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R-CNN (Regions with CNN features):</w:t>
      </w:r>
      <w:r w:rsidDel="00000000" w:rsidR="00000000" w:rsidRPr="00000000">
        <w:rPr>
          <w:color w:val="1f1f1f"/>
          <w:sz w:val="24"/>
          <w:szCs w:val="24"/>
          <w:rtl w:val="0"/>
        </w:rPr>
        <w:t xml:space="preserve"> A two-stage approach using selective search for region proposals and CNN for classification and bounding box regression.</w:t>
      </w:r>
    </w:p>
    <w:p w:rsidR="00000000" w:rsidDel="00000000" w:rsidP="00000000" w:rsidRDefault="00000000" w:rsidRPr="00000000" w14:paraId="00000009">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Fast R-CNN:</w:t>
      </w:r>
      <w:r w:rsidDel="00000000" w:rsidR="00000000" w:rsidRPr="00000000">
        <w:rPr>
          <w:color w:val="1f1f1f"/>
          <w:sz w:val="24"/>
          <w:szCs w:val="24"/>
          <w:rtl w:val="0"/>
        </w:rPr>
        <w:t xml:space="preserve"> Improves R-CNN by sharing convolutional features across all proposals.</w:t>
      </w:r>
    </w:p>
    <w:p w:rsidR="00000000" w:rsidDel="00000000" w:rsidP="00000000" w:rsidRDefault="00000000" w:rsidRPr="00000000" w14:paraId="0000000A">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Faster R-CNN:</w:t>
      </w:r>
      <w:r w:rsidDel="00000000" w:rsidR="00000000" w:rsidRPr="00000000">
        <w:rPr>
          <w:color w:val="1f1f1f"/>
          <w:sz w:val="24"/>
          <w:szCs w:val="24"/>
          <w:rtl w:val="0"/>
        </w:rPr>
        <w:t xml:space="preserve"> Introduces a Region Proposal Network (RPN) for generating proposals within the CNN itself, making it faster than Fast R-CNN.</w:t>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SSD (Single Shot MultiBox Detector):</w:t>
      </w:r>
      <w:r w:rsidDel="00000000" w:rsidR="00000000" w:rsidRPr="00000000">
        <w:rPr>
          <w:color w:val="1f1f1f"/>
          <w:sz w:val="24"/>
          <w:szCs w:val="24"/>
          <w:rtl w:val="0"/>
        </w:rPr>
        <w:t xml:space="preserve"> A single-stage approach predicting bounding boxes and class probabilities directly from a feature map.</w:t>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YOLO (You Only Look Once):</w:t>
      </w:r>
      <w:r w:rsidDel="00000000" w:rsidR="00000000" w:rsidRPr="00000000">
        <w:rPr>
          <w:color w:val="1f1f1f"/>
          <w:sz w:val="24"/>
          <w:szCs w:val="24"/>
          <w:rtl w:val="0"/>
        </w:rPr>
        <w:t xml:space="preserve"> Another single-stage approach predicting bounding boxes and class probabilities from a single CNN evaluation.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Object Detection Workflow:</w:t>
      </w:r>
    </w:p>
    <w:p w:rsidR="00000000" w:rsidDel="00000000" w:rsidP="00000000" w:rsidRDefault="00000000" w:rsidRPr="00000000" w14:paraId="0000000E">
      <w:pPr>
        <w:numPr>
          <w:ilvl w:val="0"/>
          <w:numId w:val="6"/>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Data Collection:</w:t>
      </w:r>
      <w:r w:rsidDel="00000000" w:rsidR="00000000" w:rsidRPr="00000000">
        <w:rPr>
          <w:color w:val="1f1f1f"/>
          <w:sz w:val="24"/>
          <w:szCs w:val="24"/>
          <w:rtl w:val="0"/>
        </w:rPr>
        <w:t xml:space="preserve"> Gather images containing objects of interest.</w:t>
      </w:r>
    </w:p>
    <w:p w:rsidR="00000000" w:rsidDel="00000000" w:rsidP="00000000" w:rsidRDefault="00000000" w:rsidRPr="00000000" w14:paraId="0000000F">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Data Annotation:</w:t>
      </w:r>
      <w:r w:rsidDel="00000000" w:rsidR="00000000" w:rsidRPr="00000000">
        <w:rPr>
          <w:color w:val="1f1f1f"/>
          <w:sz w:val="24"/>
          <w:szCs w:val="24"/>
          <w:rtl w:val="0"/>
        </w:rPr>
        <w:t xml:space="preserve"> Label images with bounding boxes and class information.</w:t>
      </w:r>
    </w:p>
    <w:p w:rsidR="00000000" w:rsidDel="00000000" w:rsidP="00000000" w:rsidRDefault="00000000" w:rsidRPr="00000000" w14:paraId="00000010">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Model Selection:</w:t>
      </w:r>
      <w:r w:rsidDel="00000000" w:rsidR="00000000" w:rsidRPr="00000000">
        <w:rPr>
          <w:color w:val="1f1f1f"/>
          <w:sz w:val="24"/>
          <w:szCs w:val="24"/>
          <w:rtl w:val="0"/>
        </w:rPr>
        <w:t xml:space="preserve"> Choose an appropriate object detection algorithm.</w:t>
      </w:r>
    </w:p>
    <w:p w:rsidR="00000000" w:rsidDel="00000000" w:rsidP="00000000" w:rsidRDefault="00000000" w:rsidRPr="00000000" w14:paraId="00000011">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Model Training:</w:t>
      </w:r>
      <w:r w:rsidDel="00000000" w:rsidR="00000000" w:rsidRPr="00000000">
        <w:rPr>
          <w:color w:val="1f1f1f"/>
          <w:sz w:val="24"/>
          <w:szCs w:val="24"/>
          <w:rtl w:val="0"/>
        </w:rPr>
        <w:t xml:space="preserve"> Train the model on the labeled data.</w:t>
      </w:r>
    </w:p>
    <w:p w:rsidR="00000000" w:rsidDel="00000000" w:rsidP="00000000" w:rsidRDefault="00000000" w:rsidRPr="00000000" w14:paraId="00000012">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Evaluation:</w:t>
      </w:r>
      <w:r w:rsidDel="00000000" w:rsidR="00000000" w:rsidRPr="00000000">
        <w:rPr>
          <w:color w:val="1f1f1f"/>
          <w:sz w:val="24"/>
          <w:szCs w:val="24"/>
          <w:rtl w:val="0"/>
        </w:rPr>
        <w:t xml:space="preserve"> Evaluate model performance using metrics like mAP (mean Average Precision).</w:t>
      </w:r>
    </w:p>
    <w:p w:rsidR="00000000" w:rsidDel="00000000" w:rsidP="00000000" w:rsidRDefault="00000000" w:rsidRPr="00000000" w14:paraId="00000013">
      <w:pPr>
        <w:numPr>
          <w:ilvl w:val="0"/>
          <w:numId w:val="6"/>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Inference:</w:t>
      </w:r>
      <w:r w:rsidDel="00000000" w:rsidR="00000000" w:rsidRPr="00000000">
        <w:rPr>
          <w:color w:val="1f1f1f"/>
          <w:sz w:val="24"/>
          <w:szCs w:val="24"/>
          <w:rtl w:val="0"/>
        </w:rPr>
        <w:t xml:space="preserve"> Use the trained model to detect objects in new images.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Challenges and Troubleshooting:</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Overfitting:</w:t>
      </w:r>
      <w:r w:rsidDel="00000000" w:rsidR="00000000" w:rsidRPr="00000000">
        <w:rPr>
          <w:color w:val="1f1f1f"/>
          <w:sz w:val="24"/>
          <w:szCs w:val="24"/>
          <w:rtl w:val="0"/>
        </w:rPr>
        <w:t xml:space="preserve"> Model performs well on training data but poorly on unseen data. (Use data augmentation, regularization techniques)</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Class Imbalance:</w:t>
      </w:r>
      <w:r w:rsidDel="00000000" w:rsidR="00000000" w:rsidRPr="00000000">
        <w:rPr>
          <w:color w:val="1f1f1f"/>
          <w:sz w:val="24"/>
          <w:szCs w:val="24"/>
          <w:rtl w:val="0"/>
        </w:rPr>
        <w:t xml:space="preserve"> Unequal distribution of object classes in the data. (Use techniques like oversampling or class weighting)</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False Positives/Negatives:</w:t>
      </w:r>
      <w:r w:rsidDel="00000000" w:rsidR="00000000" w:rsidRPr="00000000">
        <w:rPr>
          <w:color w:val="1f1f1f"/>
          <w:sz w:val="24"/>
          <w:szCs w:val="24"/>
          <w:rtl w:val="0"/>
        </w:rPr>
        <w:t xml:space="preserve"> The model incorrectly detects or misses objects. (Fine-tune the model with more data or adjust hyperparameters)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Tools and Libraries:</w:t>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TensorFlow:</w:t>
      </w:r>
      <w:r w:rsidDel="00000000" w:rsidR="00000000" w:rsidRPr="00000000">
        <w:rPr>
          <w:color w:val="1f1f1f"/>
          <w:sz w:val="24"/>
          <w:szCs w:val="24"/>
          <w:rtl w:val="0"/>
        </w:rPr>
        <w:t xml:space="preserve"> A popular open-source deep learning framework for building and training object detection models. (Installation:</w:t>
      </w:r>
      <w:hyperlink r:id="rId6">
        <w:r w:rsidDel="00000000" w:rsidR="00000000" w:rsidRPr="00000000">
          <w:rPr>
            <w:color w:val="1f1f1f"/>
            <w:sz w:val="24"/>
            <w:szCs w:val="24"/>
            <w:rtl w:val="0"/>
          </w:rPr>
          <w:t xml:space="preserve"> </w:t>
        </w:r>
      </w:hyperlink>
      <w:hyperlink r:id="rId7">
        <w:r w:rsidDel="00000000" w:rsidR="00000000" w:rsidRPr="00000000">
          <w:rPr>
            <w:color w:val="0b57d0"/>
            <w:sz w:val="24"/>
            <w:szCs w:val="24"/>
            <w:u w:val="single"/>
            <w:rtl w:val="0"/>
          </w:rPr>
          <w:t xml:space="preserve">https://www.tensorflow.org/install/pip</w:t>
        </w:r>
      </w:hyperlink>
      <w:r w:rsidDel="00000000" w:rsidR="00000000" w:rsidRPr="00000000">
        <w:rPr>
          <w:color w:val="1f1f1f"/>
          <w:sz w:val="24"/>
          <w:szCs w:val="24"/>
          <w:rtl w:val="0"/>
        </w:rPr>
        <w:t xml:space="preserve">)</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Keras:</w:t>
      </w:r>
      <w:r w:rsidDel="00000000" w:rsidR="00000000" w:rsidRPr="00000000">
        <w:rPr>
          <w:color w:val="1f1f1f"/>
          <w:sz w:val="24"/>
          <w:szCs w:val="24"/>
          <w:rtl w:val="0"/>
        </w:rPr>
        <w:t xml:space="preserve"> A high-level API built on top of TensorFlow, simplifying model building. (Installation:</w:t>
      </w:r>
      <w:hyperlink r:id="rId8">
        <w:r w:rsidDel="00000000" w:rsidR="00000000" w:rsidRPr="00000000">
          <w:rPr>
            <w:color w:val="1f1f1f"/>
            <w:sz w:val="24"/>
            <w:szCs w:val="24"/>
            <w:rtl w:val="0"/>
          </w:rPr>
          <w:t xml:space="preserve"> </w:t>
        </w:r>
      </w:hyperlink>
      <w:hyperlink r:id="rId9">
        <w:r w:rsidDel="00000000" w:rsidR="00000000" w:rsidRPr="00000000">
          <w:rPr>
            <w:color w:val="0b57d0"/>
            <w:sz w:val="24"/>
            <w:szCs w:val="24"/>
            <w:u w:val="single"/>
            <w:rtl w:val="0"/>
          </w:rPr>
          <w:t xml:space="preserve">https://keras.io/getting_started/</w:t>
        </w:r>
      </w:hyperlink>
      <w:r w:rsidDel="00000000" w:rsidR="00000000" w:rsidRPr="00000000">
        <w:rPr>
          <w:color w:val="1f1f1f"/>
          <w:sz w:val="24"/>
          <w:szCs w:val="24"/>
          <w:rtl w:val="0"/>
        </w:rPr>
        <w:t xml:space="preserve">)</w:t>
      </w:r>
    </w:p>
    <w:p w:rsidR="00000000" w:rsidDel="00000000" w:rsidP="00000000" w:rsidRDefault="00000000" w:rsidRPr="00000000" w14:paraId="0000001B">
      <w:pPr>
        <w:numPr>
          <w:ilvl w:val="0"/>
          <w:numId w:val="4"/>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OpenCV (Open Source Computer Vision Library):</w:t>
      </w:r>
      <w:r w:rsidDel="00000000" w:rsidR="00000000" w:rsidRPr="00000000">
        <w:rPr>
          <w:color w:val="1f1f1f"/>
          <w:sz w:val="24"/>
          <w:szCs w:val="24"/>
          <w:rtl w:val="0"/>
        </w:rPr>
        <w:t xml:space="preserve"> Provides image processing and computer vision functionalities for pre-processing data. (Installation:</w:t>
      </w:r>
      <w:hyperlink r:id="rId10">
        <w:r w:rsidDel="00000000" w:rsidR="00000000" w:rsidRPr="00000000">
          <w:rPr>
            <w:color w:val="1f1f1f"/>
            <w:sz w:val="24"/>
            <w:szCs w:val="24"/>
            <w:rtl w:val="0"/>
          </w:rPr>
          <w:t xml:space="preserve"> </w:t>
        </w:r>
      </w:hyperlink>
      <w:hyperlink r:id="rId11">
        <w:r w:rsidDel="00000000" w:rsidR="00000000" w:rsidRPr="00000000">
          <w:rPr>
            <w:color w:val="0b57d0"/>
            <w:sz w:val="24"/>
            <w:szCs w:val="24"/>
            <w:u w:val="single"/>
            <w:rtl w:val="0"/>
          </w:rPr>
          <w:t xml:space="preserve">https://opencv.org/</w:t>
        </w:r>
      </w:hyperlink>
      <w:r w:rsidDel="00000000" w:rsidR="00000000" w:rsidRPr="00000000">
        <w:rPr>
          <w:color w:val="1f1f1f"/>
          <w:sz w:val="24"/>
          <w:szCs w:val="24"/>
          <w:rtl w:val="0"/>
        </w:rPr>
        <w:t xml:space="preserv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Additional Resources:</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Books:</w:t>
      </w:r>
    </w:p>
    <w:p w:rsidR="00000000" w:rsidDel="00000000" w:rsidP="00000000" w:rsidRDefault="00000000" w:rsidRPr="00000000" w14:paraId="0000001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Deep Learning for Computer Vision with Python by Adrian Rosebrock</w:t>
      </w:r>
    </w:p>
    <w:p w:rsidR="00000000" w:rsidDel="00000000" w:rsidP="00000000" w:rsidRDefault="00000000" w:rsidRPr="00000000" w14:paraId="0000001F">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Computer Vision: Algorithms and Applications by Richard Szeliski</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Online Tutorials:</w:t>
      </w:r>
    </w:p>
    <w:p w:rsidR="00000000" w:rsidDel="00000000" w:rsidP="00000000" w:rsidRDefault="00000000" w:rsidRPr="00000000" w14:paraId="00000021">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TensorFlow Object Detection Tutorial:</w:t>
      </w:r>
      <w:hyperlink r:id="rId12">
        <w:r w:rsidDel="00000000" w:rsidR="00000000" w:rsidRPr="00000000">
          <w:rPr>
            <w:color w:val="1f1f1f"/>
            <w:sz w:val="24"/>
            <w:szCs w:val="24"/>
            <w:rtl w:val="0"/>
          </w:rPr>
          <w:t xml:space="preserve"> </w:t>
        </w:r>
      </w:hyperlink>
      <w:hyperlink r:id="rId13">
        <w:r w:rsidDel="00000000" w:rsidR="00000000" w:rsidRPr="00000000">
          <w:rPr>
            <w:color w:val="0b57d0"/>
            <w:sz w:val="24"/>
            <w:szCs w:val="24"/>
            <w:u w:val="single"/>
            <w:rtl w:val="0"/>
          </w:rPr>
          <w:t xml:space="preserve">https://tensorflow-object-detection-api-tutorial.readthedocs.io/</w:t>
        </w:r>
      </w:hyperlink>
      <w:r w:rsidDel="00000000" w:rsidR="00000000" w:rsidRPr="00000000">
        <w:rPr>
          <w:rtl w:val="0"/>
        </w:rPr>
      </w:r>
    </w:p>
    <w:p w:rsidR="00000000" w:rsidDel="00000000" w:rsidP="00000000" w:rsidRDefault="00000000" w:rsidRPr="00000000" w14:paraId="00000022">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OpenCV Object Detection Tutorial:</w:t>
      </w:r>
      <w:hyperlink r:id="rId14">
        <w:r w:rsidDel="00000000" w:rsidR="00000000" w:rsidRPr="00000000">
          <w:rPr>
            <w:color w:val="1f1f1f"/>
            <w:sz w:val="24"/>
            <w:szCs w:val="24"/>
            <w:rtl w:val="0"/>
          </w:rPr>
          <w:t xml:space="preserve"> </w:t>
        </w:r>
      </w:hyperlink>
      <w:hyperlink r:id="rId15">
        <w:r w:rsidDel="00000000" w:rsidR="00000000" w:rsidRPr="00000000">
          <w:rPr>
            <w:color w:val="0b57d0"/>
            <w:sz w:val="24"/>
            <w:szCs w:val="24"/>
            <w:u w:val="single"/>
            <w:rtl w:val="0"/>
          </w:rPr>
          <w:t xml:space="preserve">https://docs.opencv.org/4.x/d5/d54/group__objdetect.html</w:t>
        </w:r>
      </w:hyperlink>
      <w:r w:rsidDel="00000000" w:rsidR="00000000" w:rsidRPr="00000000">
        <w:rPr>
          <w:rtl w:val="0"/>
        </w:rPr>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Websites:</w:t>
      </w:r>
    </w:p>
    <w:p w:rsidR="00000000" w:rsidDel="00000000" w:rsidP="00000000" w:rsidRDefault="00000000" w:rsidRPr="00000000" w14:paraId="00000024">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The PyTorch Object Detection Tutorial:</w:t>
      </w:r>
      <w:hyperlink r:id="rId16">
        <w:r w:rsidDel="00000000" w:rsidR="00000000" w:rsidRPr="00000000">
          <w:rPr>
            <w:color w:val="1f1f1f"/>
            <w:sz w:val="24"/>
            <w:szCs w:val="24"/>
            <w:rtl w:val="0"/>
          </w:rPr>
          <w:t xml:space="preserve"> </w:t>
        </w:r>
      </w:hyperlink>
      <w:hyperlink r:id="rId17">
        <w:r w:rsidDel="00000000" w:rsidR="00000000" w:rsidRPr="00000000">
          <w:rPr>
            <w:color w:val="0b57d0"/>
            <w:sz w:val="24"/>
            <w:szCs w:val="24"/>
            <w:u w:val="single"/>
            <w:rtl w:val="0"/>
          </w:rPr>
          <w:t xml:space="preserve">https://pytorch.org/tutorials/intermediate/torchvision_tutorial.html</w:t>
        </w:r>
      </w:hyperlink>
      <w:r w:rsidDel="00000000" w:rsidR="00000000" w:rsidRPr="00000000">
        <w:rPr>
          <w:rtl w:val="0"/>
        </w:rPr>
      </w:r>
    </w:p>
    <w:p w:rsidR="00000000" w:rsidDel="00000000" w:rsidP="00000000" w:rsidRDefault="00000000" w:rsidRPr="00000000" w14:paraId="00000025">
      <w:pPr>
        <w:numPr>
          <w:ilvl w:val="1"/>
          <w:numId w:val="1"/>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pPr>
      <w:r w:rsidDel="00000000" w:rsidR="00000000" w:rsidRPr="00000000">
        <w:rPr>
          <w:color w:val="1f1f1f"/>
          <w:sz w:val="24"/>
          <w:szCs w:val="24"/>
          <w:rtl w:val="0"/>
        </w:rPr>
        <w:t xml:space="preserve">A Beginner's Guide to Object Detection:</w:t>
      </w:r>
      <w:hyperlink r:id="rId18">
        <w:r w:rsidDel="00000000" w:rsidR="00000000" w:rsidRPr="00000000">
          <w:rPr>
            <w:color w:val="1f1f1f"/>
            <w:sz w:val="24"/>
            <w:szCs w:val="24"/>
            <w:rtl w:val="0"/>
          </w:rPr>
          <w:t xml:space="preserve"> </w:t>
        </w:r>
      </w:hyperlink>
      <w:hyperlink r:id="rId19">
        <w:r w:rsidDel="00000000" w:rsidR="00000000" w:rsidRPr="00000000">
          <w:rPr>
            <w:color w:val="0b57d0"/>
            <w:sz w:val="24"/>
            <w:szCs w:val="24"/>
            <w:u w:val="single"/>
            <w:rtl w:val="0"/>
          </w:rPr>
          <w:t xml:space="preserve">https://medium.com/analytics-vidhya/beginners-guide-to-object-detection-algorithms-6620fb31c375</w:t>
        </w:r>
      </w:hyperlink>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rtl w:val="0"/>
        </w:rPr>
      </w:r>
    </w:p>
    <w:p w:rsidR="00000000" w:rsidDel="00000000" w:rsidP="00000000" w:rsidRDefault="00000000" w:rsidRPr="00000000" w14:paraId="0000002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color w:val="1f1f1f"/>
          <w:sz w:val="24"/>
          <w:szCs w:val="24"/>
        </w:rPr>
      </w:pPr>
      <w:bookmarkStart w:colFirst="0" w:colLast="0" w:name="_us7fui9c0d5k" w:id="1"/>
      <w:bookmarkEnd w:id="1"/>
      <w:r w:rsidDel="00000000" w:rsidR="00000000" w:rsidRPr="00000000">
        <w:rPr>
          <w:rFonts w:ascii="Roboto" w:cs="Roboto" w:eastAsia="Roboto" w:hAnsi="Roboto"/>
          <w:b w:val="1"/>
          <w:color w:val="0d0d0d"/>
          <w:sz w:val="33"/>
          <w:szCs w:val="33"/>
          <w:rtl w:val="0"/>
        </w:rPr>
        <w:t xml:space="preserve">Reflection:</w:t>
      </w:r>
      <w:r w:rsidDel="00000000" w:rsidR="00000000" w:rsidRPr="00000000">
        <w:rPr>
          <w:rtl w:val="0"/>
        </w:rPr>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pacing w:line="420" w:lineRule="auto"/>
        <w:rPr/>
      </w:pPr>
      <w:r w:rsidDel="00000000" w:rsidR="00000000" w:rsidRPr="00000000">
        <w:rPr>
          <w:rtl w:val="0"/>
        </w:rPr>
        <w:t xml:space="preserve">Creating this cheat sheet has enhanced our understanding of object detection concepts and methodologies. Researching various algorithms and tools helped me grasp the diversity of approaches in this field. By consolidating key information onto a single page, We have gained a quick reference guide for future object detection tasks. Additionally, exchanging cheat sheets with peers and providing feedback will improve our ability to communicate complex ideas concisely and effectively. Overall, this assignment has equipped us with valuable knowledge and resources that will undoubtedly benefit our future endeavors in object detection.</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pencv.org/" TargetMode="External"/><Relationship Id="rId10" Type="http://schemas.openxmlformats.org/officeDocument/2006/relationships/hyperlink" Target="https://opencv.org/" TargetMode="External"/><Relationship Id="rId13" Type="http://schemas.openxmlformats.org/officeDocument/2006/relationships/hyperlink" Target="https://tensorflow-object-detection-api-tutorial.readthedocs.io/" TargetMode="External"/><Relationship Id="rId12" Type="http://schemas.openxmlformats.org/officeDocument/2006/relationships/hyperlink" Target="https://tensorflow-object-detection-api-tutorial.readthedocs.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eras.io/getting_started/" TargetMode="External"/><Relationship Id="rId15" Type="http://schemas.openxmlformats.org/officeDocument/2006/relationships/hyperlink" Target="https://docs.opencv.org/4.x/d5/d54/group__objdetect.html" TargetMode="External"/><Relationship Id="rId14" Type="http://schemas.openxmlformats.org/officeDocument/2006/relationships/hyperlink" Target="https://docs.opencv.org/4.x/d5/d54/group__objdetect.html" TargetMode="External"/><Relationship Id="rId17" Type="http://schemas.openxmlformats.org/officeDocument/2006/relationships/hyperlink" Target="https://pytorch.org/tutorials/intermediate/torchvision_tutorial.html" TargetMode="External"/><Relationship Id="rId16" Type="http://schemas.openxmlformats.org/officeDocument/2006/relationships/hyperlink" Target="https://pytorch.org/tutorials/intermediate/torchvision_tutorial.html" TargetMode="External"/><Relationship Id="rId5" Type="http://schemas.openxmlformats.org/officeDocument/2006/relationships/styles" Target="styles.xml"/><Relationship Id="rId19" Type="http://schemas.openxmlformats.org/officeDocument/2006/relationships/hyperlink" Target="https://medium.com/analytics-vidhya/beginners-guide-to-object-detection-algorithms-6620fb31c375" TargetMode="External"/><Relationship Id="rId6" Type="http://schemas.openxmlformats.org/officeDocument/2006/relationships/hyperlink" Target="https://www.tensorflow.org/install/pip" TargetMode="External"/><Relationship Id="rId18" Type="http://schemas.openxmlformats.org/officeDocument/2006/relationships/hyperlink" Target="https://medium.com/analytics-vidhya/beginners-guide-to-object-detection-algorithms-6620fb31c375" TargetMode="External"/><Relationship Id="rId7" Type="http://schemas.openxmlformats.org/officeDocument/2006/relationships/hyperlink" Target="https://www.tensorflow.org/install/pip" TargetMode="External"/><Relationship Id="rId8" Type="http://schemas.openxmlformats.org/officeDocument/2006/relationships/hyperlink" Target="https://keras.io/getting_starte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