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btji8xs15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Detailed Class Notes: AI Applications (January 23, 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l0od9fwee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Class Overview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Course Structure</w:t>
      </w:r>
      <w:r w:rsidDel="00000000" w:rsidR="00000000" w:rsidRPr="00000000">
        <w:rPr>
          <w:rtl w:val="0"/>
        </w:rPr>
        <w:t xml:space="preserve">: Each week focuses on two industries to explore: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Problems AI is solving</w:t>
      </w:r>
      <w:r w:rsidDel="00000000" w:rsidR="00000000" w:rsidRPr="00000000">
        <w:rPr>
          <w:rtl w:val="0"/>
        </w:rPr>
        <w:t xml:space="preserve">: Examples of real-world applications.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Problems yet to be solved</w:t>
      </w:r>
      <w:r w:rsidDel="00000000" w:rsidR="00000000" w:rsidRPr="00000000">
        <w:rPr>
          <w:rtl w:val="0"/>
        </w:rPr>
        <w:t xml:space="preserve">: Gaps and challenges in AI deployment.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Problems created by AI</w:t>
      </w:r>
      <w:r w:rsidDel="00000000" w:rsidR="00000000" w:rsidRPr="00000000">
        <w:rPr>
          <w:rtl w:val="0"/>
        </w:rPr>
        <w:t xml:space="preserve">: New issues introduced by AI integration.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 Week's Focus</w:t>
      </w:r>
      <w:r w:rsidDel="00000000" w:rsidR="00000000" w:rsidRPr="00000000">
        <w:rPr>
          <w:rtl w:val="0"/>
        </w:rPr>
        <w:t xml:space="preserve">: Healthcare and Agriculture.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i74qntqkr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Healthcare Applications of AI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o3m6d5jn18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 Use Cases in Healthcare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 Data Management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 Manual patient record entry is time-consuming and error-prone.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AI 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Optical Character Recognition (OCR) technology for digitizing handwritten records.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Streamlining data entry processes to reduce human workload.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AI-enabled systems that support hospitals with managing high volumes of records efficiently.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Analytics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Identifying patients at high risk of diseases (e.g., heart disease).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Assisting doctors in recommending early diagnostic tests or preventive care.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Enables proactive health measures like early screenings.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Reduces long-term healthcare costs by preventing serious conditions.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Personalized Treatment Plans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leverages: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Patient genetics.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Lifestyle and occupation data.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Medical history.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Tailored therapies and medication plans unique to individual patient profiles.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 Ensuring accuracy and avoiding bias when creating such plans.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Hospital Administration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optimizes: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Scheduling patient appointments.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Monitoring resources like bed availability.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Protecting patient data under HIPAA guidelines (e.g., encryption for data storage and transmission).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Automating repetitive administrative tasks to free up staff for critical duties.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Drug Discovery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AI Companies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Insitro (California)</w:t>
      </w:r>
      <w:r w:rsidDel="00000000" w:rsidR="00000000" w:rsidRPr="00000000">
        <w:rPr>
          <w:rtl w:val="0"/>
        </w:rPr>
        <w:t xml:space="preserve">: Utilizes machine learning and clinical trial data to predict the viability and timeline for drug release.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Identifying new drug combinations for specific conditions.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Estimating “go-to-market” timelines for new drugs based on large-scale data analysis.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Remote Monitoring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Wearables</w:t>
      </w:r>
      <w:r w:rsidDel="00000000" w:rsidR="00000000" w:rsidRPr="00000000">
        <w:rPr>
          <w:rtl w:val="0"/>
        </w:rPr>
        <w:t xml:space="preserve">: Devices like smartwatches collect continuous health data: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Heart rate.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SPO2 levels.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Sleep patterns.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Detecting early signs of conditions like heart attacks.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Automatic emergency responses, e.g., Apple Watch’s fall detection feature dialing 911.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vr6qq7olg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Challenges in Healthcare AI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Problems Yet to Be Solved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Privacy and Security</w:t>
      </w:r>
      <w:r w:rsidDel="00000000" w:rsidR="00000000" w:rsidRPr="00000000">
        <w:rPr>
          <w:rtl w:val="0"/>
        </w:rPr>
        <w:t xml:space="preserve">: Managing Personally Identifiable Information (PII) and Protected Health Information (PHI).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AI Bias</w:t>
      </w:r>
      <w:r w:rsidDel="00000000" w:rsidR="00000000" w:rsidRPr="00000000">
        <w:rPr>
          <w:rtl w:val="0"/>
        </w:rPr>
        <w:t xml:space="preserve">: Errors due to incomplete or skewed training data, leading to inaccurate patient outcomes.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System Integration</w:t>
      </w:r>
      <w:r w:rsidDel="00000000" w:rsidR="00000000" w:rsidRPr="00000000">
        <w:rPr>
          <w:rtl w:val="0"/>
        </w:rPr>
        <w:t xml:space="preserve">: Compatibility with existing hospital systems, such as Electronic Health Records (EHRs).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Ethical Concerns</w:t>
      </w:r>
      <w:r w:rsidDel="00000000" w:rsidR="00000000" w:rsidRPr="00000000">
        <w:rPr>
          <w:rtl w:val="0"/>
        </w:rPr>
        <w:t xml:space="preserve">: Resistance to AI replacing human doctors in diagnosis and care.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Problems Created by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Job Displacement</w:t>
      </w:r>
      <w:r w:rsidDel="00000000" w:rsidR="00000000" w:rsidRPr="00000000">
        <w:rPr>
          <w:rtl w:val="0"/>
        </w:rPr>
        <w:t xml:space="preserve">: Routine roles like medical transcriptionists may become obsolete.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Over-Reliance on Technology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Healthcare workers may lose critical thinking skills.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of system-wide failures if AI systems go offline.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Increased Complexity</w:t>
      </w:r>
      <w:r w:rsidDel="00000000" w:rsidR="00000000" w:rsidRPr="00000000">
        <w:rPr>
          <w:rtl w:val="0"/>
        </w:rPr>
        <w:t xml:space="preserve">: Maintaining large-scale AI systems demands significant investment in infrastructure and ongoing updates.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Digital Divide</w:t>
      </w:r>
      <w:r w:rsidDel="00000000" w:rsidR="00000000" w:rsidRPr="00000000">
        <w:rPr>
          <w:rtl w:val="0"/>
        </w:rPr>
        <w:t xml:space="preserve">: Disparity in AI adoption between resource-rich and underfunded hospitals.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7ojnwpuf8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Agriculture Applications of AI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ol15tlw7ko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 Use Cases in Agriculture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Farming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 analyzes soil quality, weather forecasts, and plant nutrition needs.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Tailors care and cultivation schedules to maximize yield.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Apps like PlantFriend help farmers determine if crops need more sunlight, water, or specific nutrients.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Reduces waste from overwatering or over-fertilizing.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Promotes sustainable farming practices.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Crop Monitoring and Disease Detection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AI-powered drones and satellite imagery.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Detect early signs of pest infestations or diseases.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Reduces dependency on chemical pesticides.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Helps farmers adopt targeted treatments, improving crop health and safety.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Weed and Pest Control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AI-driven robots to identify and remove weeds.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Minimize environmental impact by reducing chemical sprays.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Lower labor costs and healthier produce.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Yield Prediction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predicts crop yields by analyzing: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Weather patterns.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Soil conditions.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Historical harvest data.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Enables farmers to plan storage and logistics.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Prevents wastage of surplus crops.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 Chain Optimization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supports demand forecasting to improve inventory management for stores.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Reduces food waste across the supply chain, from farms to grocery stores.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m6eyxnr1uw2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Challenges in Agricultural AI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Adoption Barriers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costs of AI technology (e.g., drones, robots) make it inaccessible to small-scale farmers.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data-sharing frameworks limits collaboration.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and Practical Concerns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Overuse of AI may marginalize traditional farming knowledge.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Resistance to technology among older generations of farmers.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liimic8qx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Themes and Takeaways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healthcare and agriculture have embraced AI to solve significant problems, but they face challenges related to ethics, equity, and technical integration.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presents opportunities for efficiency, personalization, and sustainability but must be implemented thoughtfully to avoid creating new inequalities.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