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03AEA75" w:rsidR="00C26B23" w:rsidRDefault="00000000">
      <w:pPr>
        <w:spacing w:before="240" w:after="240"/>
        <w:rPr>
          <w:b/>
        </w:rPr>
      </w:pPr>
      <w:r>
        <w:rPr>
          <w:b/>
        </w:rPr>
        <w:t xml:space="preserve">Reflective Journal: </w:t>
      </w:r>
      <w:r w:rsidR="000B15D5">
        <w:rPr>
          <w:b/>
        </w:rPr>
        <w:t>Lab 2</w:t>
      </w:r>
    </w:p>
    <w:p w14:paraId="00000002" w14:textId="77777777" w:rsidR="00C26B23" w:rsidRDefault="00000000">
      <w:pPr>
        <w:spacing w:before="240" w:after="240"/>
      </w:pPr>
      <w:r>
        <w:rPr>
          <w:b/>
        </w:rPr>
        <w:t>Lab Overview</w:t>
      </w:r>
      <w:r>
        <w:t xml:space="preserve"> During this lab session, I logged into a </w:t>
      </w:r>
      <w:proofErr w:type="gramStart"/>
      <w:r>
        <w:t>Student</w:t>
      </w:r>
      <w:proofErr w:type="gramEnd"/>
      <w:r>
        <w:t xml:space="preserve"> account and </w:t>
      </w:r>
      <w:proofErr w:type="gramStart"/>
      <w:r>
        <w:t>accessing</w:t>
      </w:r>
      <w:proofErr w:type="gramEnd"/>
      <w:r>
        <w:t xml:space="preserve"> an Azure subscription to explore Azure AI Vision capabilities. The lab provided hands-on experience with image analysis using Vision Studio, allowing me to understand how AI can extract meaningful information from images.</w:t>
      </w:r>
    </w:p>
    <w:p w14:paraId="00000003" w14:textId="77777777" w:rsidR="00C26B23" w:rsidRDefault="00000000">
      <w:pPr>
        <w:spacing w:before="240" w:after="240"/>
      </w:pPr>
      <w:r>
        <w:rPr>
          <w:b/>
        </w:rPr>
        <w:t>Windows Login Experience</w:t>
      </w:r>
      <w:r>
        <w:t xml:space="preserve"> The lab began with logging into Windows using the </w:t>
      </w:r>
      <w:proofErr w:type="gramStart"/>
      <w:r>
        <w:t>Student</w:t>
      </w:r>
      <w:proofErr w:type="gramEnd"/>
      <w:r>
        <w:t xml:space="preserve"> account credentials (Username: Student, Password: Pa55w.rd). This step was straightforward, emphasizing the importance of secure login practices and password management. Ensuring proper authentication methods is crucial in real-world scenarios to maintain system security and data integrity.</w:t>
      </w:r>
    </w:p>
    <w:p w14:paraId="00000004" w14:textId="77777777" w:rsidR="00C26B23" w:rsidRDefault="00000000">
      <w:pPr>
        <w:spacing w:before="240" w:after="240"/>
      </w:pPr>
      <w:r>
        <w:rPr>
          <w:b/>
        </w:rPr>
        <w:t>Azure Subscription Access</w:t>
      </w:r>
      <w:r>
        <w:t xml:space="preserve"> Next, I accessed the Azure portal using the provided credentials. Navigating through Azure's interface helped me gain familiarity with the platform’s layout and available services. Creating and managing resources in the cloud environment is an essential skill for working with AI-based applications.</w:t>
      </w:r>
    </w:p>
    <w:p w14:paraId="00000005" w14:textId="77777777" w:rsidR="00C26B23" w:rsidRDefault="00000000">
      <w:pPr>
        <w:spacing w:before="240" w:after="240"/>
      </w:pPr>
      <w:r>
        <w:rPr>
          <w:b/>
        </w:rPr>
        <w:t>Creating an Azure AI Services Resource</w:t>
      </w:r>
      <w:r>
        <w:t xml:space="preserve"> I proceeded to create an Azure AI Services resource under the ResourceGroup1 resource group. Configuring the service involved selecting an appropriate region (East US 2) and choosing the Standard S0 pricing tier. This step reinforced the need to carefully allocate resources to optimize costs and performance.</w:t>
      </w:r>
    </w:p>
    <w:p w14:paraId="00000006" w14:textId="77777777" w:rsidR="00C26B23" w:rsidRDefault="00000000">
      <w:pPr>
        <w:spacing w:before="240" w:after="240"/>
      </w:pPr>
      <w:r>
        <w:rPr>
          <w:b/>
        </w:rPr>
        <w:t>Connecting to Vision Studio</w:t>
      </w:r>
      <w:r>
        <w:t xml:space="preserve"> I linked the Azure AI service resource to Vision Studio by selecting the created resource as the default. This process highlighted the importance of ensuring correct resource allocation and directory selection to avoid errors while working with AI models.</w:t>
      </w:r>
    </w:p>
    <w:p w14:paraId="00000007" w14:textId="77777777" w:rsidR="00C26B23" w:rsidRDefault="00000000">
      <w:pPr>
        <w:spacing w:before="240" w:after="240"/>
      </w:pPr>
      <w:r>
        <w:rPr>
          <w:b/>
        </w:rPr>
        <w:t>Analyzing Images Using Vision Studio</w:t>
      </w:r>
      <w:r>
        <w:t xml:space="preserve"> I experimented with multiple image analysis features:</w:t>
      </w:r>
    </w:p>
    <w:p w14:paraId="00000008" w14:textId="77777777" w:rsidR="00C26B23" w:rsidRDefault="00000000">
      <w:pPr>
        <w:numPr>
          <w:ilvl w:val="0"/>
          <w:numId w:val="1"/>
        </w:numPr>
        <w:spacing w:before="240"/>
      </w:pPr>
      <w:r>
        <w:rPr>
          <w:b/>
        </w:rPr>
        <w:t>Generating Captions</w:t>
      </w:r>
      <w:r>
        <w:t>: Uploading store-camera-1.jpg enabled Vision Studio to generate descriptive captions. The AI successfully provided a human-readable summary of the image, demonstrating its ability to extract contextual meaning.</w:t>
      </w:r>
    </w:p>
    <w:p w14:paraId="00000009" w14:textId="77777777" w:rsidR="00C26B23" w:rsidRDefault="00000000">
      <w:pPr>
        <w:numPr>
          <w:ilvl w:val="0"/>
          <w:numId w:val="1"/>
        </w:numPr>
      </w:pPr>
      <w:r>
        <w:rPr>
          <w:b/>
        </w:rPr>
        <w:t>Dense Captioning</w:t>
      </w:r>
      <w:r>
        <w:t xml:space="preserve">: This feature </w:t>
      </w:r>
      <w:proofErr w:type="gramStart"/>
      <w:r>
        <w:t>provided</w:t>
      </w:r>
      <w:proofErr w:type="gramEnd"/>
      <w:r>
        <w:t xml:space="preserve"> multiple captions for different objects within the image, with bounding boxes indicating detected elements. The visualization of detected objects reinforced how AI models segment and </w:t>
      </w:r>
      <w:proofErr w:type="gramStart"/>
      <w:r>
        <w:t>interpret</w:t>
      </w:r>
      <w:proofErr w:type="gramEnd"/>
      <w:r>
        <w:t xml:space="preserve"> image components.</w:t>
      </w:r>
    </w:p>
    <w:p w14:paraId="0000000A" w14:textId="77777777" w:rsidR="00C26B23" w:rsidRDefault="00000000">
      <w:pPr>
        <w:numPr>
          <w:ilvl w:val="0"/>
          <w:numId w:val="1"/>
        </w:numPr>
      </w:pPr>
      <w:r>
        <w:rPr>
          <w:b/>
        </w:rPr>
        <w:t>Tagging Images</w:t>
      </w:r>
      <w:r>
        <w:t xml:space="preserve">: Using store-camera-2.jpg, I extracted common tags with confidence scores. The AI correctly identified various objects and activities, showcasing </w:t>
      </w:r>
      <w:proofErr w:type="gramStart"/>
      <w:r>
        <w:t>its</w:t>
      </w:r>
      <w:proofErr w:type="gramEnd"/>
      <w:r>
        <w:t xml:space="preserve"> capability in object classification and contextual understanding.</w:t>
      </w:r>
    </w:p>
    <w:p w14:paraId="0000000B" w14:textId="77777777" w:rsidR="00C26B23" w:rsidRDefault="00000000">
      <w:pPr>
        <w:numPr>
          <w:ilvl w:val="0"/>
          <w:numId w:val="1"/>
        </w:numPr>
        <w:spacing w:after="240"/>
      </w:pPr>
      <w:r>
        <w:rPr>
          <w:b/>
        </w:rPr>
        <w:t>Object Detection</w:t>
      </w:r>
      <w:r>
        <w:t xml:space="preserve">: Uploading store-camera-3.jpg allowed the AI to detect specific objects and assign bounding boxes. Adjusting the confidence threshold </w:t>
      </w:r>
      <w:proofErr w:type="gramStart"/>
      <w:r>
        <w:t>slider</w:t>
      </w:r>
      <w:proofErr w:type="gramEnd"/>
      <w:r>
        <w:t xml:space="preserve"> to 70 refined the detection results, illustrating the model's probability-based filtering mechanism.</w:t>
      </w:r>
    </w:p>
    <w:p w14:paraId="0000000C" w14:textId="77777777" w:rsidR="00C26B23" w:rsidRDefault="00000000">
      <w:pPr>
        <w:spacing w:before="240" w:after="240"/>
        <w:rPr>
          <w:b/>
        </w:rPr>
      </w:pPr>
      <w:r>
        <w:rPr>
          <w:b/>
        </w:rPr>
        <w:t>Observations and Learnings</w:t>
      </w:r>
    </w:p>
    <w:p w14:paraId="0000000D" w14:textId="77777777" w:rsidR="00C26B23" w:rsidRDefault="00000000">
      <w:pPr>
        <w:numPr>
          <w:ilvl w:val="0"/>
          <w:numId w:val="2"/>
        </w:numPr>
        <w:spacing w:before="240"/>
      </w:pPr>
      <w:r>
        <w:rPr>
          <w:b/>
        </w:rPr>
        <w:lastRenderedPageBreak/>
        <w:t>AI Vision Capabilities</w:t>
      </w:r>
      <w:r>
        <w:t>: The lab demonstrated how Azure AI Vision can analyze images, generate captions, detect objects, and extract meaningful tags with high accuracy.</w:t>
      </w:r>
    </w:p>
    <w:p w14:paraId="0000000E" w14:textId="77777777" w:rsidR="00C26B23" w:rsidRDefault="00000000">
      <w:pPr>
        <w:numPr>
          <w:ilvl w:val="0"/>
          <w:numId w:val="2"/>
        </w:numPr>
      </w:pPr>
      <w:r>
        <w:rPr>
          <w:b/>
        </w:rPr>
        <w:t>Cloud Resource Management</w:t>
      </w:r>
      <w:r>
        <w:t>: Managing Azure resources efficiently is vital to avoid unnecessary costs and ensure smooth AI deployment.</w:t>
      </w:r>
    </w:p>
    <w:p w14:paraId="0000000F" w14:textId="77777777" w:rsidR="00C26B23" w:rsidRDefault="00000000">
      <w:pPr>
        <w:numPr>
          <w:ilvl w:val="0"/>
          <w:numId w:val="2"/>
        </w:numPr>
        <w:spacing w:after="240"/>
      </w:pPr>
      <w:r>
        <w:rPr>
          <w:b/>
        </w:rPr>
        <w:t>Practical AI Applications</w:t>
      </w:r>
      <w:r>
        <w:t>: The Northwind Traders scenario provided insight into real-world AI implementations for smart retail monitoring and customer assistance.</w:t>
      </w:r>
    </w:p>
    <w:p w14:paraId="00000010" w14:textId="77777777" w:rsidR="00C26B23" w:rsidRDefault="00000000">
      <w:pPr>
        <w:spacing w:before="240" w:after="240"/>
      </w:pPr>
      <w:r>
        <w:rPr>
          <w:b/>
        </w:rPr>
        <w:t>Cleanup and Resource Deletion</w:t>
      </w:r>
      <w:r>
        <w:t xml:space="preserve"> To prevent unnecessary charges, I deleted the resources created during the lab. This step emphasized </w:t>
      </w:r>
      <w:proofErr w:type="gramStart"/>
      <w:r>
        <w:t>best</w:t>
      </w:r>
      <w:proofErr w:type="gramEnd"/>
      <w:r>
        <w:t xml:space="preserve"> practices in cloud resource management and cost optimization.</w:t>
      </w:r>
    </w:p>
    <w:p w14:paraId="00000011" w14:textId="77777777" w:rsidR="00C26B23" w:rsidRDefault="00000000">
      <w:pPr>
        <w:spacing w:before="240" w:after="240"/>
      </w:pPr>
      <w:r>
        <w:rPr>
          <w:b/>
        </w:rPr>
        <w:t>Conclusion</w:t>
      </w:r>
      <w:r>
        <w:t xml:space="preserve"> This lab enhanced my understanding of Azure AI Vision, image analysis techniques, and cloud-based AI implementations. By engaging with various AI tools, I gained practical experience that will be valuable for future AI-related projects. The session reinforced the importance of secure </w:t>
      </w:r>
      <w:proofErr w:type="gramStart"/>
      <w:r>
        <w:t>logins</w:t>
      </w:r>
      <w:proofErr w:type="gramEnd"/>
      <w:r>
        <w:t>, effective resource allocation, and AI’s role in modern automation.</w:t>
      </w:r>
    </w:p>
    <w:p w14:paraId="00000012" w14:textId="77777777" w:rsidR="00C26B23" w:rsidRDefault="00C26B23"/>
    <w:sectPr w:rsidR="00C26B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6906"/>
    <w:multiLevelType w:val="multilevel"/>
    <w:tmpl w:val="A16E7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9CD083C"/>
    <w:multiLevelType w:val="multilevel"/>
    <w:tmpl w:val="51D60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57345600">
    <w:abstractNumId w:val="0"/>
  </w:num>
  <w:num w:numId="2" w16cid:durableId="571277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B23"/>
    <w:rsid w:val="000B15D5"/>
    <w:rsid w:val="002C24A5"/>
    <w:rsid w:val="00C26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ADE9C"/>
  <w15:docId w15:val="{1B8C8446-2C0D-41A0-BCE8-1A80D3E5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kuruvilla</cp:lastModifiedBy>
  <cp:revision>2</cp:revision>
  <dcterms:created xsi:type="dcterms:W3CDTF">2025-02-11T22:42:00Z</dcterms:created>
  <dcterms:modified xsi:type="dcterms:W3CDTF">2025-02-11T22:42:00Z</dcterms:modified>
</cp:coreProperties>
</file>