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392" w:rsidRDefault="00C16392" w:rsidP="00C16392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Database:</w:t>
      </w:r>
      <w:bookmarkStart w:id="0" w:name="_GoBack"/>
      <w:bookmarkEnd w:id="0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Chapter 5 </w:t>
      </w:r>
      <w:r>
        <w:rPr>
          <w:rFonts w:ascii="Helvetica" w:hAnsi="Helvetica" w:cs="Helvetica"/>
          <w:color w:val="000000"/>
        </w:rPr>
        <w:t>Assignment 1</w:t>
      </w:r>
    </w:p>
    <w:p w:rsidR="00C16392" w:rsidRDefault="00C16392" w:rsidP="00C16392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Complete </w:t>
      </w:r>
      <w:r>
        <w:rPr>
          <w:rFonts w:ascii="Helvetica" w:hAnsi="Helvetica" w:cs="Helvetica"/>
          <w:color w:val="000000"/>
        </w:rPr>
        <w:t xml:space="preserve">exercises from class and </w:t>
      </w:r>
      <w:r>
        <w:rPr>
          <w:rFonts w:ascii="Helvetica" w:hAnsi="Helvetica" w:cs="Helvetica"/>
          <w:color w:val="000000"/>
        </w:rPr>
        <w:t>TAL Distributors</w:t>
      </w:r>
      <w:r>
        <w:rPr>
          <w:rFonts w:ascii="Helvetica" w:hAnsi="Helvetica" w:cs="Helvetica"/>
          <w:color w:val="000000"/>
        </w:rPr>
        <w:t xml:space="preserve"> in text</w:t>
      </w:r>
      <w:r>
        <w:rPr>
          <w:rFonts w:ascii="Helvetica" w:hAnsi="Helvetica" w:cs="Helvetica"/>
          <w:color w:val="000000"/>
        </w:rPr>
        <w:t xml:space="preserve"> page 1</w:t>
      </w:r>
      <w:r>
        <w:rPr>
          <w:rFonts w:ascii="Helvetica" w:hAnsi="Helvetica" w:cs="Helvetica"/>
          <w:color w:val="000000"/>
        </w:rPr>
        <w:t>63</w:t>
      </w:r>
      <w:r>
        <w:rPr>
          <w:rFonts w:ascii="Helvetica" w:hAnsi="Helvetica" w:cs="Helvetica"/>
          <w:color w:val="000000"/>
        </w:rPr>
        <w:t>, exercises 1 - 3.</w:t>
      </w:r>
    </w:p>
    <w:p w:rsidR="00C16392" w:rsidRDefault="00C16392" w:rsidP="00C16392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Please type the query in the SQL </w:t>
      </w:r>
      <w:r>
        <w:rPr>
          <w:rFonts w:ascii="Helvetica" w:hAnsi="Helvetica" w:cs="Helvetica"/>
          <w:color w:val="000000"/>
        </w:rPr>
        <w:t>Statement that you use in either Microsoft Access or Oracle</w:t>
      </w:r>
      <w:r>
        <w:rPr>
          <w:rFonts w:ascii="Helvetica" w:hAnsi="Helvetica" w:cs="Helvetica"/>
          <w:color w:val="000000"/>
        </w:rPr>
        <w:t xml:space="preserve"> Application Express.  Once query has r</w:t>
      </w:r>
      <w:r>
        <w:rPr>
          <w:rFonts w:ascii="Helvetica" w:hAnsi="Helvetica" w:cs="Helvetica"/>
          <w:color w:val="000000"/>
        </w:rPr>
        <w:t>u</w:t>
      </w:r>
      <w:r>
        <w:rPr>
          <w:rFonts w:ascii="Helvetica" w:hAnsi="Helvetica" w:cs="Helvetica"/>
          <w:color w:val="000000"/>
        </w:rPr>
        <w:t>n</w:t>
      </w:r>
      <w:r>
        <w:rPr>
          <w:rFonts w:ascii="Helvetica" w:hAnsi="Helvetica" w:cs="Helvetica"/>
          <w:color w:val="000000"/>
        </w:rPr>
        <w:t xml:space="preserve"> correctly</w:t>
      </w:r>
      <w:r>
        <w:rPr>
          <w:rFonts w:ascii="Helvetica" w:hAnsi="Helvetica" w:cs="Helvetica"/>
          <w:color w:val="000000"/>
        </w:rPr>
        <w:t xml:space="preserve"> and provided the results</w:t>
      </w:r>
      <w:r>
        <w:rPr>
          <w:rFonts w:ascii="Helvetica" w:hAnsi="Helvetica" w:cs="Helvetica"/>
          <w:color w:val="000000"/>
        </w:rPr>
        <w:t>, take a screen snip of the results, and then copy into the chart below. Save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this completed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W</w:t>
      </w:r>
      <w:r>
        <w:rPr>
          <w:rFonts w:ascii="Helvetica" w:hAnsi="Helvetica" w:cs="Helvetica"/>
          <w:color w:val="000000"/>
        </w:rPr>
        <w:t xml:space="preserve">ord </w:t>
      </w:r>
      <w:proofErr w:type="gramStart"/>
      <w:r>
        <w:rPr>
          <w:rFonts w:ascii="Helvetica" w:hAnsi="Helvetica" w:cs="Helvetica"/>
          <w:color w:val="000000"/>
        </w:rPr>
        <w:t>document, and</w:t>
      </w:r>
      <w:proofErr w:type="gramEnd"/>
      <w:r>
        <w:rPr>
          <w:rFonts w:ascii="Helvetica" w:hAnsi="Helvetica" w:cs="Helvetica"/>
          <w:color w:val="000000"/>
        </w:rPr>
        <w:t xml:space="preserve"> submit to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 xml:space="preserve">appropriate </w:t>
      </w:r>
      <w:proofErr w:type="spellStart"/>
      <w:r>
        <w:rPr>
          <w:rFonts w:ascii="Helvetica" w:hAnsi="Helvetica" w:cs="Helvetica"/>
          <w:color w:val="000000"/>
        </w:rPr>
        <w:t>dropbox</w:t>
      </w:r>
      <w:proofErr w:type="spellEnd"/>
      <w:r>
        <w:rPr>
          <w:rFonts w:ascii="Helvetica" w:hAnsi="Helvetica" w:cs="Helvetica"/>
          <w:color w:val="000000"/>
        </w:rPr>
        <w:t xml:space="preserve"> on </w:t>
      </w:r>
      <w:proofErr w:type="spellStart"/>
      <w:r>
        <w:rPr>
          <w:rFonts w:ascii="Helvetica" w:hAnsi="Helvetica" w:cs="Helvetica"/>
          <w:color w:val="000000"/>
        </w:rPr>
        <w:t>myHills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C16392" w:rsidRDefault="00C16392" w:rsidP="00C16392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C16392" w:rsidRDefault="00C16392" w:rsidP="00C16392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15 points</w:t>
      </w:r>
    </w:p>
    <w:p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tbl>
      <w:tblPr>
        <w:tblStyle w:val="TableGrid"/>
        <w:tblW w:w="10141" w:type="dxa"/>
        <w:tblLayout w:type="fixed"/>
        <w:tblLook w:val="04A0" w:firstRow="1" w:lastRow="0" w:firstColumn="1" w:lastColumn="0" w:noHBand="0" w:noVBand="1"/>
      </w:tblPr>
      <w:tblGrid>
        <w:gridCol w:w="10141"/>
      </w:tblGrid>
      <w:tr w:rsidR="00C16392" w:rsidTr="007B5FF2">
        <w:trPr>
          <w:trHeight w:val="6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 xml:space="preserve">Columns coming from a single table. 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the number, name and rep number for all customers.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:rsidR="00C16392" w:rsidRPr="0096177F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C16392" w:rsidTr="007B5FF2">
        <w:trPr>
          <w:trHeight w:val="98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16"/>
                <w:szCs w:val="16"/>
              </w:rPr>
            </w:pPr>
            <w:r w:rsidRPr="00537694">
              <w:rPr>
                <w:b/>
                <w:sz w:val="24"/>
                <w:szCs w:val="24"/>
              </w:rPr>
              <w:t>Results</w:t>
            </w:r>
            <w:r w:rsidRPr="00537694">
              <w:rPr>
                <w:b/>
                <w:sz w:val="16"/>
                <w:szCs w:val="16"/>
              </w:rPr>
              <w:t>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bookmarkStart w:id="1" w:name="_Hlk30332029"/>
            <w:bookmarkStart w:id="2" w:name="_Hlk30331833"/>
            <w:r w:rsidRPr="00537694">
              <w:rPr>
                <w:b/>
                <w:sz w:val="24"/>
                <w:szCs w:val="24"/>
              </w:rPr>
              <w:t xml:space="preserve">Columns coming from two tables. 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all customers list the customer number, customer name and rep number, rep first name and rep last name.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1: FROM clause needs to list the tables.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2: ANY column that has the same name in two tables must be qualified with a table name.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3: You must relate the two tables together in the where clause to match which row from the second table matches the first table.</w:t>
            </w: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385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lastRenderedPageBreak/>
              <w:t>JOIN two tables and a criterion.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List the number and name of each customer whose credit limit is $7,500.  Also list the sales rep number, last name and first name who represents each customer.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1: Use AND operator since we have 2 conditions, 1) the criterion to relate the two tables and 2) the criterion of which rows to select.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 xml:space="preserve">Results: 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JOIN TABLES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For every item on order, list the order number, item number, description, number of units ordered, quoted price and unit price</w:t>
            </w: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Foreign Keys: 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Declare that the rep number is the foreign key for the customer table.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1: In the current joins, think of one of the tables as the main table to find what you are looking for, then the second table to find related additional information.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2: A foreign key is used in the main table to relate to the second table.  The value from the foreign key is matched to the primary key in the second table.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3: We will have additional tables that we look at later that don’t require foreign key relationships.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4: To add integrity to the tables it is best to declare which columns are foreign keys.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NOTE 1: The Access database already had foreign key relationships made, so you will receive an error when running this command.  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t>NOTE 2: You can see the ACCESS relationships by using the menu Database Tools and then Relationships.</w:t>
            </w:r>
          </w:p>
          <w:p w:rsidR="00C16392" w:rsidRDefault="00C16392" w:rsidP="007B5FF2">
            <w:pPr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</w:t>
            </w:r>
            <w:r>
              <w:rPr>
                <w:b/>
                <w:sz w:val="24"/>
                <w:szCs w:val="24"/>
              </w:rPr>
              <w:t>:</w:t>
            </w:r>
          </w:p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</w:tc>
      </w:tr>
      <w:bookmarkEnd w:id="1"/>
      <w:tr w:rsidR="00C16392" w:rsidTr="007B5FF2">
        <w:trPr>
          <w:trHeight w:val="1520"/>
        </w:trPr>
        <w:tc>
          <w:tcPr>
            <w:tcW w:w="10141" w:type="dxa"/>
          </w:tcPr>
          <w:p w:rsidR="00C16392" w:rsidRPr="007D1EFC" w:rsidRDefault="00C16392" w:rsidP="007B5FF2">
            <w:pPr>
              <w:spacing w:line="240" w:lineRule="auto"/>
            </w:pPr>
            <w:r>
              <w:rPr>
                <w:rFonts w:ascii="Courier New" w:hAnsi="Courier New" w:cs="Courier New"/>
                <w:b/>
                <w:szCs w:val="24"/>
              </w:rPr>
              <w:t>5</w:t>
            </w:r>
            <w:r w:rsidRPr="00537694">
              <w:rPr>
                <w:rFonts w:ascii="Courier New" w:hAnsi="Courier New" w:cs="Courier New"/>
                <w:b/>
                <w:szCs w:val="24"/>
              </w:rPr>
              <w:t>-1</w:t>
            </w:r>
            <w:r>
              <w:t xml:space="preserve"> For each order, list the order number and order date along with the number and name of the customer that placed the order.</w:t>
            </w:r>
          </w:p>
          <w:p w:rsidR="00C16392" w:rsidRPr="00537694" w:rsidRDefault="00C16392" w:rsidP="007B5FF2">
            <w:pPr>
              <w:spacing w:line="240" w:lineRule="auto"/>
              <w:rPr>
                <w:rFonts w:ascii="Courier New" w:hAnsi="Courier New" w:cs="Courier New"/>
                <w:b/>
                <w:szCs w:val="24"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Default="00C16392" w:rsidP="007B5FF2">
            <w:pPr>
              <w:spacing w:line="240" w:lineRule="auto"/>
            </w:pPr>
            <w:r>
              <w:rPr>
                <w:rFonts w:ascii="Courier New" w:hAnsi="Courier New" w:cs="Courier New"/>
                <w:b/>
                <w:szCs w:val="24"/>
              </w:rPr>
              <w:t>5</w:t>
            </w:r>
            <w:r w:rsidRPr="00537694">
              <w:rPr>
                <w:rFonts w:ascii="Courier New" w:hAnsi="Courier New" w:cs="Courier New"/>
                <w:b/>
                <w:szCs w:val="24"/>
              </w:rPr>
              <w:t>-2</w:t>
            </w:r>
            <w:r>
              <w:t xml:space="preserve"> For each order placed on October 15,2015, list the order number along with the number and name of the customer that placed the order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bookmarkEnd w:id="2"/>
      <w:tr w:rsidR="00C16392" w:rsidTr="007B5FF2">
        <w:trPr>
          <w:trHeight w:val="1520"/>
        </w:trPr>
        <w:tc>
          <w:tcPr>
            <w:tcW w:w="10141" w:type="dxa"/>
          </w:tcPr>
          <w:p w:rsidR="00C16392" w:rsidRPr="007D1EFC" w:rsidRDefault="00C16392" w:rsidP="007B5FF2">
            <w:pPr>
              <w:spacing w:line="240" w:lineRule="auto"/>
            </w:pPr>
            <w:r>
              <w:rPr>
                <w:rFonts w:ascii="Courier New" w:hAnsi="Courier New" w:cs="Courier New"/>
                <w:b/>
                <w:szCs w:val="24"/>
              </w:rPr>
              <w:lastRenderedPageBreak/>
              <w:t>5</w:t>
            </w:r>
            <w:r w:rsidRPr="00537694">
              <w:rPr>
                <w:rFonts w:ascii="Courier New" w:hAnsi="Courier New" w:cs="Courier New"/>
                <w:b/>
                <w:szCs w:val="24"/>
              </w:rPr>
              <w:t>-3</w:t>
            </w:r>
            <w:r>
              <w:t xml:space="preserve"> </w:t>
            </w:r>
            <w:r w:rsidRPr="007D1EFC">
              <w:t>For each order, list the order number, order date, item number, number of units ordered, and quoted price for each order line that makes up the order.</w:t>
            </w:r>
          </w:p>
          <w:p w:rsidR="00C16392" w:rsidRDefault="00C16392" w:rsidP="007B5FF2"/>
          <w:p w:rsidR="00C16392" w:rsidRDefault="00C16392" w:rsidP="007B5FF2"/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Foreign Keys: 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Declare that the item number is the foreign key for the </w:t>
            </w:r>
            <w:proofErr w:type="spellStart"/>
            <w:r>
              <w:rPr>
                <w:b/>
                <w:sz w:val="24"/>
                <w:szCs w:val="24"/>
              </w:rPr>
              <w:t>order_line</w:t>
            </w:r>
            <w:proofErr w:type="spellEnd"/>
            <w:r>
              <w:rPr>
                <w:b/>
                <w:sz w:val="24"/>
                <w:szCs w:val="24"/>
              </w:rPr>
              <w:t xml:space="preserve"> table.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Declare that the customer number is the foreign key for the orders table.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Declare that the order number is the foreign key for the </w:t>
            </w:r>
            <w:proofErr w:type="spellStart"/>
            <w:r>
              <w:rPr>
                <w:b/>
                <w:sz w:val="24"/>
                <w:szCs w:val="24"/>
              </w:rPr>
              <w:t>order_line</w:t>
            </w:r>
            <w:proofErr w:type="spellEnd"/>
            <w:r>
              <w:rPr>
                <w:b/>
                <w:sz w:val="24"/>
                <w:szCs w:val="24"/>
              </w:rPr>
              <w:t xml:space="preserve"> table.</w:t>
            </w:r>
          </w:p>
          <w:p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STATEMENT:</w:t>
            </w:r>
          </w:p>
          <w:p w:rsidR="00C16392" w:rsidRDefault="00C16392" w:rsidP="007B5FF2">
            <w:pPr>
              <w:spacing w:line="240" w:lineRule="auto"/>
              <w:rPr>
                <w:noProof/>
              </w:rPr>
            </w:pPr>
          </w:p>
          <w:p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:rsidTr="007B5FF2">
        <w:trPr>
          <w:trHeight w:val="1520"/>
        </w:trPr>
        <w:tc>
          <w:tcPr>
            <w:tcW w:w="10141" w:type="dxa"/>
          </w:tcPr>
          <w:p w:rsidR="00C16392" w:rsidRPr="00AF3ECD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AF3ECD">
              <w:rPr>
                <w:b/>
                <w:sz w:val="24"/>
                <w:szCs w:val="24"/>
              </w:rPr>
              <w:t>Results:</w:t>
            </w:r>
          </w:p>
          <w:p w:rsidR="00C16392" w:rsidRPr="00AF3ECD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:rsidR="006149B2" w:rsidRDefault="006149B2" w:rsidP="000170FC">
      <w:pPr>
        <w:pStyle w:val="PlainText"/>
        <w:spacing w:line="240" w:lineRule="auto"/>
        <w:rPr>
          <w:rFonts w:ascii="Times New Roman" w:hAnsi="Times New Roman"/>
        </w:rPr>
      </w:pPr>
    </w:p>
    <w:sectPr w:rsidR="0061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FDD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663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2080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4FE7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E27"/>
    <w:rsid w:val="00014BB5"/>
    <w:rsid w:val="000170FC"/>
    <w:rsid w:val="000746B4"/>
    <w:rsid w:val="0010415F"/>
    <w:rsid w:val="0023471F"/>
    <w:rsid w:val="00266FD2"/>
    <w:rsid w:val="00270E08"/>
    <w:rsid w:val="002A0A37"/>
    <w:rsid w:val="002A14E3"/>
    <w:rsid w:val="002C56A7"/>
    <w:rsid w:val="00306A19"/>
    <w:rsid w:val="00346482"/>
    <w:rsid w:val="003A1DDB"/>
    <w:rsid w:val="003B15C2"/>
    <w:rsid w:val="003D2462"/>
    <w:rsid w:val="00404E28"/>
    <w:rsid w:val="00407F76"/>
    <w:rsid w:val="00446249"/>
    <w:rsid w:val="004616D3"/>
    <w:rsid w:val="004727F9"/>
    <w:rsid w:val="004A324E"/>
    <w:rsid w:val="004B2C34"/>
    <w:rsid w:val="004E1BEC"/>
    <w:rsid w:val="004E384F"/>
    <w:rsid w:val="00537694"/>
    <w:rsid w:val="00545216"/>
    <w:rsid w:val="00564944"/>
    <w:rsid w:val="005E660E"/>
    <w:rsid w:val="006149B2"/>
    <w:rsid w:val="00632BAC"/>
    <w:rsid w:val="00650036"/>
    <w:rsid w:val="006743C0"/>
    <w:rsid w:val="006B2E72"/>
    <w:rsid w:val="006B384D"/>
    <w:rsid w:val="006B45FF"/>
    <w:rsid w:val="006F252F"/>
    <w:rsid w:val="00704F01"/>
    <w:rsid w:val="00737686"/>
    <w:rsid w:val="007802A2"/>
    <w:rsid w:val="007877D8"/>
    <w:rsid w:val="007D1EFC"/>
    <w:rsid w:val="007F76C6"/>
    <w:rsid w:val="00803973"/>
    <w:rsid w:val="00944E27"/>
    <w:rsid w:val="0096177F"/>
    <w:rsid w:val="00994690"/>
    <w:rsid w:val="009F55CD"/>
    <w:rsid w:val="00A74789"/>
    <w:rsid w:val="00A9147E"/>
    <w:rsid w:val="00AA1776"/>
    <w:rsid w:val="00AA6CCC"/>
    <w:rsid w:val="00AD3C80"/>
    <w:rsid w:val="00AF3ECD"/>
    <w:rsid w:val="00B22154"/>
    <w:rsid w:val="00B371E6"/>
    <w:rsid w:val="00B62071"/>
    <w:rsid w:val="00B72CFC"/>
    <w:rsid w:val="00B809E4"/>
    <w:rsid w:val="00B94D03"/>
    <w:rsid w:val="00BA6F5F"/>
    <w:rsid w:val="00BF30A3"/>
    <w:rsid w:val="00C02A32"/>
    <w:rsid w:val="00C16392"/>
    <w:rsid w:val="00C50225"/>
    <w:rsid w:val="00CC528C"/>
    <w:rsid w:val="00CE5990"/>
    <w:rsid w:val="00D238C4"/>
    <w:rsid w:val="00D33BE3"/>
    <w:rsid w:val="00DF1506"/>
    <w:rsid w:val="00E13D73"/>
    <w:rsid w:val="00E4129D"/>
    <w:rsid w:val="00E95C7E"/>
    <w:rsid w:val="00F9000C"/>
    <w:rsid w:val="00F94B53"/>
    <w:rsid w:val="00F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CB9F"/>
  <w15:chartTrackingRefBased/>
  <w15:docId w15:val="{258B0794-F4A7-4BD0-9D97-3B774B2B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0FC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9E4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0170F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170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EF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ceitemhidden">
    <w:name w:val="mceitemhidden"/>
    <w:basedOn w:val="DefaultParagraphFont"/>
    <w:rsid w:val="002A14E3"/>
  </w:style>
  <w:style w:type="character" w:customStyle="1" w:styleId="mceitemhiddenspellword">
    <w:name w:val="mceitemhiddenspellword"/>
    <w:basedOn w:val="DefaultParagraphFont"/>
    <w:rsid w:val="002A14E3"/>
  </w:style>
  <w:style w:type="paragraph" w:styleId="BalloonText">
    <w:name w:val="Balloon Text"/>
    <w:basedOn w:val="Normal"/>
    <w:link w:val="BalloonTextChar"/>
    <w:uiPriority w:val="99"/>
    <w:semiHidden/>
    <w:unhideWhenUsed/>
    <w:rsid w:val="009617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F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17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6392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C1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9043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Ryon</dc:creator>
  <cp:keywords/>
  <dc:description/>
  <cp:lastModifiedBy>Owner</cp:lastModifiedBy>
  <cp:revision>4</cp:revision>
  <dcterms:created xsi:type="dcterms:W3CDTF">2020-01-20T21:24:00Z</dcterms:created>
  <dcterms:modified xsi:type="dcterms:W3CDTF">2020-01-20T22:27:00Z</dcterms:modified>
</cp:coreProperties>
</file>