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ABNT - Título do artigo"/>
      </w:pPr>
      <w:r>
        <w:rPr>
          <w:rtl w:val="0"/>
          <w:lang w:val="pt-PT"/>
        </w:rPr>
        <w:t>PREDI</w:t>
      </w:r>
      <w:r>
        <w:rPr>
          <w:rtl w:val="0"/>
          <w:lang w:val="pt-PT"/>
        </w:rPr>
        <w:t>ÇÃ</w:t>
      </w:r>
      <w:r>
        <w:rPr>
          <w:rtl w:val="0"/>
          <w:lang w:val="pt-PT"/>
        </w:rPr>
        <w:t>O TEMPORAL DE OCORR</w:t>
      </w:r>
      <w:r>
        <w:rPr>
          <w:rtl w:val="0"/>
          <w:lang w:val="pt-PT"/>
        </w:rPr>
        <w:t>Ê</w:t>
      </w:r>
      <w:r>
        <w:rPr>
          <w:rtl w:val="0"/>
          <w:lang w:val="pt-PT"/>
        </w:rPr>
        <w:t>NCIAS DE TR</w:t>
      </w:r>
      <w:r>
        <w:rPr>
          <w:rtl w:val="0"/>
          <w:lang w:val="pt-PT"/>
        </w:rPr>
        <w:t>Â</w:t>
      </w:r>
      <w:r>
        <w:rPr>
          <w:rtl w:val="0"/>
          <w:lang w:val="pt-PT"/>
        </w:rPr>
        <w:t>NSITO NAS RODOVIAS FEDERAIS DE SANTA CATARINA COM MACHINE LEARNING</w:t>
      </w:r>
    </w:p>
    <w:p>
      <w:pPr>
        <w:pStyle w:val="ABNT - Título do artigo"/>
        <w:rPr>
          <w:b w:val="0"/>
          <w:bCs w:val="0"/>
        </w:rPr>
      </w:pPr>
      <w:r>
        <w:rPr>
          <w:rtl w:val="0"/>
          <w:lang w:val="pt-PT"/>
        </w:rPr>
        <w:t>Uma Abordagem Data-Driven para Gest</w:t>
      </w:r>
      <w:r>
        <w:rPr>
          <w:rtl w:val="0"/>
          <w:lang w:val="pt-PT"/>
        </w:rPr>
        <w:t>ã</w:t>
      </w:r>
      <w:r>
        <w:rPr>
          <w:rtl w:val="0"/>
          <w:lang w:val="pt-PT"/>
        </w:rPr>
        <w:t>o de Seguran</w:t>
      </w:r>
      <w:r>
        <w:rPr>
          <w:rtl w:val="0"/>
          <w:lang w:val="pt-PT"/>
        </w:rPr>
        <w:t>ç</w:t>
      </w:r>
      <w:r>
        <w:rPr>
          <w:rtl w:val="0"/>
          <w:lang w:val="pt-PT"/>
        </w:rPr>
        <w:t>a P</w:t>
      </w:r>
      <w:r>
        <w:rPr>
          <w:rtl w:val="0"/>
          <w:lang w:val="pt-PT"/>
        </w:rPr>
        <w:t>ú</w:t>
      </w:r>
      <w:r>
        <w:rPr>
          <w:rtl w:val="0"/>
          <w:lang w:val="pt-PT"/>
        </w:rPr>
        <w:t>blica a partir de Dados Abertos da Pol</w:t>
      </w:r>
      <w:r>
        <w:rPr>
          <w:rtl w:val="0"/>
          <w:lang w:val="pt-PT"/>
        </w:rPr>
        <w:t>í</w:t>
      </w:r>
      <w:r>
        <w:rPr>
          <w:rtl w:val="0"/>
          <w:lang w:val="pt-PT"/>
        </w:rPr>
        <w:t>cia Rodovi</w:t>
      </w:r>
      <w:r>
        <w:rPr>
          <w:rtl w:val="0"/>
          <w:lang w:val="pt-PT"/>
        </w:rPr>
        <w:t>á</w:t>
      </w:r>
      <w:r>
        <w:rPr>
          <w:rtl w:val="0"/>
          <w:lang w:val="pt-PT"/>
        </w:rPr>
        <w:t>ria Federal (20</w:t>
      </w:r>
      <w:r>
        <w:rPr>
          <w:rtl w:val="0"/>
          <w:lang w:val="pt-PT"/>
        </w:rPr>
        <w:t>1</w:t>
      </w:r>
      <w:r>
        <w:rPr>
          <w:rtl w:val="0"/>
          <w:lang w:val="pt-PT"/>
        </w:rPr>
        <w:t>7</w:t>
      </w:r>
      <w:r>
        <w:rPr>
          <w:rtl w:val="0"/>
          <w:lang w:val="pt-PT"/>
        </w:rPr>
        <w:t>–</w:t>
      </w:r>
      <w:r>
        <w:rPr>
          <w:rtl w:val="0"/>
          <w:lang w:val="pt-PT"/>
        </w:rPr>
        <w:t>2026)</w:t>
      </w:r>
    </w:p>
    <w:p>
      <w:pPr>
        <w:pStyle w:val="ABNT - Título do artigo"/>
      </w:pPr>
    </w:p>
    <w:p>
      <w:pPr>
        <w:pStyle w:val="ABNT - Autores"/>
      </w:pPr>
      <w:r>
        <w:rPr>
          <w:rtl w:val="0"/>
          <w:lang w:val="pt-PT"/>
        </w:rPr>
        <w:t>Gabrielli Grossi Lara</w:t>
      </w:r>
    </w:p>
    <w:p>
      <w:pPr>
        <w:pStyle w:val="ABNT - Autores"/>
      </w:pPr>
      <w:r>
        <w:rPr>
          <w:rtl w:val="0"/>
          <w:lang w:val="pt-PT"/>
        </w:rPr>
        <w:t>Robert Biasoli Drey</w:t>
      </w:r>
    </w:p>
    <w:p>
      <w:pPr>
        <w:pStyle w:val="ABNT - Título não numerado"/>
      </w:pPr>
      <w:r>
        <w:rPr>
          <w:rtl w:val="0"/>
          <w:lang w:val="pt-PT"/>
        </w:rPr>
        <w:t>RESUMO</w:t>
      </w:r>
    </w:p>
    <w:p>
      <w:pPr>
        <w:pStyle w:val="ABNT - Corpo de texto artigo"/>
        <w:ind w:firstLine="0"/>
      </w:pPr>
      <w:r>
        <w:rPr>
          <w:rtl w:val="0"/>
          <w:lang w:val="pt-PT"/>
        </w:rPr>
        <w:t>Os acidentes de tr</w:t>
      </w:r>
      <w:r>
        <w:rPr>
          <w:rtl w:val="0"/>
          <w:lang w:val="pt-PT"/>
        </w:rPr>
        <w:t>â</w:t>
      </w:r>
      <w:r>
        <w:rPr>
          <w:rtl w:val="0"/>
          <w:lang w:val="pt-PT"/>
        </w:rPr>
        <w:t>nsito nas rodovias federais de Santa Catarina representam um grave problema socioecon</w:t>
      </w:r>
      <w:r>
        <w:rPr>
          <w:rtl w:val="0"/>
          <w:lang w:val="pt-PT"/>
        </w:rPr>
        <w:t>ô</w:t>
      </w:r>
      <w:r>
        <w:rPr>
          <w:rtl w:val="0"/>
          <w:lang w:val="pt-PT"/>
        </w:rPr>
        <w:t>mico e de sa</w:t>
      </w:r>
      <w:r>
        <w:rPr>
          <w:rtl w:val="0"/>
          <w:lang w:val="pt-PT"/>
        </w:rPr>
        <w:t>ú</w:t>
      </w:r>
      <w:r>
        <w:rPr>
          <w:rtl w:val="0"/>
          <w:lang w:val="pt-PT"/>
        </w:rPr>
        <w:t>de p</w:t>
      </w:r>
      <w:r>
        <w:rPr>
          <w:rtl w:val="0"/>
          <w:lang w:val="pt-PT"/>
        </w:rPr>
        <w:t>ú</w:t>
      </w:r>
      <w:r>
        <w:rPr>
          <w:rtl w:val="0"/>
          <w:lang w:val="pt-PT"/>
        </w:rPr>
        <w:t>blica regional. O estado abriga eixos rodovi</w:t>
      </w:r>
      <w:r>
        <w:rPr>
          <w:rtl w:val="0"/>
          <w:lang w:val="pt-PT"/>
        </w:rPr>
        <w:t>á</w:t>
      </w:r>
      <w:r>
        <w:rPr>
          <w:rtl w:val="0"/>
          <w:lang w:val="pt-PT"/>
        </w:rPr>
        <w:t>rios estrat</w:t>
      </w:r>
      <w:r>
        <w:rPr>
          <w:rtl w:val="0"/>
          <w:lang w:val="pt-PT"/>
        </w:rPr>
        <w:t>é</w:t>
      </w:r>
      <w:r>
        <w:rPr>
          <w:rtl w:val="0"/>
          <w:lang w:val="pt-PT"/>
        </w:rPr>
        <w:t>gicos e de alta densidade de tr</w:t>
      </w:r>
      <w:r>
        <w:rPr>
          <w:rtl w:val="0"/>
          <w:lang w:val="pt-PT"/>
        </w:rPr>
        <w:t>á</w:t>
      </w:r>
      <w:r>
        <w:rPr>
          <w:rtl w:val="0"/>
          <w:lang w:val="pt-PT"/>
        </w:rPr>
        <w:t xml:space="preserve">fego, como a BR-101, a BR-470 e a BR-282, frequentemente associados a elevados </w:t>
      </w:r>
      <w:r>
        <w:rPr>
          <w:rtl w:val="0"/>
          <w:lang w:val="pt-PT"/>
        </w:rPr>
        <w:t>í</w:t>
      </w:r>
      <w:r>
        <w:rPr>
          <w:rtl w:val="0"/>
          <w:lang w:val="pt-PT"/>
        </w:rPr>
        <w:t>ndices de sinistralidade. Este trabalho apresenta uma abordagem de Aprendizado de M</w:t>
      </w:r>
      <w:r>
        <w:rPr>
          <w:rtl w:val="0"/>
          <w:lang w:val="pt-PT"/>
        </w:rPr>
        <w:t>á</w:t>
      </w:r>
      <w:r>
        <w:rPr>
          <w:rtl w:val="0"/>
          <w:lang w:val="pt-PT"/>
        </w:rPr>
        <w:t>quina (Machine Learning - ML) focada na predi</w:t>
      </w:r>
      <w:r>
        <w:rPr>
          <w:rtl w:val="0"/>
          <w:lang w:val="pt-PT"/>
        </w:rPr>
        <w:t>çã</w:t>
      </w:r>
      <w:r>
        <w:rPr>
          <w:rtl w:val="0"/>
          <w:lang w:val="pt-PT"/>
        </w:rPr>
        <w:t>o temporal e an</w:t>
      </w:r>
      <w:r>
        <w:rPr>
          <w:rtl w:val="0"/>
          <w:lang w:val="pt-PT"/>
        </w:rPr>
        <w:t>á</w:t>
      </w:r>
      <w:r>
        <w:rPr>
          <w:rtl w:val="0"/>
          <w:lang w:val="pt-PT"/>
        </w:rPr>
        <w:t>lise de s</w:t>
      </w:r>
      <w:r>
        <w:rPr>
          <w:rtl w:val="0"/>
          <w:lang w:val="pt-PT"/>
        </w:rPr>
        <w:t>é</w:t>
      </w:r>
      <w:r>
        <w:rPr>
          <w:rtl w:val="0"/>
          <w:lang w:val="pt-PT"/>
        </w:rPr>
        <w:t>ries temporais das ocorr</w:t>
      </w:r>
      <w:r>
        <w:rPr>
          <w:rtl w:val="0"/>
          <w:lang w:val="pt-PT"/>
        </w:rPr>
        <w:t>ê</w:t>
      </w:r>
      <w:r>
        <w:rPr>
          <w:rtl w:val="0"/>
          <w:lang w:val="pt-PT"/>
        </w:rPr>
        <w:t>ncias registradas pela Pol</w:t>
      </w:r>
      <w:r>
        <w:rPr>
          <w:rtl w:val="0"/>
          <w:lang w:val="pt-PT"/>
        </w:rPr>
        <w:t>í</w:t>
      </w:r>
      <w:r>
        <w:rPr>
          <w:rtl w:val="0"/>
          <w:lang w:val="pt-PT"/>
        </w:rPr>
        <w:t>cia Rodovi</w:t>
      </w:r>
      <w:r>
        <w:rPr>
          <w:rtl w:val="0"/>
          <w:lang w:val="pt-PT"/>
        </w:rPr>
        <w:t>á</w:t>
      </w:r>
      <w:r>
        <w:rPr>
          <w:rtl w:val="0"/>
          <w:lang w:val="pt-PT"/>
        </w:rPr>
        <w:t>ria Federal (PRF) em territ</w:t>
      </w:r>
      <w:r>
        <w:rPr>
          <w:rtl w:val="0"/>
          <w:lang w:val="pt-PT"/>
        </w:rPr>
        <w:t>ó</w:t>
      </w:r>
      <w:r>
        <w:rPr>
          <w:rtl w:val="0"/>
          <w:lang w:val="pt-PT"/>
        </w:rPr>
        <w:t>rio catarinense no per</w:t>
      </w:r>
      <w:r>
        <w:rPr>
          <w:rtl w:val="0"/>
          <w:lang w:val="pt-PT"/>
        </w:rPr>
        <w:t>í</w:t>
      </w:r>
      <w:r>
        <w:rPr>
          <w:rtl w:val="0"/>
          <w:lang w:val="pt-PT"/>
        </w:rPr>
        <w:t>odo de 20</w:t>
      </w:r>
      <w:r>
        <w:rPr>
          <w:rtl w:val="0"/>
          <w:lang w:val="pt-PT"/>
        </w:rPr>
        <w:t>1</w:t>
      </w:r>
      <w:r>
        <w:rPr>
          <w:rtl w:val="0"/>
          <w:lang w:val="pt-PT"/>
        </w:rPr>
        <w:t>7 a 2026. A partir do tratamento e filtragem dos dados abertos governamentais (UF = 'SC'), busca-se desenvolver modelos preditivos capazes de antecipar a frequ</w:t>
      </w:r>
      <w:r>
        <w:rPr>
          <w:rtl w:val="0"/>
          <w:lang w:val="pt-PT"/>
        </w:rPr>
        <w:t>ê</w:t>
      </w:r>
      <w:r>
        <w:rPr>
          <w:rtl w:val="0"/>
          <w:lang w:val="pt-PT"/>
        </w:rPr>
        <w:t>ncia e a severidade dos sinistros em diferentes trechos e intervalos temporais. O estudo abrange todo o ciclo de vida de um projeto de ML de ponta a ponta, apoiando o planejamento operacional preventivo da Superintend</w:t>
      </w:r>
      <w:r>
        <w:rPr>
          <w:rtl w:val="0"/>
          <w:lang w:val="pt-PT"/>
        </w:rPr>
        <w:t>ê</w:t>
      </w:r>
      <w:r>
        <w:rPr>
          <w:rtl w:val="0"/>
          <w:lang w:val="pt-PT"/>
        </w:rPr>
        <w:t>ncia da PRF em Santa Catarina.</w:t>
      </w:r>
    </w:p>
    <w:p>
      <w:pPr>
        <w:pStyle w:val="ABNT - Corpo de texto artigo"/>
        <w:ind w:firstLine="0"/>
      </w:pPr>
    </w:p>
    <w:p>
      <w:pPr>
        <w:pStyle w:val="ABNT - Resumo artigo"/>
      </w:pPr>
      <w:r>
        <w:rPr>
          <w:rtl w:val="0"/>
          <w:lang w:val="pt-PT"/>
        </w:rPr>
        <w:t>Palavras-chave: Seguran</w:t>
      </w:r>
      <w:r>
        <w:rPr>
          <w:rtl w:val="0"/>
          <w:lang w:val="pt-PT"/>
        </w:rPr>
        <w:t>ç</w:t>
      </w:r>
      <w:r>
        <w:rPr>
          <w:rtl w:val="0"/>
          <w:lang w:val="pt-PT"/>
        </w:rPr>
        <w:t>a P</w:t>
      </w:r>
      <w:r>
        <w:rPr>
          <w:rtl w:val="0"/>
          <w:lang w:val="pt-PT"/>
        </w:rPr>
        <w:t>ú</w:t>
      </w:r>
      <w:r>
        <w:rPr>
          <w:rtl w:val="0"/>
          <w:lang w:val="pt-PT"/>
        </w:rPr>
        <w:t>blica; Santa Catarina; Pol</w:t>
      </w:r>
      <w:r>
        <w:rPr>
          <w:rtl w:val="0"/>
          <w:lang w:val="pt-PT"/>
        </w:rPr>
        <w:t>í</w:t>
      </w:r>
      <w:r>
        <w:rPr>
          <w:rtl w:val="0"/>
          <w:lang w:val="pt-PT"/>
        </w:rPr>
        <w:t>cia Rodovi</w:t>
      </w:r>
      <w:r>
        <w:rPr>
          <w:rtl w:val="0"/>
          <w:lang w:val="pt-PT"/>
        </w:rPr>
        <w:t>á</w:t>
      </w:r>
      <w:r>
        <w:rPr>
          <w:rtl w:val="0"/>
          <w:lang w:val="pt-PT"/>
        </w:rPr>
        <w:t>ria Federal; Machine Learning; Predi</w:t>
      </w:r>
      <w:r>
        <w:rPr>
          <w:rtl w:val="0"/>
          <w:lang w:val="pt-PT"/>
        </w:rPr>
        <w:t>çã</w:t>
      </w:r>
      <w:r>
        <w:rPr>
          <w:rtl w:val="0"/>
          <w:lang w:val="pt-PT"/>
        </w:rPr>
        <w:t>o Temporal; Dados Abertos.</w:t>
      </w:r>
    </w:p>
    <w:p>
      <w:pPr>
        <w:pStyle w:val="ABNT - Resumo artigo"/>
      </w:pPr>
    </w:p>
    <w:p>
      <w:pPr>
        <w:pStyle w:val="ABNT - Título não numerado"/>
      </w:pPr>
      <w:r>
        <w:rPr>
          <w:rtl w:val="0"/>
          <w:lang w:val="pt-PT"/>
        </w:rPr>
        <w:t xml:space="preserve">ABSTRACT </w:t>
      </w:r>
    </w:p>
    <w:p>
      <w:pPr>
        <w:pStyle w:val="ABNT - Resumo artigo"/>
      </w:pPr>
      <w:r>
        <w:rPr>
          <w:rtl w:val="0"/>
          <w:lang w:val="pt-PT"/>
        </w:rPr>
        <w:t>Traffic accidents on federal highways in the state of Santa Catarina represent a major regional socioeconomic and public health challenge. Santa Catarina connects vital port and tourist corridors</w:t>
      </w:r>
      <w:r>
        <w:rPr>
          <w:rtl w:val="0"/>
          <w:lang w:val="pt-PT"/>
        </w:rPr>
        <w:t>—</w:t>
      </w:r>
      <w:r>
        <w:rPr>
          <w:rtl w:val="0"/>
          <w:lang w:val="pt-PT"/>
        </w:rPr>
        <w:t>such as BR-101, BR-470, and BR-282</w:t>
      </w:r>
      <w:r>
        <w:rPr>
          <w:rtl w:val="0"/>
          <w:lang w:val="pt-PT"/>
        </w:rPr>
        <w:t>—</w:t>
      </w:r>
      <w:r>
        <w:rPr>
          <w:rtl w:val="0"/>
          <w:lang w:val="pt-PT"/>
        </w:rPr>
        <w:t>which systematically record high accident rates. This study presents a Machine Learning (ML) approach focused on time-series forecasting and temporal analysis of traffic occurrences recorded by the Federal Highway Police (PRF) in Santa Catarina from 2007 to 2026. By processing and filtering open government data for Santa Catarina, the project aims to develop predictive models to forecast crash frequency and severity across critical highway segments and temporal windows. The research covers the full end-to-end ML lifecycle, supporting preventive enforcement and resource allocation for public safety.</w:t>
      </w:r>
    </w:p>
    <w:p>
      <w:pPr>
        <w:pStyle w:val="ABNT - Resumo artigo"/>
      </w:pPr>
    </w:p>
    <w:p>
      <w:pPr>
        <w:pStyle w:val="ABNT - Corpo de texto artigo"/>
        <w:ind w:firstLine="0"/>
      </w:pPr>
      <w:r>
        <w:rPr>
          <w:rtl w:val="0"/>
          <w:lang w:val="pt-PT"/>
        </w:rPr>
        <w:t>Keywords: Public Safety; Santa Catarina; Federal Highway Police; Machine Learning; Time Series Forecasting; Open Data.</w:t>
      </w:r>
    </w:p>
    <w:p>
      <w:pPr>
        <w:pStyle w:val="ABNT - Corpo de texto artigo"/>
        <w:ind w:firstLine="0"/>
        <w:rPr>
          <w:b w:val="1"/>
          <w:bCs w:val="1"/>
          <w:lang w:val="en-US"/>
        </w:rPr>
      </w:pPr>
    </w:p>
    <w:p>
      <w:pPr>
        <w:pStyle w:val="heading 1"/>
        <w:numPr>
          <w:ilvl w:val="0"/>
          <w:numId w:val="2"/>
        </w:numPr>
      </w:pPr>
      <w:r>
        <w:rPr>
          <w:rtl w:val="0"/>
          <w:lang w:val="pt-PT"/>
        </w:rPr>
        <w:t>INTRODU</w:t>
      </w:r>
      <w:r>
        <w:rPr>
          <w:rtl w:val="0"/>
          <w:lang w:val="pt-PT"/>
        </w:rPr>
        <w:t>ÇÃ</w:t>
      </w:r>
      <w:r>
        <w:rPr>
          <w:rtl w:val="0"/>
          <w:lang w:val="pt-PT"/>
        </w:rPr>
        <w:t>O</w:t>
      </w:r>
    </w:p>
    <w:p>
      <w:pPr>
        <w:pStyle w:val="ABNT - Corpo de texto artigo"/>
      </w:pPr>
      <w:r>
        <w:rPr>
          <w:rtl w:val="0"/>
          <w:lang w:val="pt-PT"/>
        </w:rPr>
        <w:t>O estado de Santa Catarina possui um papel de destaque na log</w:t>
      </w:r>
      <w:r>
        <w:rPr>
          <w:rtl w:val="0"/>
          <w:lang w:val="pt-PT"/>
        </w:rPr>
        <w:t>í</w:t>
      </w:r>
      <w:r>
        <w:rPr>
          <w:rtl w:val="0"/>
          <w:lang w:val="pt-PT"/>
        </w:rPr>
        <w:t>stica e na economia do Sul do Brasil, integrando rotas de escoamento industrial, agropecu</w:t>
      </w:r>
      <w:r>
        <w:rPr>
          <w:rtl w:val="0"/>
          <w:lang w:val="pt-PT"/>
        </w:rPr>
        <w:t>á</w:t>
      </w:r>
      <w:r>
        <w:rPr>
          <w:rtl w:val="0"/>
          <w:lang w:val="pt-PT"/>
        </w:rPr>
        <w:t>rio e portu</w:t>
      </w:r>
      <w:r>
        <w:rPr>
          <w:rtl w:val="0"/>
          <w:lang w:val="pt-PT"/>
        </w:rPr>
        <w:t>á</w:t>
      </w:r>
      <w:r>
        <w:rPr>
          <w:rtl w:val="0"/>
          <w:lang w:val="pt-PT"/>
        </w:rPr>
        <w:t>rio (como os portos de Itaja</w:t>
      </w:r>
      <w:r>
        <w:rPr>
          <w:rtl w:val="0"/>
          <w:lang w:val="pt-PT"/>
        </w:rPr>
        <w:t>í</w:t>
      </w:r>
      <w:r>
        <w:rPr>
          <w:rtl w:val="0"/>
          <w:lang w:val="pt-PT"/>
        </w:rPr>
        <w:t>, Navegantes, Imbituba e S</w:t>
      </w:r>
      <w:r>
        <w:rPr>
          <w:rtl w:val="0"/>
          <w:lang w:val="pt-PT"/>
        </w:rPr>
        <w:t>ã</w:t>
      </w:r>
      <w:r>
        <w:rPr>
          <w:rtl w:val="0"/>
          <w:lang w:val="pt-PT"/>
        </w:rPr>
        <w:t>o Francisco do Sul), al</w:t>
      </w:r>
      <w:r>
        <w:rPr>
          <w:rtl w:val="0"/>
          <w:lang w:val="pt-PT"/>
        </w:rPr>
        <w:t>é</w:t>
      </w:r>
      <w:r>
        <w:rPr>
          <w:rtl w:val="0"/>
          <w:lang w:val="pt-PT"/>
        </w:rPr>
        <w:t>m de concentrar um intenso fluxo tur</w:t>
      </w:r>
      <w:r>
        <w:rPr>
          <w:rtl w:val="0"/>
          <w:lang w:val="pt-PT"/>
        </w:rPr>
        <w:t>í</w:t>
      </w:r>
      <w:r>
        <w:rPr>
          <w:rtl w:val="0"/>
          <w:lang w:val="pt-PT"/>
        </w:rPr>
        <w:t>stico rodovi</w:t>
      </w:r>
      <w:r>
        <w:rPr>
          <w:rtl w:val="0"/>
          <w:lang w:val="pt-PT"/>
        </w:rPr>
        <w:t>á</w:t>
      </w:r>
      <w:r>
        <w:rPr>
          <w:rtl w:val="0"/>
          <w:lang w:val="pt-PT"/>
        </w:rPr>
        <w:t>rio. No entanto, a malha rodovi</w:t>
      </w:r>
      <w:r>
        <w:rPr>
          <w:rtl w:val="0"/>
          <w:lang w:val="pt-PT"/>
        </w:rPr>
        <w:t>á</w:t>
      </w:r>
      <w:r>
        <w:rPr>
          <w:rtl w:val="0"/>
          <w:lang w:val="pt-PT"/>
        </w:rPr>
        <w:t xml:space="preserve">ria federal catarinense </w:t>
      </w:r>
      <w:r>
        <w:rPr>
          <w:rtl w:val="0"/>
          <w:lang w:val="pt-PT"/>
        </w:rPr>
        <w:t xml:space="preserve">— </w:t>
      </w:r>
      <w:r>
        <w:rPr>
          <w:rtl w:val="0"/>
          <w:lang w:val="pt-PT"/>
        </w:rPr>
        <w:t xml:space="preserve">destacando-se rodovias como BR-101, BR-470, BR-282 e BR-116 </w:t>
      </w:r>
      <w:r>
        <w:rPr>
          <w:rtl w:val="0"/>
          <w:lang w:val="pt-PT"/>
        </w:rPr>
        <w:t xml:space="preserve">— é </w:t>
      </w:r>
      <w:r>
        <w:rPr>
          <w:rtl w:val="0"/>
          <w:lang w:val="pt-PT"/>
        </w:rPr>
        <w:t xml:space="preserve">marcada por elevados </w:t>
      </w:r>
      <w:r>
        <w:rPr>
          <w:rtl w:val="0"/>
          <w:lang w:val="pt-PT"/>
        </w:rPr>
        <w:t>í</w:t>
      </w:r>
      <w:r>
        <w:rPr>
          <w:rtl w:val="0"/>
          <w:lang w:val="pt-PT"/>
        </w:rPr>
        <w:t>ndices de acidentes de tr</w:t>
      </w:r>
      <w:r>
        <w:rPr>
          <w:rtl w:val="0"/>
          <w:lang w:val="pt-PT"/>
        </w:rPr>
        <w:t>â</w:t>
      </w:r>
      <w:r>
        <w:rPr>
          <w:rtl w:val="0"/>
          <w:lang w:val="pt-PT"/>
        </w:rPr>
        <w:t>nsito. Conforme levantamentos da Confedera</w:t>
      </w:r>
      <w:r>
        <w:rPr>
          <w:rtl w:val="0"/>
          <w:lang w:val="pt-PT"/>
        </w:rPr>
        <w:t>çã</w:t>
      </w:r>
      <w:r>
        <w:rPr>
          <w:rtl w:val="0"/>
          <w:lang w:val="pt-PT"/>
        </w:rPr>
        <w:t>o Nacional do Transporte (CNT, 2023) e do Instituto de Pesquisa Econ</w:t>
      </w:r>
      <w:r>
        <w:rPr>
          <w:rtl w:val="0"/>
          <w:lang w:val="pt-PT"/>
        </w:rPr>
        <w:t>ô</w:t>
      </w:r>
      <w:r>
        <w:rPr>
          <w:rtl w:val="0"/>
          <w:lang w:val="pt-PT"/>
        </w:rPr>
        <w:t>mica Aplicada (IPEA, 2015), os acidentes em rodovias federais geram um impacto socioecon</w:t>
      </w:r>
      <w:r>
        <w:rPr>
          <w:rtl w:val="0"/>
          <w:lang w:val="pt-PT"/>
        </w:rPr>
        <w:t>ô</w:t>
      </w:r>
      <w:r>
        <w:rPr>
          <w:rtl w:val="0"/>
          <w:lang w:val="pt-PT"/>
        </w:rPr>
        <w:t>mico bilion</w:t>
      </w:r>
      <w:r>
        <w:rPr>
          <w:rtl w:val="0"/>
          <w:lang w:val="pt-PT"/>
        </w:rPr>
        <w:t>á</w:t>
      </w:r>
      <w:r>
        <w:rPr>
          <w:rtl w:val="0"/>
          <w:lang w:val="pt-PT"/>
        </w:rPr>
        <w:t>rio no pa</w:t>
      </w:r>
      <w:r>
        <w:rPr>
          <w:rtl w:val="0"/>
          <w:lang w:val="pt-PT"/>
        </w:rPr>
        <w:t>í</w:t>
      </w:r>
      <w:r>
        <w:rPr>
          <w:rtl w:val="0"/>
          <w:lang w:val="pt-PT"/>
        </w:rPr>
        <w:t>s, sendo Santa Catarina recorrentemente posicionada entre os estados com maior n</w:t>
      </w:r>
      <w:r>
        <w:rPr>
          <w:rtl w:val="0"/>
          <w:lang w:val="pt-PT"/>
        </w:rPr>
        <w:t>ú</w:t>
      </w:r>
      <w:r>
        <w:rPr>
          <w:rtl w:val="0"/>
          <w:lang w:val="pt-PT"/>
        </w:rPr>
        <w:t>mero de sinistros e v</w:t>
      </w:r>
      <w:r>
        <w:rPr>
          <w:rtl w:val="0"/>
          <w:lang w:val="pt-PT"/>
        </w:rPr>
        <w:t>í</w:t>
      </w:r>
      <w:r>
        <w:rPr>
          <w:rtl w:val="0"/>
          <w:lang w:val="pt-PT"/>
        </w:rPr>
        <w:t>timas fatais nas rodovias sob circunscri</w:t>
      </w:r>
      <w:r>
        <w:rPr>
          <w:rtl w:val="0"/>
          <w:lang w:val="pt-PT"/>
        </w:rPr>
        <w:t>çã</w:t>
      </w:r>
      <w:r>
        <w:rPr>
          <w:rtl w:val="0"/>
          <w:lang w:val="pt-PT"/>
        </w:rPr>
        <w:t>o da Uni</w:t>
      </w:r>
      <w:r>
        <w:rPr>
          <w:rtl w:val="0"/>
          <w:lang w:val="pt-PT"/>
        </w:rPr>
        <w:t>ã</w:t>
      </w:r>
      <w:r>
        <w:rPr>
          <w:rtl w:val="0"/>
          <w:lang w:val="pt-PT"/>
        </w:rPr>
        <w:t>o.</w:t>
      </w:r>
    </w:p>
    <w:p>
      <w:pPr>
        <w:pStyle w:val="ABNT - Corpo de texto artigo"/>
      </w:pPr>
      <w:r>
        <w:rPr>
          <w:rtl w:val="0"/>
          <w:lang w:val="pt-PT"/>
        </w:rPr>
        <w:t>A viol</w:t>
      </w:r>
      <w:r>
        <w:rPr>
          <w:rtl w:val="0"/>
          <w:lang w:val="pt-PT"/>
        </w:rPr>
        <w:t>ê</w:t>
      </w:r>
      <w:r>
        <w:rPr>
          <w:rtl w:val="0"/>
          <w:lang w:val="pt-PT"/>
        </w:rPr>
        <w:t>ncia no tr</w:t>
      </w:r>
      <w:r>
        <w:rPr>
          <w:rtl w:val="0"/>
          <w:lang w:val="pt-PT"/>
        </w:rPr>
        <w:t>â</w:t>
      </w:r>
      <w:r>
        <w:rPr>
          <w:rtl w:val="0"/>
          <w:lang w:val="pt-PT"/>
        </w:rPr>
        <w:t>nsito catarinense sobrecarrega o sistema de sa</w:t>
      </w:r>
      <w:r>
        <w:rPr>
          <w:rtl w:val="0"/>
          <w:lang w:val="pt-PT"/>
        </w:rPr>
        <w:t>ú</w:t>
      </w:r>
      <w:r>
        <w:rPr>
          <w:rtl w:val="0"/>
          <w:lang w:val="pt-PT"/>
        </w:rPr>
        <w:t>de regional e gera perdas previdenci</w:t>
      </w:r>
      <w:r>
        <w:rPr>
          <w:rtl w:val="0"/>
          <w:lang w:val="pt-PT"/>
        </w:rPr>
        <w:t>á</w:t>
      </w:r>
      <w:r>
        <w:rPr>
          <w:rtl w:val="0"/>
          <w:lang w:val="pt-PT"/>
        </w:rPr>
        <w:t xml:space="preserve">rias significativas, afetando </w:t>
      </w:r>
      <w:r>
        <w:rPr>
          <w:rtl w:val="0"/>
          <w:lang w:val="pt-PT"/>
        </w:rPr>
        <w:t>principalmente</w:t>
      </w:r>
      <w:r>
        <w:rPr>
          <w:rtl w:val="0"/>
          <w:lang w:val="pt-PT"/>
        </w:rPr>
        <w:t xml:space="preserve"> a popula</w:t>
      </w:r>
      <w:r>
        <w:rPr>
          <w:rtl w:val="0"/>
          <w:lang w:val="pt-PT"/>
        </w:rPr>
        <w:t>çã</w:t>
      </w:r>
      <w:r>
        <w:rPr>
          <w:rtl w:val="0"/>
          <w:lang w:val="pt-PT"/>
        </w:rPr>
        <w:t>o em idade produtiva. Fatores como relevo acidentado, condi</w:t>
      </w:r>
      <w:r>
        <w:rPr>
          <w:rtl w:val="0"/>
          <w:lang w:val="pt-PT"/>
        </w:rPr>
        <w:t>çõ</w:t>
      </w:r>
      <w:r>
        <w:rPr>
          <w:rtl w:val="0"/>
          <w:lang w:val="pt-PT"/>
        </w:rPr>
        <w:t>es meteorol</w:t>
      </w:r>
      <w:r>
        <w:rPr>
          <w:rtl w:val="0"/>
          <w:lang w:val="pt-PT"/>
        </w:rPr>
        <w:t>ó</w:t>
      </w:r>
      <w:r>
        <w:rPr>
          <w:rtl w:val="0"/>
          <w:lang w:val="pt-PT"/>
        </w:rPr>
        <w:t>gicas adversas (neblina, chuvas intensas e pistas molhadas) e a forte oscila</w:t>
      </w:r>
      <w:r>
        <w:rPr>
          <w:rtl w:val="0"/>
          <w:lang w:val="pt-PT"/>
        </w:rPr>
        <w:t>çã</w:t>
      </w:r>
      <w:r>
        <w:rPr>
          <w:rtl w:val="0"/>
          <w:lang w:val="pt-PT"/>
        </w:rPr>
        <w:t>o sazonal de tr</w:t>
      </w:r>
      <w:r>
        <w:rPr>
          <w:rtl w:val="0"/>
          <w:lang w:val="pt-PT"/>
        </w:rPr>
        <w:t>á</w:t>
      </w:r>
      <w:r>
        <w:rPr>
          <w:rtl w:val="0"/>
          <w:lang w:val="pt-PT"/>
        </w:rPr>
        <w:t xml:space="preserve">fego </w:t>
      </w:r>
      <w:r>
        <w:rPr>
          <w:rtl w:val="0"/>
          <w:lang w:val="pt-PT"/>
        </w:rPr>
        <w:t xml:space="preserve">— </w:t>
      </w:r>
      <w:r>
        <w:rPr>
          <w:rtl w:val="0"/>
          <w:lang w:val="pt-PT"/>
        </w:rPr>
        <w:t>especialmente durante a temporada de ver</w:t>
      </w:r>
      <w:r>
        <w:rPr>
          <w:rtl w:val="0"/>
          <w:lang w:val="pt-PT"/>
        </w:rPr>
        <w:t>ã</w:t>
      </w:r>
      <w:r>
        <w:rPr>
          <w:rtl w:val="0"/>
          <w:lang w:val="pt-PT"/>
        </w:rPr>
        <w:t>o no litoral e per</w:t>
      </w:r>
      <w:r>
        <w:rPr>
          <w:rtl w:val="0"/>
          <w:lang w:val="pt-PT"/>
        </w:rPr>
        <w:t>í</w:t>
      </w:r>
      <w:r>
        <w:rPr>
          <w:rtl w:val="0"/>
          <w:lang w:val="pt-PT"/>
        </w:rPr>
        <w:t xml:space="preserve">odos festivos no interior </w:t>
      </w:r>
      <w:r>
        <w:rPr>
          <w:rtl w:val="0"/>
          <w:lang w:val="pt-PT"/>
        </w:rPr>
        <w:t xml:space="preserve">— </w:t>
      </w:r>
      <w:r>
        <w:rPr>
          <w:rtl w:val="0"/>
          <w:lang w:val="pt-PT"/>
        </w:rPr>
        <w:t>amplificam a complexidade da gest</w:t>
      </w:r>
      <w:r>
        <w:rPr>
          <w:rtl w:val="0"/>
          <w:lang w:val="pt-PT"/>
        </w:rPr>
        <w:t>ã</w:t>
      </w:r>
      <w:r>
        <w:rPr>
          <w:rtl w:val="0"/>
          <w:lang w:val="pt-PT"/>
        </w:rPr>
        <w:t>o vi</w:t>
      </w:r>
      <w:r>
        <w:rPr>
          <w:rtl w:val="0"/>
          <w:lang w:val="pt-PT"/>
        </w:rPr>
        <w:t>á</w:t>
      </w:r>
      <w:r>
        <w:rPr>
          <w:rtl w:val="0"/>
          <w:lang w:val="pt-PT"/>
        </w:rPr>
        <w:t>ria na regi</w:t>
      </w:r>
      <w:r>
        <w:rPr>
          <w:rtl w:val="0"/>
          <w:lang w:val="pt-PT"/>
        </w:rPr>
        <w:t>ã</w:t>
      </w:r>
      <w:r>
        <w:rPr>
          <w:rtl w:val="0"/>
          <w:lang w:val="pt-PT"/>
        </w:rPr>
        <w:t>o (Morais Neto et al., 2021).</w:t>
      </w:r>
    </w:p>
    <w:p>
      <w:pPr>
        <w:pStyle w:val="ABNT - Corpo de texto artigo"/>
      </w:pPr>
      <w:r>
        <w:rPr>
          <w:rtl w:val="0"/>
          <w:lang w:val="pt-PT"/>
        </w:rPr>
        <w:t>A Pol</w:t>
      </w:r>
      <w:r>
        <w:rPr>
          <w:rtl w:val="0"/>
          <w:lang w:val="pt-PT"/>
        </w:rPr>
        <w:t>í</w:t>
      </w:r>
      <w:r>
        <w:rPr>
          <w:rtl w:val="0"/>
          <w:lang w:val="pt-PT"/>
        </w:rPr>
        <w:t>cia Rodovi</w:t>
      </w:r>
      <w:r>
        <w:rPr>
          <w:rtl w:val="0"/>
          <w:lang w:val="pt-PT"/>
        </w:rPr>
        <w:t>á</w:t>
      </w:r>
      <w:r>
        <w:rPr>
          <w:rtl w:val="0"/>
          <w:lang w:val="pt-PT"/>
        </w:rPr>
        <w:t>ria Federal (PRF) disponibiliza dados abertos atualizados mensalmente, abrangendo microdados de ocorr</w:t>
      </w:r>
      <w:r>
        <w:rPr>
          <w:rtl w:val="0"/>
          <w:lang w:val="pt-PT"/>
        </w:rPr>
        <w:t>ê</w:t>
      </w:r>
      <w:r>
        <w:rPr>
          <w:rtl w:val="0"/>
          <w:lang w:val="pt-PT"/>
        </w:rPr>
        <w:t>ncias e de pessoas envolvidas em acidentes desde 2007 at</w:t>
      </w:r>
      <w:r>
        <w:rPr>
          <w:rtl w:val="0"/>
          <w:lang w:val="pt-PT"/>
        </w:rPr>
        <w:t xml:space="preserve">é </w:t>
      </w:r>
      <w:r>
        <w:rPr>
          <w:rtl w:val="0"/>
          <w:lang w:val="pt-PT"/>
        </w:rPr>
        <w:t>2026 (PRF, 2026). Contudo, a atua</w:t>
      </w:r>
      <w:r>
        <w:rPr>
          <w:rtl w:val="0"/>
          <w:lang w:val="pt-PT"/>
        </w:rPr>
        <w:t>çã</w:t>
      </w:r>
      <w:r>
        <w:rPr>
          <w:rtl w:val="0"/>
          <w:lang w:val="pt-PT"/>
        </w:rPr>
        <w:t>o operacional da fiscaliza</w:t>
      </w:r>
      <w:r>
        <w:rPr>
          <w:rtl w:val="0"/>
          <w:lang w:val="pt-PT"/>
        </w:rPr>
        <w:t>çã</w:t>
      </w:r>
      <w:r>
        <w:rPr>
          <w:rtl w:val="0"/>
          <w:lang w:val="pt-PT"/>
        </w:rPr>
        <w:t>o rodovi</w:t>
      </w:r>
      <w:r>
        <w:rPr>
          <w:rtl w:val="0"/>
          <w:lang w:val="pt-PT"/>
        </w:rPr>
        <w:t>á</w:t>
      </w:r>
      <w:r>
        <w:rPr>
          <w:rtl w:val="0"/>
          <w:lang w:val="pt-PT"/>
        </w:rPr>
        <w:t>ria no estado ainda carece de ferramentas inteligentes automatizadas de forecasting temporal. A utiliza</w:t>
      </w:r>
      <w:r>
        <w:rPr>
          <w:rtl w:val="0"/>
          <w:lang w:val="pt-PT"/>
        </w:rPr>
        <w:t>çã</w:t>
      </w:r>
      <w:r>
        <w:rPr>
          <w:rtl w:val="0"/>
          <w:lang w:val="pt-PT"/>
        </w:rPr>
        <w:t>o de algoritmos de Aprendizado de M</w:t>
      </w:r>
      <w:r>
        <w:rPr>
          <w:rtl w:val="0"/>
          <w:lang w:val="pt-PT"/>
        </w:rPr>
        <w:t>á</w:t>
      </w:r>
      <w:r>
        <w:rPr>
          <w:rtl w:val="0"/>
          <w:lang w:val="pt-PT"/>
        </w:rPr>
        <w:t>quina (Machine Learning - ML) permite transformar esse volumoso hist</w:t>
      </w:r>
      <w:r>
        <w:rPr>
          <w:rtl w:val="0"/>
          <w:lang w:val="pt-PT"/>
        </w:rPr>
        <w:t>ó</w:t>
      </w:r>
      <w:r>
        <w:rPr>
          <w:rtl w:val="0"/>
          <w:lang w:val="pt-PT"/>
        </w:rPr>
        <w:t>rico de dados abertos em modelos preditivos capazes de antecipar picos de ocorr</w:t>
      </w:r>
      <w:r>
        <w:rPr>
          <w:rtl w:val="0"/>
          <w:lang w:val="pt-PT"/>
        </w:rPr>
        <w:t>ê</w:t>
      </w:r>
      <w:r>
        <w:rPr>
          <w:rtl w:val="0"/>
          <w:lang w:val="pt-PT"/>
        </w:rPr>
        <w:t>ncias e orientar o policiamento orientativo e preventivo na malha catarinense (Mafort &amp; Kappel, 2025; Silva et al., 2024; Santos, 2021).</w:t>
      </w:r>
    </w:p>
    <w:p>
      <w:pPr>
        <w:pStyle w:val="heading 2"/>
        <w:numPr>
          <w:ilvl w:val="1"/>
          <w:numId w:val="2"/>
        </w:numPr>
      </w:pPr>
      <w:r>
        <w:rPr>
          <w:rtl w:val="0"/>
          <w:lang w:val="pt-PT"/>
        </w:rPr>
        <w:t>1.1 Delimita</w:t>
      </w:r>
      <w:r>
        <w:rPr>
          <w:rtl w:val="0"/>
          <w:lang w:val="pt-PT"/>
        </w:rPr>
        <w:t>çã</w:t>
      </w:r>
      <w:r>
        <w:rPr>
          <w:rtl w:val="0"/>
          <w:lang w:val="pt-PT"/>
        </w:rPr>
        <w:t>o do Problema de Pesquisa</w:t>
      </w:r>
    </w:p>
    <w:p>
      <w:pPr>
        <w:pStyle w:val="ABNT - Corpo de texto artigo"/>
      </w:pPr>
      <w:r>
        <w:rPr>
          <w:rtl w:val="0"/>
        </w:rPr>
        <w:t>Apesar da disponibilidade de dados hist</w:t>
      </w:r>
      <w:r>
        <w:rPr>
          <w:rtl w:val="0"/>
        </w:rPr>
        <w:t>ó</w:t>
      </w:r>
      <w:r>
        <w:rPr>
          <w:rtl w:val="0"/>
        </w:rPr>
        <w:t>ricos da Pol</w:t>
      </w:r>
      <w:r>
        <w:rPr>
          <w:rtl w:val="0"/>
        </w:rPr>
        <w:t>í</w:t>
      </w:r>
      <w:r>
        <w:rPr>
          <w:rtl w:val="0"/>
        </w:rPr>
        <w:t>cia Rodovi</w:t>
      </w:r>
      <w:r>
        <w:rPr>
          <w:rtl w:val="0"/>
        </w:rPr>
        <w:t>á</w:t>
      </w:r>
      <w:r>
        <w:rPr>
          <w:rtl w:val="0"/>
        </w:rPr>
        <w:t>ria Federal, a previs</w:t>
      </w:r>
      <w:r>
        <w:rPr>
          <w:rtl w:val="0"/>
        </w:rPr>
        <w:t>ã</w:t>
      </w:r>
      <w:r>
        <w:rPr>
          <w:rtl w:val="0"/>
        </w:rPr>
        <w:t>o de acidentes nas rodovias federais catarinenses enfrenta o desafio de capturar din</w:t>
      </w:r>
      <w:r>
        <w:rPr>
          <w:rtl w:val="0"/>
        </w:rPr>
        <w:t>â</w:t>
      </w:r>
      <w:r>
        <w:rPr>
          <w:rtl w:val="0"/>
        </w:rPr>
        <w:t>micas temporais vol</w:t>
      </w:r>
      <w:r>
        <w:rPr>
          <w:rtl w:val="0"/>
        </w:rPr>
        <w:t>á</w:t>
      </w:r>
      <w:r>
        <w:rPr>
          <w:rtl w:val="0"/>
        </w:rPr>
        <w:t>teis e sazonais. A varia</w:t>
      </w:r>
      <w:r>
        <w:rPr>
          <w:rtl w:val="0"/>
        </w:rPr>
        <w:t>çã</w:t>
      </w:r>
      <w:r>
        <w:rPr>
          <w:rtl w:val="0"/>
        </w:rPr>
        <w:t>o no volume de ve</w:t>
      </w:r>
      <w:r>
        <w:rPr>
          <w:rtl w:val="0"/>
        </w:rPr>
        <w:t>í</w:t>
      </w:r>
      <w:r>
        <w:rPr>
          <w:rtl w:val="0"/>
        </w:rPr>
        <w:t>culos entre os meses de alta temporada tur</w:t>
      </w:r>
      <w:r>
        <w:rPr>
          <w:rtl w:val="0"/>
        </w:rPr>
        <w:t>í</w:t>
      </w:r>
      <w:r>
        <w:rPr>
          <w:rtl w:val="0"/>
        </w:rPr>
        <w:t>stica (dezembro a mar</w:t>
      </w:r>
      <w:r>
        <w:rPr>
          <w:rtl w:val="0"/>
        </w:rPr>
        <w:t>ç</w:t>
      </w:r>
      <w:r>
        <w:rPr>
          <w:rtl w:val="0"/>
        </w:rPr>
        <w:t>o) e os meses de inverno, combinada a eventos clim</w:t>
      </w:r>
      <w:r>
        <w:rPr>
          <w:rtl w:val="0"/>
        </w:rPr>
        <w:t>á</w:t>
      </w:r>
      <w:r>
        <w:rPr>
          <w:rtl w:val="0"/>
        </w:rPr>
        <w:t>ticos locais, torna imprevis</w:t>
      </w:r>
      <w:r>
        <w:rPr>
          <w:rtl w:val="0"/>
        </w:rPr>
        <w:t>í</w:t>
      </w:r>
      <w:r>
        <w:rPr>
          <w:rtl w:val="0"/>
        </w:rPr>
        <w:t>vel o surgimento de trechos cr</w:t>
      </w:r>
      <w:r>
        <w:rPr>
          <w:rtl w:val="0"/>
        </w:rPr>
        <w:t>í</w:t>
      </w:r>
      <w:r>
        <w:rPr>
          <w:rtl w:val="0"/>
        </w:rPr>
        <w:t>ticos se avaliados apenas por m</w:t>
      </w:r>
      <w:r>
        <w:rPr>
          <w:rtl w:val="0"/>
        </w:rPr>
        <w:t>é</w:t>
      </w:r>
      <w:r>
        <w:rPr>
          <w:rtl w:val="0"/>
        </w:rPr>
        <w:t>dias hist</w:t>
      </w:r>
      <w:r>
        <w:rPr>
          <w:rtl w:val="0"/>
        </w:rPr>
        <w:t>ó</w:t>
      </w:r>
      <w:r>
        <w:rPr>
          <w:rtl w:val="0"/>
        </w:rPr>
        <w:t>ricas simples.</w:t>
      </w:r>
    </w:p>
    <w:p>
      <w:pPr>
        <w:pStyle w:val="ABNT - Corpo de texto artigo"/>
      </w:pPr>
      <w:r>
        <w:rPr>
          <w:rtl w:val="0"/>
        </w:rPr>
        <w:t>Diante disso, delimita-se o estudo ao per</w:t>
      </w:r>
      <w:r>
        <w:rPr>
          <w:rtl w:val="0"/>
        </w:rPr>
        <w:t>í</w:t>
      </w:r>
      <w:r>
        <w:rPr>
          <w:rtl w:val="0"/>
        </w:rPr>
        <w:t>odo de 2017 a 2026, formulando-se a seguinte quest</w:t>
      </w:r>
      <w:r>
        <w:rPr>
          <w:rtl w:val="0"/>
        </w:rPr>
        <w:t>ã</w:t>
      </w:r>
      <w:r>
        <w:rPr>
          <w:rtl w:val="0"/>
        </w:rPr>
        <w:t>o de pesquisa: De que maneira modelos de Aprendizado de M</w:t>
      </w:r>
      <w:r>
        <w:rPr>
          <w:rtl w:val="0"/>
        </w:rPr>
        <w:t>á</w:t>
      </w:r>
      <w:r>
        <w:rPr>
          <w:rtl w:val="0"/>
        </w:rPr>
        <w:t>quina aplicados a s</w:t>
      </w:r>
      <w:r>
        <w:rPr>
          <w:rtl w:val="0"/>
        </w:rPr>
        <w:t>é</w:t>
      </w:r>
      <w:r>
        <w:rPr>
          <w:rtl w:val="0"/>
        </w:rPr>
        <w:t>ries temporais podem antecipar a ocorr</w:t>
      </w:r>
      <w:r>
        <w:rPr>
          <w:rtl w:val="0"/>
        </w:rPr>
        <w:t>ê</w:t>
      </w:r>
      <w:r>
        <w:rPr>
          <w:rtl w:val="0"/>
        </w:rPr>
        <w:t>ncia e a concentra</w:t>
      </w:r>
      <w:r>
        <w:rPr>
          <w:rtl w:val="0"/>
        </w:rPr>
        <w:t>çã</w:t>
      </w:r>
      <w:r>
        <w:rPr>
          <w:rtl w:val="0"/>
        </w:rPr>
        <w:t>o de acidentes nas rodovias federais do estado de Santa Catarina no per</w:t>
      </w:r>
      <w:r>
        <w:rPr>
          <w:rtl w:val="0"/>
        </w:rPr>
        <w:t>í</w:t>
      </w:r>
      <w:r>
        <w:rPr>
          <w:rtl w:val="0"/>
        </w:rPr>
        <w:t>odo de 2017 a 2026, otimizando o planejamento operacional e a aloca</w:t>
      </w:r>
      <w:r>
        <w:rPr>
          <w:rtl w:val="0"/>
        </w:rPr>
        <w:t>çã</w:t>
      </w:r>
      <w:r>
        <w:rPr>
          <w:rtl w:val="0"/>
        </w:rPr>
        <w:t>o preventiva de recursos da PRF?</w:t>
      </w:r>
    </w:p>
    <w:p>
      <w:pPr>
        <w:pStyle w:val="heading 2"/>
        <w:numPr>
          <w:ilvl w:val="1"/>
          <w:numId w:val="2"/>
        </w:numPr>
      </w:pPr>
      <w:r>
        <w:rPr>
          <w:rtl w:val="0"/>
          <w:lang w:val="pt-PT"/>
        </w:rPr>
        <w:t>1.2 Objetivos do Projeto</w:t>
      </w:r>
    </w:p>
    <w:p>
      <w:pPr>
        <w:pStyle w:val="ABNT - Corpo de texto artigo"/>
      </w:pPr>
      <w:r>
        <w:rPr>
          <w:rtl w:val="0"/>
          <w:lang w:val="pt-PT"/>
        </w:rPr>
        <w:t>Com o prop</w:t>
      </w:r>
      <w:r>
        <w:rPr>
          <w:rtl w:val="0"/>
          <w:lang w:val="pt-PT"/>
        </w:rPr>
        <w:t>ó</w:t>
      </w:r>
      <w:r>
        <w:rPr>
          <w:rtl w:val="0"/>
          <w:lang w:val="pt-PT"/>
        </w:rPr>
        <w:t xml:space="preserve">sito de responder </w:t>
      </w:r>
      <w:r>
        <w:rPr>
          <w:rtl w:val="0"/>
          <w:lang w:val="pt-PT"/>
        </w:rPr>
        <w:t xml:space="preserve">à </w:t>
      </w:r>
      <w:r>
        <w:rPr>
          <w:rtl w:val="0"/>
          <w:lang w:val="pt-PT"/>
        </w:rPr>
        <w:t>quest</w:t>
      </w:r>
      <w:r>
        <w:rPr>
          <w:rtl w:val="0"/>
          <w:lang w:val="pt-PT"/>
        </w:rPr>
        <w:t>ã</w:t>
      </w:r>
      <w:r>
        <w:rPr>
          <w:rtl w:val="0"/>
          <w:lang w:val="pt-PT"/>
        </w:rPr>
        <w:t>o de pesquisa, este trabalho estabelece seus objetivos geral e espec</w:t>
      </w:r>
      <w:r>
        <w:rPr>
          <w:rtl w:val="0"/>
          <w:lang w:val="pt-PT"/>
        </w:rPr>
        <w:t>í</w:t>
      </w:r>
      <w:r>
        <w:rPr>
          <w:rtl w:val="0"/>
          <w:lang w:val="pt-PT"/>
        </w:rPr>
        <w:t>ficos:</w:t>
      </w:r>
    </w:p>
    <w:p>
      <w:pPr>
        <w:pStyle w:val="ABNT - Corpo de texto artigo"/>
      </w:pPr>
      <w:r>
        <w:rPr>
          <w:rtl w:val="0"/>
          <w:lang w:val="pt-PT"/>
        </w:rPr>
        <w:t>Objetivo Geral:</w:t>
      </w:r>
      <w:r>
        <w:br w:type="textWrapping"/>
      </w:r>
      <w:r>
        <w:rPr>
          <w:rtl w:val="0"/>
          <w:lang w:val="pt-PT"/>
        </w:rPr>
        <w:t>Desenvolver, validar e publicar uma solu</w:t>
      </w:r>
      <w:r>
        <w:rPr>
          <w:rtl w:val="0"/>
          <w:lang w:val="pt-PT"/>
        </w:rPr>
        <w:t>çã</w:t>
      </w:r>
      <w:r>
        <w:rPr>
          <w:rtl w:val="0"/>
          <w:lang w:val="pt-PT"/>
        </w:rPr>
        <w:t>o tecnol</w:t>
      </w:r>
      <w:r>
        <w:rPr>
          <w:rtl w:val="0"/>
          <w:lang w:val="pt-PT"/>
        </w:rPr>
        <w:t>ó</w:t>
      </w:r>
      <w:r>
        <w:rPr>
          <w:rtl w:val="0"/>
          <w:lang w:val="pt-PT"/>
        </w:rPr>
        <w:t>gica baseada em Aprendizado de M</w:t>
      </w:r>
      <w:r>
        <w:rPr>
          <w:rtl w:val="0"/>
          <w:lang w:val="pt-PT"/>
        </w:rPr>
        <w:t>á</w:t>
      </w:r>
      <w:r>
        <w:rPr>
          <w:rtl w:val="0"/>
          <w:lang w:val="pt-PT"/>
        </w:rPr>
        <w:t>quina para a predi</w:t>
      </w:r>
      <w:r>
        <w:rPr>
          <w:rtl w:val="0"/>
          <w:lang w:val="pt-PT"/>
        </w:rPr>
        <w:t>çã</w:t>
      </w:r>
      <w:r>
        <w:rPr>
          <w:rtl w:val="0"/>
          <w:lang w:val="pt-PT"/>
        </w:rPr>
        <w:t>o temporal de ocorr</w:t>
      </w:r>
      <w:r>
        <w:rPr>
          <w:rtl w:val="0"/>
          <w:lang w:val="pt-PT"/>
        </w:rPr>
        <w:t>ê</w:t>
      </w:r>
      <w:r>
        <w:rPr>
          <w:rtl w:val="0"/>
          <w:lang w:val="pt-PT"/>
        </w:rPr>
        <w:t>ncias de acidentes de tr</w:t>
      </w:r>
      <w:r>
        <w:rPr>
          <w:rtl w:val="0"/>
          <w:lang w:val="pt-PT"/>
        </w:rPr>
        <w:t>â</w:t>
      </w:r>
      <w:r>
        <w:rPr>
          <w:rtl w:val="0"/>
          <w:lang w:val="pt-PT"/>
        </w:rPr>
        <w:t>nsito nas rodovias federais de Santa Catarina, conduzindo o ciclo de vida completo de um projeto de ML de ponta a ponta a partir da base hist</w:t>
      </w:r>
      <w:r>
        <w:rPr>
          <w:rtl w:val="0"/>
          <w:lang w:val="pt-PT"/>
        </w:rPr>
        <w:t>ó</w:t>
      </w:r>
      <w:r>
        <w:rPr>
          <w:rtl w:val="0"/>
          <w:lang w:val="pt-PT"/>
        </w:rPr>
        <w:t>rica de dados abertos da PRF (20</w:t>
      </w:r>
      <w:r>
        <w:rPr>
          <w:rtl w:val="0"/>
          <w:lang w:val="pt-PT"/>
        </w:rPr>
        <w:t>17</w:t>
      </w:r>
      <w:r>
        <w:rPr>
          <w:rtl w:val="0"/>
          <w:lang w:val="pt-PT"/>
        </w:rPr>
        <w:t>–</w:t>
      </w:r>
      <w:r>
        <w:rPr>
          <w:rtl w:val="0"/>
          <w:lang w:val="pt-PT"/>
        </w:rPr>
        <w:t>2026).</w:t>
      </w:r>
    </w:p>
    <w:p>
      <w:pPr>
        <w:pStyle w:val="ABNT - Corpo de texto artigo"/>
      </w:pPr>
      <w:r>
        <w:rPr>
          <w:rtl w:val="0"/>
          <w:lang w:val="pt-PT"/>
        </w:rPr>
        <w:t>Objetivos Espec</w:t>
      </w:r>
      <w:r>
        <w:rPr>
          <w:rtl w:val="0"/>
          <w:lang w:val="pt-PT"/>
        </w:rPr>
        <w:t>í</w:t>
      </w:r>
      <w:r>
        <w:rPr>
          <w:rtl w:val="0"/>
          <w:lang w:val="pt-PT"/>
        </w:rPr>
        <w:t>ficos:</w:t>
      </w:r>
      <w:r>
        <w:br w:type="textWrapping"/>
      </w:r>
      <w:r>
        <w:rPr>
          <w:rtl w:val="0"/>
          <w:lang w:val="pt-PT"/>
        </w:rPr>
        <w:t>1. Filtragem e Estrutura</w:t>
      </w:r>
      <w:r>
        <w:rPr>
          <w:rtl w:val="0"/>
          <w:lang w:val="pt-PT"/>
        </w:rPr>
        <w:t>çã</w:t>
      </w:r>
      <w:r>
        <w:rPr>
          <w:rtl w:val="0"/>
          <w:lang w:val="pt-PT"/>
        </w:rPr>
        <w:t>o dos Dados Locais: Extrair, limpar e filtrar os microdados abertos da PRF referentes ao estado de Santa Catarina (UF = 'SC') no per</w:t>
      </w:r>
      <w:r>
        <w:rPr>
          <w:rtl w:val="0"/>
          <w:lang w:val="pt-PT"/>
        </w:rPr>
        <w:t>í</w:t>
      </w:r>
      <w:r>
        <w:rPr>
          <w:rtl w:val="0"/>
          <w:lang w:val="pt-PT"/>
        </w:rPr>
        <w:t>odo de 20</w:t>
      </w:r>
      <w:r>
        <w:rPr>
          <w:rtl w:val="0"/>
          <w:lang w:val="pt-PT"/>
        </w:rPr>
        <w:t>1</w:t>
      </w:r>
      <w:r>
        <w:rPr>
          <w:rtl w:val="0"/>
          <w:lang w:val="pt-PT"/>
        </w:rPr>
        <w:t>7 a 2026, unificando registros por ocorr</w:t>
      </w:r>
      <w:r>
        <w:rPr>
          <w:rtl w:val="0"/>
          <w:lang w:val="pt-PT"/>
        </w:rPr>
        <w:t>ê</w:t>
      </w:r>
      <w:r>
        <w:rPr>
          <w:rtl w:val="0"/>
          <w:lang w:val="pt-PT"/>
        </w:rPr>
        <w:t>ncia e por pessoa;</w:t>
      </w:r>
      <w:r>
        <w:br w:type="textWrapping"/>
      </w:r>
      <w:r>
        <w:rPr>
          <w:rtl w:val="0"/>
          <w:lang w:val="pt-PT"/>
        </w:rPr>
        <w:t>2. An</w:t>
      </w:r>
      <w:r>
        <w:rPr>
          <w:rtl w:val="0"/>
          <w:lang w:val="pt-PT"/>
        </w:rPr>
        <w:t>á</w:t>
      </w:r>
      <w:r>
        <w:rPr>
          <w:rtl w:val="0"/>
          <w:lang w:val="pt-PT"/>
        </w:rPr>
        <w:t>lise Explorat</w:t>
      </w:r>
      <w:r>
        <w:rPr>
          <w:rtl w:val="0"/>
          <w:lang w:val="pt-PT"/>
        </w:rPr>
        <w:t>ó</w:t>
      </w:r>
      <w:r>
        <w:rPr>
          <w:rtl w:val="0"/>
          <w:lang w:val="pt-PT"/>
        </w:rPr>
        <w:t>ria e Sazonal de Santa Catarina: Realizar An</w:t>
      </w:r>
      <w:r>
        <w:rPr>
          <w:rtl w:val="0"/>
          <w:lang w:val="pt-PT"/>
        </w:rPr>
        <w:t>á</w:t>
      </w:r>
      <w:r>
        <w:rPr>
          <w:rtl w:val="0"/>
          <w:lang w:val="pt-PT"/>
        </w:rPr>
        <w:t>lise Explorat</w:t>
      </w:r>
      <w:r>
        <w:rPr>
          <w:rtl w:val="0"/>
          <w:lang w:val="pt-PT"/>
        </w:rPr>
        <w:t>ó</w:t>
      </w:r>
      <w:r>
        <w:rPr>
          <w:rtl w:val="0"/>
          <w:lang w:val="pt-PT"/>
        </w:rPr>
        <w:t>ria de Dados (EDA) e decomposi</w:t>
      </w:r>
      <w:r>
        <w:rPr>
          <w:rtl w:val="0"/>
          <w:lang w:val="pt-PT"/>
        </w:rPr>
        <w:t>çã</w:t>
      </w:r>
      <w:r>
        <w:rPr>
          <w:rtl w:val="0"/>
          <w:lang w:val="pt-PT"/>
        </w:rPr>
        <w:t>o de s</w:t>
      </w:r>
      <w:r>
        <w:rPr>
          <w:rtl w:val="0"/>
          <w:lang w:val="pt-PT"/>
        </w:rPr>
        <w:t>é</w:t>
      </w:r>
      <w:r>
        <w:rPr>
          <w:rtl w:val="0"/>
          <w:lang w:val="pt-PT"/>
        </w:rPr>
        <w:t>ries temporais para mapear sazonalidades espec</w:t>
      </w:r>
      <w:r>
        <w:rPr>
          <w:rtl w:val="0"/>
          <w:lang w:val="pt-PT"/>
        </w:rPr>
        <w:t>í</w:t>
      </w:r>
      <w:r>
        <w:rPr>
          <w:rtl w:val="0"/>
          <w:lang w:val="pt-PT"/>
        </w:rPr>
        <w:t>ficas do estado (ver</w:t>
      </w:r>
      <w:r>
        <w:rPr>
          <w:rtl w:val="0"/>
          <w:lang w:val="pt-PT"/>
        </w:rPr>
        <w:t>ã</w:t>
      </w:r>
      <w:r>
        <w:rPr>
          <w:rtl w:val="0"/>
          <w:lang w:val="pt-PT"/>
        </w:rPr>
        <w:t>o/turismo, feriados estaduais e nacionais, impacto do clima) e rodovias cr</w:t>
      </w:r>
      <w:r>
        <w:rPr>
          <w:rtl w:val="0"/>
          <w:lang w:val="pt-PT"/>
        </w:rPr>
        <w:t>í</w:t>
      </w:r>
      <w:r>
        <w:rPr>
          <w:rtl w:val="0"/>
          <w:lang w:val="pt-PT"/>
        </w:rPr>
        <w:t>ticas (BR-101, BR-470, BR-282, BR-116);</w:t>
      </w:r>
      <w:r>
        <w:br w:type="textWrapping"/>
      </w:r>
      <w:r>
        <w:rPr>
          <w:rtl w:val="0"/>
          <w:lang w:val="pt-PT"/>
        </w:rPr>
        <w:t>3. Modelagem Preditiva Temporal: Treinar, ajustar hiperpar</w:t>
      </w:r>
      <w:r>
        <w:rPr>
          <w:rtl w:val="0"/>
          <w:lang w:val="pt-PT"/>
        </w:rPr>
        <w:t>â</w:t>
      </w:r>
      <w:r>
        <w:rPr>
          <w:rtl w:val="0"/>
          <w:lang w:val="pt-PT"/>
        </w:rPr>
        <w:t>metros e comparar algoritmos de ML supervisionado e modelos de s</w:t>
      </w:r>
      <w:r>
        <w:rPr>
          <w:rtl w:val="0"/>
          <w:lang w:val="pt-PT"/>
        </w:rPr>
        <w:t>é</w:t>
      </w:r>
      <w:r>
        <w:rPr>
          <w:rtl w:val="0"/>
          <w:lang w:val="pt-PT"/>
        </w:rPr>
        <w:t>ries temporais (ex.: XGBoost, Random Forest, Prophet e Redes Neurais LSTM/RNN) para prever a frequ</w:t>
      </w:r>
      <w:r>
        <w:rPr>
          <w:rtl w:val="0"/>
          <w:lang w:val="pt-PT"/>
        </w:rPr>
        <w:t>ê</w:t>
      </w:r>
      <w:r>
        <w:rPr>
          <w:rtl w:val="0"/>
          <w:lang w:val="pt-PT"/>
        </w:rPr>
        <w:t>ncia temporal de acidentes em janelas di</w:t>
      </w:r>
      <w:r>
        <w:rPr>
          <w:rtl w:val="0"/>
          <w:lang w:val="pt-PT"/>
        </w:rPr>
        <w:t>á</w:t>
      </w:r>
      <w:r>
        <w:rPr>
          <w:rtl w:val="0"/>
          <w:lang w:val="pt-PT"/>
        </w:rPr>
        <w:t>rias e semanais;</w:t>
      </w:r>
      <w:r>
        <w:br w:type="textWrapping"/>
      </w:r>
      <w:r>
        <w:rPr>
          <w:rtl w:val="0"/>
          <w:lang w:val="pt-PT"/>
        </w:rPr>
        <w:t>4. Avalia</w:t>
      </w:r>
      <w:r>
        <w:rPr>
          <w:rtl w:val="0"/>
          <w:lang w:val="pt-PT"/>
        </w:rPr>
        <w:t>çã</w:t>
      </w:r>
      <w:r>
        <w:rPr>
          <w:rtl w:val="0"/>
          <w:lang w:val="pt-PT"/>
        </w:rPr>
        <w:t>o M</w:t>
      </w:r>
      <w:r>
        <w:rPr>
          <w:rtl w:val="0"/>
          <w:lang w:val="pt-PT"/>
        </w:rPr>
        <w:t>é</w:t>
      </w:r>
      <w:r>
        <w:rPr>
          <w:rtl w:val="0"/>
          <w:lang w:val="pt-PT"/>
        </w:rPr>
        <w:t>trico-Desempenho: Avaliar a precis</w:t>
      </w:r>
      <w:r>
        <w:rPr>
          <w:rtl w:val="0"/>
          <w:lang w:val="pt-PT"/>
        </w:rPr>
        <w:t>ã</w:t>
      </w:r>
      <w:r>
        <w:rPr>
          <w:rtl w:val="0"/>
          <w:lang w:val="pt-PT"/>
        </w:rPr>
        <w:t>o das previs</w:t>
      </w:r>
      <w:r>
        <w:rPr>
          <w:rtl w:val="0"/>
          <w:lang w:val="pt-PT"/>
        </w:rPr>
        <w:t>õ</w:t>
      </w:r>
      <w:r>
        <w:rPr>
          <w:rtl w:val="0"/>
          <w:lang w:val="pt-PT"/>
        </w:rPr>
        <w:t>es utilizando m</w:t>
      </w:r>
      <w:r>
        <w:rPr>
          <w:rtl w:val="0"/>
          <w:lang w:val="pt-PT"/>
        </w:rPr>
        <w:t>é</w:t>
      </w:r>
      <w:r>
        <w:rPr>
          <w:rtl w:val="0"/>
          <w:lang w:val="pt-PT"/>
        </w:rPr>
        <w:t>tricas consolidadas (MAE, RMSE e MAPE), garantindo confiabilidade t</w:t>
      </w:r>
      <w:r>
        <w:rPr>
          <w:rtl w:val="0"/>
          <w:lang w:val="pt-PT"/>
        </w:rPr>
        <w:t>é</w:t>
      </w:r>
      <w:r>
        <w:rPr>
          <w:rtl w:val="0"/>
          <w:lang w:val="pt-PT"/>
        </w:rPr>
        <w:t>cnica e interpreta</w:t>
      </w:r>
      <w:r>
        <w:rPr>
          <w:rtl w:val="0"/>
          <w:lang w:val="pt-PT"/>
        </w:rPr>
        <w:t>çã</w:t>
      </w:r>
      <w:r>
        <w:rPr>
          <w:rtl w:val="0"/>
          <w:lang w:val="pt-PT"/>
        </w:rPr>
        <w:t>o dos fatores determinantes;</w:t>
      </w:r>
    </w:p>
    <w:p>
      <w:pPr>
        <w:pStyle w:val="heading 2"/>
        <w:numPr>
          <w:ilvl w:val="1"/>
          <w:numId w:val="2"/>
        </w:numPr>
      </w:pPr>
      <w:r>
        <w:rPr>
          <w:rtl w:val="0"/>
          <w:lang w:val="pt-PT"/>
        </w:rPr>
        <w:t>1.3 Justificativa e Fundamenta</w:t>
      </w:r>
      <w:r>
        <w:rPr>
          <w:rtl w:val="0"/>
          <w:lang w:val="pt-PT"/>
        </w:rPr>
        <w:t>çã</w:t>
      </w:r>
      <w:r>
        <w:rPr>
          <w:rtl w:val="0"/>
          <w:lang w:val="pt-PT"/>
        </w:rPr>
        <w:t>o Cient</w:t>
      </w:r>
      <w:r>
        <w:rPr>
          <w:rtl w:val="0"/>
          <w:lang w:val="pt-PT"/>
        </w:rPr>
        <w:t>í</w:t>
      </w:r>
      <w:r>
        <w:rPr>
          <w:rtl w:val="0"/>
          <w:lang w:val="pt-PT"/>
        </w:rPr>
        <w:t>fica</w:t>
      </w:r>
    </w:p>
    <w:p>
      <w:pPr>
        <w:pStyle w:val="ABNT - Corpo de texto artigo"/>
      </w:pPr>
      <w:r>
        <w:rPr>
          <w:rtl w:val="0"/>
          <w:lang w:val="pt-PT"/>
        </w:rPr>
        <w:t>A delimita</w:t>
      </w:r>
      <w:r>
        <w:rPr>
          <w:rtl w:val="0"/>
          <w:lang w:val="pt-PT"/>
        </w:rPr>
        <w:t>çã</w:t>
      </w:r>
      <w:r>
        <w:rPr>
          <w:rtl w:val="0"/>
          <w:lang w:val="pt-PT"/>
        </w:rPr>
        <w:t>o da pesquisa para o estado de Santa Catarina justifica-se sob tr</w:t>
      </w:r>
      <w:r>
        <w:rPr>
          <w:rtl w:val="0"/>
          <w:lang w:val="pt-PT"/>
        </w:rPr>
        <w:t>ê</w:t>
      </w:r>
      <w:r>
        <w:rPr>
          <w:rtl w:val="0"/>
          <w:lang w:val="pt-PT"/>
        </w:rPr>
        <w:t>s pilares fundamentais:</w:t>
      </w:r>
    </w:p>
    <w:p>
      <w:pPr>
        <w:pStyle w:val="ABNT - Corpo de texto artigo"/>
      </w:pPr>
      <w:r>
        <w:rPr>
          <w:rtl w:val="0"/>
          <w:lang w:val="pt-PT"/>
        </w:rPr>
        <w:t>1. Relev</w:t>
      </w:r>
      <w:r>
        <w:rPr>
          <w:rtl w:val="0"/>
          <w:lang w:val="pt-PT"/>
        </w:rPr>
        <w:t>â</w:t>
      </w:r>
      <w:r>
        <w:rPr>
          <w:rtl w:val="0"/>
          <w:lang w:val="pt-PT"/>
        </w:rPr>
        <w:t>ncia Socioecon</w:t>
      </w:r>
      <w:r>
        <w:rPr>
          <w:rtl w:val="0"/>
          <w:lang w:val="pt-PT"/>
        </w:rPr>
        <w:t>ô</w:t>
      </w:r>
      <w:r>
        <w:rPr>
          <w:rtl w:val="0"/>
          <w:lang w:val="pt-PT"/>
        </w:rPr>
        <w:t>mica e Log</w:t>
      </w:r>
      <w:r>
        <w:rPr>
          <w:rtl w:val="0"/>
          <w:lang w:val="pt-PT"/>
        </w:rPr>
        <w:t>í</w:t>
      </w:r>
      <w:r>
        <w:rPr>
          <w:rtl w:val="0"/>
          <w:lang w:val="pt-PT"/>
        </w:rPr>
        <w:t>stica Regional: Santa Catarina possui um dos corredores log</w:t>
      </w:r>
      <w:r>
        <w:rPr>
          <w:rtl w:val="0"/>
          <w:lang w:val="pt-PT"/>
        </w:rPr>
        <w:t>í</w:t>
      </w:r>
      <w:r>
        <w:rPr>
          <w:rtl w:val="0"/>
          <w:lang w:val="pt-PT"/>
        </w:rPr>
        <w:t>sticos mais movimentados da Am</w:t>
      </w:r>
      <w:r>
        <w:rPr>
          <w:rtl w:val="0"/>
          <w:lang w:val="pt-PT"/>
        </w:rPr>
        <w:t>é</w:t>
      </w:r>
      <w:r>
        <w:rPr>
          <w:rtl w:val="0"/>
          <w:lang w:val="pt-PT"/>
        </w:rPr>
        <w:t>rica Latina. Rodovias como a BR-101 (eixo de liga</w:t>
      </w:r>
      <w:r>
        <w:rPr>
          <w:rtl w:val="0"/>
          <w:lang w:val="pt-PT"/>
        </w:rPr>
        <w:t>çã</w:t>
      </w:r>
      <w:r>
        <w:rPr>
          <w:rtl w:val="0"/>
          <w:lang w:val="pt-PT"/>
        </w:rPr>
        <w:t>o norte-sul e acesso ao litoral) e a BR-470 (eixo do Vale do Itaja</w:t>
      </w:r>
      <w:r>
        <w:rPr>
          <w:rtl w:val="0"/>
          <w:lang w:val="pt-PT"/>
        </w:rPr>
        <w:t xml:space="preserve">í </w:t>
      </w:r>
      <w:r>
        <w:rPr>
          <w:rtl w:val="0"/>
          <w:lang w:val="pt-PT"/>
        </w:rPr>
        <w:t>de liga</w:t>
      </w:r>
      <w:r>
        <w:rPr>
          <w:rtl w:val="0"/>
          <w:lang w:val="pt-PT"/>
        </w:rPr>
        <w:t>çã</w:t>
      </w:r>
      <w:r>
        <w:rPr>
          <w:rtl w:val="0"/>
          <w:lang w:val="pt-PT"/>
        </w:rPr>
        <w:t xml:space="preserve">o aos portos) concentram expressivos </w:t>
      </w:r>
      <w:r>
        <w:rPr>
          <w:rtl w:val="0"/>
          <w:lang w:val="pt-PT"/>
        </w:rPr>
        <w:t>í</w:t>
      </w:r>
      <w:r>
        <w:rPr>
          <w:rtl w:val="0"/>
          <w:lang w:val="pt-PT"/>
        </w:rPr>
        <w:t>ndices de colis</w:t>
      </w:r>
      <w:r>
        <w:rPr>
          <w:rtl w:val="0"/>
          <w:lang w:val="pt-PT"/>
        </w:rPr>
        <w:t>õ</w:t>
      </w:r>
      <w:r>
        <w:rPr>
          <w:rtl w:val="0"/>
          <w:lang w:val="pt-PT"/>
        </w:rPr>
        <w:t>es e atropelamentos. A predi</w:t>
      </w:r>
      <w:r>
        <w:rPr>
          <w:rtl w:val="0"/>
          <w:lang w:val="pt-PT"/>
        </w:rPr>
        <w:t>çã</w:t>
      </w:r>
      <w:r>
        <w:rPr>
          <w:rtl w:val="0"/>
          <w:lang w:val="pt-PT"/>
        </w:rPr>
        <w:t>o de acidentes nestas art</w:t>
      </w:r>
      <w:r>
        <w:rPr>
          <w:rtl w:val="0"/>
          <w:lang w:val="pt-PT"/>
        </w:rPr>
        <w:t>é</w:t>
      </w:r>
      <w:r>
        <w:rPr>
          <w:rtl w:val="0"/>
          <w:lang w:val="pt-PT"/>
        </w:rPr>
        <w:t>rias reduz custos com socorro m</w:t>
      </w:r>
      <w:r>
        <w:rPr>
          <w:rtl w:val="0"/>
          <w:lang w:val="pt-PT"/>
        </w:rPr>
        <w:t>é</w:t>
      </w:r>
      <w:r>
        <w:rPr>
          <w:rtl w:val="0"/>
          <w:lang w:val="pt-PT"/>
        </w:rPr>
        <w:t>dico, diminui o tempo de interrup</w:t>
      </w:r>
      <w:r>
        <w:rPr>
          <w:rtl w:val="0"/>
          <w:lang w:val="pt-PT"/>
        </w:rPr>
        <w:t>çã</w:t>
      </w:r>
      <w:r>
        <w:rPr>
          <w:rtl w:val="0"/>
          <w:lang w:val="pt-PT"/>
        </w:rPr>
        <w:t>o de pistas e preserva vidas humanas.</w:t>
      </w:r>
    </w:p>
    <w:p>
      <w:pPr>
        <w:pStyle w:val="ABNT - Corpo de texto artigo"/>
      </w:pPr>
      <w:r>
        <w:rPr>
          <w:rtl w:val="0"/>
          <w:lang w:val="pt-PT"/>
        </w:rPr>
        <w:t>2. Pol</w:t>
      </w:r>
      <w:r>
        <w:rPr>
          <w:rtl w:val="0"/>
          <w:lang w:val="pt-PT"/>
        </w:rPr>
        <w:t>í</w:t>
      </w:r>
      <w:r>
        <w:rPr>
          <w:rtl w:val="0"/>
          <w:lang w:val="pt-PT"/>
        </w:rPr>
        <w:t>ticas P</w:t>
      </w:r>
      <w:r>
        <w:rPr>
          <w:rtl w:val="0"/>
          <w:lang w:val="pt-PT"/>
        </w:rPr>
        <w:t>ú</w:t>
      </w:r>
      <w:r>
        <w:rPr>
          <w:rtl w:val="0"/>
          <w:lang w:val="pt-PT"/>
        </w:rPr>
        <w:t>blicas Baseadas em Dados (Data-Driven Policing): A aplica</w:t>
      </w:r>
      <w:r>
        <w:rPr>
          <w:rtl w:val="0"/>
          <w:lang w:val="pt-PT"/>
        </w:rPr>
        <w:t>çã</w:t>
      </w:r>
      <w:r>
        <w:rPr>
          <w:rtl w:val="0"/>
          <w:lang w:val="pt-PT"/>
        </w:rPr>
        <w:t>o de algoritmos preditivos permite que a Superintend</w:t>
      </w:r>
      <w:r>
        <w:rPr>
          <w:rtl w:val="0"/>
          <w:lang w:val="pt-PT"/>
        </w:rPr>
        <w:t>ê</w:t>
      </w:r>
      <w:r>
        <w:rPr>
          <w:rtl w:val="0"/>
          <w:lang w:val="pt-PT"/>
        </w:rPr>
        <w:t>ncia da PRF em Santa Catarina transite de uma postura reativa para um planejamento proativo. Alocar viaturas e radares m</w:t>
      </w:r>
      <w:r>
        <w:rPr>
          <w:rtl w:val="0"/>
          <w:lang w:val="pt-PT"/>
        </w:rPr>
        <w:t>ó</w:t>
      </w:r>
      <w:r>
        <w:rPr>
          <w:rtl w:val="0"/>
          <w:lang w:val="pt-PT"/>
        </w:rPr>
        <w:t>veis em dias, hor</w:t>
      </w:r>
      <w:r>
        <w:rPr>
          <w:rtl w:val="0"/>
          <w:lang w:val="pt-PT"/>
        </w:rPr>
        <w:t>á</w:t>
      </w:r>
      <w:r>
        <w:rPr>
          <w:rtl w:val="0"/>
          <w:lang w:val="pt-PT"/>
        </w:rPr>
        <w:t>rios e trechos preditos pelo modelo maximiza a efici</w:t>
      </w:r>
      <w:r>
        <w:rPr>
          <w:rtl w:val="0"/>
          <w:lang w:val="pt-PT"/>
        </w:rPr>
        <w:t>ê</w:t>
      </w:r>
      <w:r>
        <w:rPr>
          <w:rtl w:val="0"/>
          <w:lang w:val="pt-PT"/>
        </w:rPr>
        <w:t>ncia do efetivo policial e desencoraja infra</w:t>
      </w:r>
      <w:r>
        <w:rPr>
          <w:rtl w:val="0"/>
          <w:lang w:val="pt-PT"/>
        </w:rPr>
        <w:t>çõ</w:t>
      </w:r>
      <w:r>
        <w:rPr>
          <w:rtl w:val="0"/>
          <w:lang w:val="pt-PT"/>
        </w:rPr>
        <w:t>es de tr</w:t>
      </w:r>
      <w:r>
        <w:rPr>
          <w:rtl w:val="0"/>
          <w:lang w:val="pt-PT"/>
        </w:rPr>
        <w:t>â</w:t>
      </w:r>
      <w:r>
        <w:rPr>
          <w:rtl w:val="0"/>
          <w:lang w:val="pt-PT"/>
        </w:rPr>
        <w:t>nsito (Santos, 2021).</w:t>
      </w:r>
    </w:p>
    <w:p>
      <w:pPr>
        <w:pStyle w:val="ABNT - Corpo de texto artigo"/>
      </w:pPr>
      <w:r>
        <w:rPr>
          <w:rtl w:val="0"/>
          <w:lang w:val="pt-PT"/>
        </w:rPr>
        <w:t>3. Contribui</w:t>
      </w:r>
      <w:r>
        <w:rPr>
          <w:rtl w:val="0"/>
          <w:lang w:val="pt-PT"/>
        </w:rPr>
        <w:t>çã</w:t>
      </w:r>
      <w:r>
        <w:rPr>
          <w:rtl w:val="0"/>
          <w:lang w:val="pt-PT"/>
        </w:rPr>
        <w:t>o Cient</w:t>
      </w:r>
      <w:r>
        <w:rPr>
          <w:rtl w:val="0"/>
          <w:lang w:val="pt-PT"/>
        </w:rPr>
        <w:t>í</w:t>
      </w:r>
      <w:r>
        <w:rPr>
          <w:rtl w:val="0"/>
          <w:lang w:val="pt-PT"/>
        </w:rPr>
        <w:t>fica Aplicada: Embora a literatura recente aborde o uso de ML em acidentes rodovi</w:t>
      </w:r>
      <w:r>
        <w:rPr>
          <w:rtl w:val="0"/>
          <w:lang w:val="pt-PT"/>
        </w:rPr>
        <w:t>á</w:t>
      </w:r>
      <w:r>
        <w:rPr>
          <w:rtl w:val="0"/>
          <w:lang w:val="pt-PT"/>
        </w:rPr>
        <w:t xml:space="preserve">rios no Brasil </w:t>
      </w:r>
      <w:r>
        <w:rPr>
          <w:rtl w:val="0"/>
          <w:lang w:val="pt-PT"/>
        </w:rPr>
        <w:t xml:space="preserve">— </w:t>
      </w:r>
      <w:r>
        <w:rPr>
          <w:rtl w:val="0"/>
          <w:lang w:val="pt-PT"/>
        </w:rPr>
        <w:t xml:space="preserve">como os trabalhos de Mafort e Kappel (2025) no Rio de Janeiro e Silva et al. (2024) em Minas Gerais </w:t>
      </w:r>
      <w:r>
        <w:rPr>
          <w:rtl w:val="0"/>
          <w:lang w:val="pt-PT"/>
        </w:rPr>
        <w:t>—</w:t>
      </w:r>
      <w:r>
        <w:rPr>
          <w:rtl w:val="0"/>
          <w:lang w:val="pt-PT"/>
        </w:rPr>
        <w:t>, h</w:t>
      </w:r>
      <w:r>
        <w:rPr>
          <w:rtl w:val="0"/>
          <w:lang w:val="pt-PT"/>
        </w:rPr>
        <w:t xml:space="preserve">á </w:t>
      </w:r>
      <w:r>
        <w:rPr>
          <w:rtl w:val="0"/>
          <w:lang w:val="pt-PT"/>
        </w:rPr>
        <w:t>uma car</w:t>
      </w:r>
      <w:r>
        <w:rPr>
          <w:rtl w:val="0"/>
          <w:lang w:val="pt-PT"/>
        </w:rPr>
        <w:t>ê</w:t>
      </w:r>
      <w:r>
        <w:rPr>
          <w:rtl w:val="0"/>
          <w:lang w:val="pt-PT"/>
        </w:rPr>
        <w:t>ncia de investiga</w:t>
      </w:r>
      <w:r>
        <w:rPr>
          <w:rtl w:val="0"/>
          <w:lang w:val="pt-PT"/>
        </w:rPr>
        <w:t>çõ</w:t>
      </w:r>
      <w:r>
        <w:rPr>
          <w:rtl w:val="0"/>
          <w:lang w:val="pt-PT"/>
        </w:rPr>
        <w:t>es dedicadas especificamente ao forecasting de s</w:t>
      </w:r>
      <w:r>
        <w:rPr>
          <w:rtl w:val="0"/>
          <w:lang w:val="pt-PT"/>
        </w:rPr>
        <w:t>é</w:t>
      </w:r>
      <w:r>
        <w:rPr>
          <w:rtl w:val="0"/>
          <w:lang w:val="pt-PT"/>
        </w:rPr>
        <w:t>ries temporais na malha rodovi</w:t>
      </w:r>
      <w:r>
        <w:rPr>
          <w:rtl w:val="0"/>
          <w:lang w:val="pt-PT"/>
        </w:rPr>
        <w:t>á</w:t>
      </w:r>
      <w:r>
        <w:rPr>
          <w:rtl w:val="0"/>
          <w:lang w:val="pt-PT"/>
        </w:rPr>
        <w:t>ria federal de Santa Catarina utilizando o hist</w:t>
      </w:r>
      <w:r>
        <w:rPr>
          <w:rtl w:val="0"/>
          <w:lang w:val="pt-PT"/>
        </w:rPr>
        <w:t>ó</w:t>
      </w:r>
      <w:r>
        <w:rPr>
          <w:rtl w:val="0"/>
          <w:lang w:val="pt-PT"/>
        </w:rPr>
        <w:t>rico completo de 20</w:t>
      </w:r>
      <w:r>
        <w:rPr>
          <w:rtl w:val="0"/>
          <w:lang w:val="pt-PT"/>
        </w:rPr>
        <w:t>1</w:t>
      </w:r>
      <w:r>
        <w:rPr>
          <w:rtl w:val="0"/>
          <w:lang w:val="pt-PT"/>
        </w:rPr>
        <w:t>7 a 2026.</w:t>
      </w:r>
    </w:p>
    <w:p>
      <w:pPr>
        <w:pStyle w:val="ABNT - Corpo de texto artigo"/>
      </w:pPr>
    </w:p>
    <w:p>
      <w:pPr>
        <w:pStyle w:val="heading 1"/>
        <w:numPr>
          <w:ilvl w:val="0"/>
          <w:numId w:val="3"/>
        </w:numPr>
      </w:pPr>
      <w:r>
        <w:rPr>
          <w:rtl w:val="0"/>
          <w:lang w:val="pt-PT"/>
        </w:rPr>
        <w:t>considera</w:t>
      </w:r>
      <w:r>
        <w:rPr>
          <w:rtl w:val="0"/>
          <w:lang w:val="pt-PT"/>
        </w:rPr>
        <w:t>çÕ</w:t>
      </w:r>
      <w:r>
        <w:rPr>
          <w:rtl w:val="0"/>
          <w:lang w:val="pt-PT"/>
        </w:rPr>
        <w:t>ES FINAIS</w:t>
      </w:r>
    </w:p>
    <w:p>
      <w:pPr>
        <w:pStyle w:val="ABNT - Corpo de texto artigo"/>
      </w:pPr>
      <w:r>
        <w:rPr>
          <w:rtl w:val="0"/>
          <w:lang w:val="pt-PT"/>
        </w:rPr>
        <w:t>“</w:t>
      </w:r>
      <w:r>
        <w:rPr>
          <w:rtl w:val="0"/>
          <w:lang w:val="pt-PT"/>
        </w:rPr>
        <w:t>Considera</w:t>
      </w:r>
      <w:r>
        <w:rPr>
          <w:rtl w:val="0"/>
          <w:lang w:val="pt-PT"/>
        </w:rPr>
        <w:t>çõ</w:t>
      </w:r>
      <w:r>
        <w:rPr>
          <w:rtl w:val="0"/>
          <w:lang w:val="pt-PT"/>
        </w:rPr>
        <w:t xml:space="preserve">es finais </w:t>
      </w:r>
      <w:r>
        <w:rPr>
          <w:rtl w:val="0"/>
          <w:lang w:val="pt-PT"/>
        </w:rPr>
        <w:t xml:space="preserve">é </w:t>
      </w:r>
      <w:r>
        <w:rPr>
          <w:rtl w:val="0"/>
          <w:lang w:val="pt-PT"/>
        </w:rPr>
        <w:t>a parte final do artigo, na qual se apresentam as considera</w:t>
      </w:r>
      <w:r>
        <w:rPr>
          <w:rtl w:val="0"/>
          <w:lang w:val="pt-PT"/>
        </w:rPr>
        <w:t>çõ</w:t>
      </w:r>
      <w:r>
        <w:rPr>
          <w:rtl w:val="0"/>
          <w:lang w:val="pt-PT"/>
        </w:rPr>
        <w:t>es correspondentes aos objetivos e/ou hip</w:t>
      </w:r>
      <w:r>
        <w:rPr>
          <w:rtl w:val="0"/>
          <w:lang w:val="pt-PT"/>
        </w:rPr>
        <w:t>ó</w:t>
      </w:r>
      <w:r>
        <w:rPr>
          <w:rtl w:val="0"/>
          <w:lang w:val="pt-PT"/>
        </w:rPr>
        <w:t>teses.</w:t>
      </w:r>
      <w:r>
        <w:rPr>
          <w:rtl w:val="0"/>
          <w:lang w:val="pt-PT"/>
        </w:rPr>
        <w:t xml:space="preserve">” </w:t>
      </w:r>
      <w:r>
        <w:rPr>
          <w:rtl w:val="0"/>
          <w:lang w:val="pt-PT"/>
        </w:rPr>
        <w:t>(Associa</w:t>
      </w:r>
      <w:r>
        <w:rPr>
          <w:rtl w:val="0"/>
          <w:lang w:val="pt-PT"/>
        </w:rPr>
        <w:t>çã</w:t>
      </w:r>
      <w:r>
        <w:rPr>
          <w:rtl w:val="0"/>
          <w:lang w:val="pt-PT"/>
        </w:rPr>
        <w:t>o Brasileira de Normas T</w:t>
      </w:r>
      <w:r>
        <w:rPr>
          <w:rtl w:val="0"/>
          <w:lang w:val="pt-PT"/>
        </w:rPr>
        <w:t>é</w:t>
      </w:r>
      <w:r>
        <w:rPr>
          <w:rtl w:val="0"/>
          <w:lang w:val="pt-PT"/>
        </w:rPr>
        <w:t>cnicas, 2018, p. 5).</w:t>
      </w:r>
    </w:p>
    <w:p>
      <w:pPr>
        <w:pStyle w:val="ABNT - Título não numerado"/>
      </w:pPr>
    </w:p>
    <w:p>
      <w:pPr>
        <w:pStyle w:val="ABNT - Título não numerado"/>
      </w:pPr>
      <w:r>
        <w:rPr>
          <w:rtl w:val="0"/>
          <w:lang w:val="pt-PT"/>
        </w:rPr>
        <w:t>REFER</w:t>
      </w:r>
      <w:r>
        <w:rPr>
          <w:rtl w:val="0"/>
          <w:lang w:val="pt-PT"/>
        </w:rPr>
        <w:t>Ê</w:t>
      </w:r>
      <w:r>
        <w:rPr>
          <w:rtl w:val="0"/>
          <w:lang w:val="pt-PT"/>
        </w:rPr>
        <w:t>NCIAS</w:t>
      </w:r>
    </w:p>
    <w:p>
      <w:pPr>
        <w:pStyle w:val="ABNT - Referências"/>
      </w:pPr>
      <w:r>
        <w:rPr>
          <w:rtl w:val="0"/>
          <w:lang w:val="pt-PT"/>
        </w:rPr>
        <w:t>CONFEDERA</w:t>
      </w:r>
      <w:r>
        <w:rPr>
          <w:rtl w:val="0"/>
          <w:lang w:val="pt-PT"/>
        </w:rPr>
        <w:t>ÇÃ</w:t>
      </w:r>
      <w:r>
        <w:rPr>
          <w:rtl w:val="0"/>
          <w:lang w:val="pt-PT"/>
        </w:rPr>
        <w:t>O NACIONAL DO TRANSPORTE (CNT). Acidentes e mortes nas rodovias federais custaram ao pa</w:t>
      </w:r>
      <w:r>
        <w:rPr>
          <w:rtl w:val="0"/>
          <w:lang w:val="pt-PT"/>
        </w:rPr>
        <w:t>í</w:t>
      </w:r>
      <w:r>
        <w:rPr>
          <w:rtl w:val="0"/>
          <w:lang w:val="pt-PT"/>
        </w:rPr>
        <w:t>s quase R$ 13 bilh</w:t>
      </w:r>
      <w:r>
        <w:rPr>
          <w:rtl w:val="0"/>
          <w:lang w:val="pt-PT"/>
        </w:rPr>
        <w:t>õ</w:t>
      </w:r>
      <w:r>
        <w:rPr>
          <w:rtl w:val="0"/>
          <w:lang w:val="pt-PT"/>
        </w:rPr>
        <w:t>es em 2022. Painel CNT de Consultas Din</w:t>
      </w:r>
      <w:r>
        <w:rPr>
          <w:rtl w:val="0"/>
          <w:lang w:val="pt-PT"/>
        </w:rPr>
        <w:t>â</w:t>
      </w:r>
      <w:r>
        <w:rPr>
          <w:rtl w:val="0"/>
          <w:lang w:val="pt-PT"/>
        </w:rPr>
        <w:t>micas dos Acidentes Rodovi</w:t>
      </w:r>
      <w:r>
        <w:rPr>
          <w:rtl w:val="0"/>
          <w:lang w:val="pt-PT"/>
        </w:rPr>
        <w:t>á</w:t>
      </w:r>
      <w:r>
        <w:rPr>
          <w:rtl w:val="0"/>
          <w:lang w:val="pt-PT"/>
        </w:rPr>
        <w:t>rios, 2023. Dispon</w:t>
      </w:r>
      <w:r>
        <w:rPr>
          <w:rtl w:val="0"/>
          <w:lang w:val="pt-PT"/>
        </w:rPr>
        <w:t>í</w:t>
      </w:r>
      <w:r>
        <w:rPr>
          <w:rtl w:val="0"/>
          <w:lang w:val="pt-PT"/>
        </w:rPr>
        <w:t>vel em: https://www.cnt.org.br/agencia-cnt/acidentes-e-mortes-nas-rodovias-federais-custaram-ao-pais-quase-13-bilhoes-em-2022. Acesso em: 11 ago. 2026.</w:t>
      </w:r>
    </w:p>
    <w:p>
      <w:pPr>
        <w:pStyle w:val="ABNT - Referências"/>
        <w:rPr>
          <w:b w:val="1"/>
          <w:bCs w:val="1"/>
        </w:rPr>
      </w:pPr>
      <w:r>
        <w:rPr>
          <w:rtl w:val="0"/>
          <w:lang w:val="pt-PT"/>
        </w:rPr>
        <w:t>INSTITUTO DE PESQUISA ECON</w:t>
      </w:r>
      <w:r>
        <w:rPr>
          <w:rtl w:val="0"/>
          <w:lang w:val="pt-PT"/>
        </w:rPr>
        <w:t>Ô</w:t>
      </w:r>
      <w:r>
        <w:rPr>
          <w:rtl w:val="0"/>
          <w:lang w:val="pt-PT"/>
        </w:rPr>
        <w:t>MICA APLICADA (IPEA). Acidentes de tr</w:t>
      </w:r>
      <w:r>
        <w:rPr>
          <w:rtl w:val="0"/>
          <w:lang w:val="pt-PT"/>
        </w:rPr>
        <w:t>â</w:t>
      </w:r>
      <w:r>
        <w:rPr>
          <w:rtl w:val="0"/>
          <w:lang w:val="pt-PT"/>
        </w:rPr>
        <w:t>nsito nas rodovias federais brasileiras: caracteriza</w:t>
      </w:r>
      <w:r>
        <w:rPr>
          <w:rtl w:val="0"/>
          <w:lang w:val="pt-PT"/>
        </w:rPr>
        <w:t>çã</w:t>
      </w:r>
      <w:r>
        <w:rPr>
          <w:rtl w:val="0"/>
          <w:lang w:val="pt-PT"/>
        </w:rPr>
        <w:t>o, tend</w:t>
      </w:r>
      <w:r>
        <w:rPr>
          <w:rtl w:val="0"/>
          <w:lang w:val="pt-PT"/>
        </w:rPr>
        <w:t>ê</w:t>
      </w:r>
      <w:r>
        <w:rPr>
          <w:rtl w:val="0"/>
          <w:lang w:val="pt-PT"/>
        </w:rPr>
        <w:t>ncias e custos para a sociedade. Bras</w:t>
      </w:r>
      <w:r>
        <w:rPr>
          <w:rtl w:val="0"/>
          <w:lang w:val="pt-PT"/>
        </w:rPr>
        <w:t>í</w:t>
      </w:r>
      <w:r>
        <w:rPr>
          <w:rtl w:val="0"/>
          <w:lang w:val="pt-PT"/>
        </w:rPr>
        <w:t>lia: IPEA, 2015. Dispon</w:t>
      </w:r>
      <w:r>
        <w:rPr>
          <w:rtl w:val="0"/>
          <w:lang w:val="pt-PT"/>
        </w:rPr>
        <w:t>í</w:t>
      </w:r>
      <w:r>
        <w:rPr>
          <w:rtl w:val="0"/>
          <w:lang w:val="pt-PT"/>
        </w:rPr>
        <w:t>vel em: https://repositorio.ipea.gov.br/items/6da39885-db81-4756-ba8a-d26b6d0c0d63. Acesso em: 11 ago. 2026.</w:t>
      </w:r>
    </w:p>
    <w:p>
      <w:pPr>
        <w:pStyle w:val="ABNT - Referências"/>
      </w:pPr>
      <w:r>
        <w:rPr>
          <w:rtl w:val="0"/>
          <w:lang w:val="pt-PT"/>
        </w:rPr>
        <w:t>MAFORT, E. V.; KAPPEL, M. A. A. T</w:t>
      </w:r>
      <w:r>
        <w:rPr>
          <w:rtl w:val="0"/>
          <w:lang w:val="pt-PT"/>
        </w:rPr>
        <w:t>é</w:t>
      </w:r>
      <w:r>
        <w:rPr>
          <w:rtl w:val="0"/>
          <w:lang w:val="pt-PT"/>
        </w:rPr>
        <w:t>cnicas de Aprendizado de M</w:t>
      </w:r>
      <w:r>
        <w:rPr>
          <w:rtl w:val="0"/>
          <w:lang w:val="pt-PT"/>
        </w:rPr>
        <w:t>á</w:t>
      </w:r>
      <w:r>
        <w:rPr>
          <w:rtl w:val="0"/>
          <w:lang w:val="pt-PT"/>
        </w:rPr>
        <w:t>quina para Predi</w:t>
      </w:r>
      <w:r>
        <w:rPr>
          <w:rtl w:val="0"/>
          <w:lang w:val="pt-PT"/>
        </w:rPr>
        <w:t>çã</w:t>
      </w:r>
      <w:r>
        <w:rPr>
          <w:rtl w:val="0"/>
          <w:lang w:val="pt-PT"/>
        </w:rPr>
        <w:t>o de Gravidade de Acidentes em Rodovias do Estado do Rio de Janeiro. Revista Eletr</w:t>
      </w:r>
      <w:r>
        <w:rPr>
          <w:rtl w:val="0"/>
          <w:lang w:val="pt-PT"/>
        </w:rPr>
        <w:t>ô</w:t>
      </w:r>
      <w:r>
        <w:rPr>
          <w:rtl w:val="0"/>
          <w:lang w:val="pt-PT"/>
        </w:rPr>
        <w:t>nica de Inicia</w:t>
      </w:r>
      <w:r>
        <w:rPr>
          <w:rtl w:val="0"/>
          <w:lang w:val="pt-PT"/>
        </w:rPr>
        <w:t>çã</w:t>
      </w:r>
      <w:r>
        <w:rPr>
          <w:rtl w:val="0"/>
          <w:lang w:val="pt-PT"/>
        </w:rPr>
        <w:t>o Cient</w:t>
      </w:r>
      <w:r>
        <w:rPr>
          <w:rtl w:val="0"/>
          <w:lang w:val="pt-PT"/>
        </w:rPr>
        <w:t>í</w:t>
      </w:r>
      <w:r>
        <w:rPr>
          <w:rtl w:val="0"/>
          <w:lang w:val="pt-PT"/>
        </w:rPr>
        <w:t>fica em Computa</w:t>
      </w:r>
      <w:r>
        <w:rPr>
          <w:rtl w:val="0"/>
          <w:lang w:val="pt-PT"/>
        </w:rPr>
        <w:t>çã</w:t>
      </w:r>
      <w:r>
        <w:rPr>
          <w:rtl w:val="0"/>
          <w:lang w:val="pt-PT"/>
        </w:rPr>
        <w:t>o (REIC), v. 23, n. 1, p. 244-252, 2025. Dispon</w:t>
      </w:r>
      <w:r>
        <w:rPr>
          <w:rtl w:val="0"/>
          <w:lang w:val="pt-PT"/>
        </w:rPr>
        <w:t>í</w:t>
      </w:r>
      <w:r>
        <w:rPr>
          <w:rtl w:val="0"/>
          <w:lang w:val="pt-PT"/>
        </w:rPr>
        <w:t>vel em: https://journals-sol.sbc.org.br/index.php/reic/article/view/6274. Acesso em: 11 ago. 2026.</w:t>
      </w:r>
    </w:p>
    <w:p>
      <w:pPr>
        <w:pStyle w:val="ABNT - Referências"/>
      </w:pPr>
      <w:r>
        <w:rPr>
          <w:rtl w:val="0"/>
          <w:lang w:val="pt-PT"/>
        </w:rPr>
        <w:t>MORAIS NETO, O. L. et al. Tend</w:t>
      </w:r>
      <w:r>
        <w:rPr>
          <w:rtl w:val="0"/>
          <w:lang w:val="pt-PT"/>
        </w:rPr>
        <w:t>ê</w:t>
      </w:r>
      <w:r>
        <w:rPr>
          <w:rtl w:val="0"/>
          <w:lang w:val="pt-PT"/>
        </w:rPr>
        <w:t>ncia do n</w:t>
      </w:r>
      <w:r>
        <w:rPr>
          <w:rtl w:val="0"/>
          <w:lang w:val="pt-PT"/>
        </w:rPr>
        <w:t>ú</w:t>
      </w:r>
      <w:r>
        <w:rPr>
          <w:rtl w:val="0"/>
          <w:lang w:val="pt-PT"/>
        </w:rPr>
        <w:t>mero de v</w:t>
      </w:r>
      <w:r>
        <w:rPr>
          <w:rtl w:val="0"/>
          <w:lang w:val="pt-PT"/>
        </w:rPr>
        <w:t>í</w:t>
      </w:r>
      <w:r>
        <w:rPr>
          <w:rtl w:val="0"/>
          <w:lang w:val="pt-PT"/>
        </w:rPr>
        <w:t>timas em acidentes de tr</w:t>
      </w:r>
      <w:r>
        <w:rPr>
          <w:rtl w:val="0"/>
          <w:lang w:val="pt-PT"/>
        </w:rPr>
        <w:t>â</w:t>
      </w:r>
      <w:r>
        <w:rPr>
          <w:rtl w:val="0"/>
          <w:lang w:val="pt-PT"/>
        </w:rPr>
        <w:t>nsito nas rodovias federais brasileiras antes e depois da D</w:t>
      </w:r>
      <w:r>
        <w:rPr>
          <w:rtl w:val="0"/>
          <w:lang w:val="pt-PT"/>
        </w:rPr>
        <w:t>é</w:t>
      </w:r>
      <w:r>
        <w:rPr>
          <w:rtl w:val="0"/>
          <w:lang w:val="pt-PT"/>
        </w:rPr>
        <w:t>cada de A</w:t>
      </w:r>
      <w:r>
        <w:rPr>
          <w:rtl w:val="0"/>
          <w:lang w:val="pt-PT"/>
        </w:rPr>
        <w:t>çã</w:t>
      </w:r>
      <w:r>
        <w:rPr>
          <w:rtl w:val="0"/>
          <w:lang w:val="pt-PT"/>
        </w:rPr>
        <w:t>o pela Seguran</w:t>
      </w:r>
      <w:r>
        <w:rPr>
          <w:rtl w:val="0"/>
          <w:lang w:val="pt-PT"/>
        </w:rPr>
        <w:t>ç</w:t>
      </w:r>
      <w:r>
        <w:rPr>
          <w:rtl w:val="0"/>
          <w:lang w:val="pt-PT"/>
        </w:rPr>
        <w:t>a no Tr</w:t>
      </w:r>
      <w:r>
        <w:rPr>
          <w:rtl w:val="0"/>
          <w:lang w:val="pt-PT"/>
        </w:rPr>
        <w:t>â</w:t>
      </w:r>
      <w:r>
        <w:rPr>
          <w:rtl w:val="0"/>
          <w:lang w:val="pt-PT"/>
        </w:rPr>
        <w:t>nsito. Cadernos de Sa</w:t>
      </w:r>
      <w:r>
        <w:rPr>
          <w:rtl w:val="0"/>
          <w:lang w:val="pt-PT"/>
        </w:rPr>
        <w:t>ú</w:t>
      </w:r>
      <w:r>
        <w:rPr>
          <w:rtl w:val="0"/>
          <w:lang w:val="pt-PT"/>
        </w:rPr>
        <w:t>de P</w:t>
      </w:r>
      <w:r>
        <w:rPr>
          <w:rtl w:val="0"/>
          <w:lang w:val="pt-PT"/>
        </w:rPr>
        <w:t>ú</w:t>
      </w:r>
      <w:r>
        <w:rPr>
          <w:rtl w:val="0"/>
          <w:lang w:val="pt-PT"/>
        </w:rPr>
        <w:t>blica, v. 37, n. 9, e00262720, 2021. Dispon</w:t>
      </w:r>
      <w:r>
        <w:rPr>
          <w:rtl w:val="0"/>
          <w:lang w:val="pt-PT"/>
        </w:rPr>
        <w:t>í</w:t>
      </w:r>
      <w:r>
        <w:rPr>
          <w:rtl w:val="0"/>
          <w:lang w:val="pt-PT"/>
        </w:rPr>
        <w:t>vel em: https://www.scielo.br/j/csp/a/8pzzS3xfgQ4VYXdw7WCSLns/?lang=pt. Acesso em: 11 ago. 2026.</w:t>
      </w:r>
    </w:p>
    <w:p>
      <w:pPr>
        <w:pStyle w:val="ABNT - Referências"/>
      </w:pPr>
      <w:r>
        <w:rPr>
          <w:rtl w:val="0"/>
          <w:lang w:val="pt-PT"/>
        </w:rPr>
        <w:t>POL</w:t>
      </w:r>
      <w:r>
        <w:rPr>
          <w:rtl w:val="0"/>
          <w:lang w:val="pt-PT"/>
        </w:rPr>
        <w:t>Í</w:t>
      </w:r>
      <w:r>
        <w:rPr>
          <w:rtl w:val="0"/>
          <w:lang w:val="pt-PT"/>
        </w:rPr>
        <w:t>CIA RODOVI</w:t>
      </w:r>
      <w:r>
        <w:rPr>
          <w:rtl w:val="0"/>
          <w:lang w:val="pt-PT"/>
        </w:rPr>
        <w:t>Á</w:t>
      </w:r>
      <w:r>
        <w:rPr>
          <w:rtl w:val="0"/>
          <w:lang w:val="pt-PT"/>
        </w:rPr>
        <w:t>RIA FEDERAL (PRF). Dados Abertos: Acidentes de Tr</w:t>
      </w:r>
      <w:r>
        <w:rPr>
          <w:rtl w:val="0"/>
          <w:lang w:val="pt-PT"/>
        </w:rPr>
        <w:t>â</w:t>
      </w:r>
      <w:r>
        <w:rPr>
          <w:rtl w:val="0"/>
          <w:lang w:val="pt-PT"/>
        </w:rPr>
        <w:t>nsito (2007</w:t>
      </w:r>
      <w:r>
        <w:rPr>
          <w:rtl w:val="0"/>
          <w:lang w:val="pt-PT"/>
        </w:rPr>
        <w:t>–</w:t>
      </w:r>
      <w:r>
        <w:rPr>
          <w:rtl w:val="0"/>
          <w:lang w:val="pt-PT"/>
        </w:rPr>
        <w:t>2026). Bras</w:t>
      </w:r>
      <w:r>
        <w:rPr>
          <w:rtl w:val="0"/>
          <w:lang w:val="pt-PT"/>
        </w:rPr>
        <w:t>í</w:t>
      </w:r>
      <w:r>
        <w:rPr>
          <w:rtl w:val="0"/>
          <w:lang w:val="pt-PT"/>
        </w:rPr>
        <w:t>lia: Minist</w:t>
      </w:r>
      <w:r>
        <w:rPr>
          <w:rtl w:val="0"/>
          <w:lang w:val="pt-PT"/>
        </w:rPr>
        <w:t>é</w:t>
      </w:r>
      <w:r>
        <w:rPr>
          <w:rtl w:val="0"/>
          <w:lang w:val="pt-PT"/>
        </w:rPr>
        <w:t>rio da Justi</w:t>
      </w:r>
      <w:r>
        <w:rPr>
          <w:rtl w:val="0"/>
          <w:lang w:val="pt-PT"/>
        </w:rPr>
        <w:t>ç</w:t>
      </w:r>
      <w:r>
        <w:rPr>
          <w:rtl w:val="0"/>
          <w:lang w:val="pt-PT"/>
        </w:rPr>
        <w:t>a e Seguran</w:t>
      </w:r>
      <w:r>
        <w:rPr>
          <w:rtl w:val="0"/>
          <w:lang w:val="pt-PT"/>
        </w:rPr>
        <w:t>ç</w:t>
      </w:r>
      <w:r>
        <w:rPr>
          <w:rtl w:val="0"/>
          <w:lang w:val="pt-PT"/>
        </w:rPr>
        <w:t>a P</w:t>
      </w:r>
      <w:r>
        <w:rPr>
          <w:rtl w:val="0"/>
          <w:lang w:val="pt-PT"/>
        </w:rPr>
        <w:t>ú</w:t>
      </w:r>
      <w:r>
        <w:rPr>
          <w:rtl w:val="0"/>
          <w:lang w:val="pt-PT"/>
        </w:rPr>
        <w:t>blica, 2026. Dispon</w:t>
      </w:r>
      <w:r>
        <w:rPr>
          <w:rtl w:val="0"/>
          <w:lang w:val="pt-PT"/>
        </w:rPr>
        <w:t>í</w:t>
      </w:r>
      <w:r>
        <w:rPr>
          <w:rtl w:val="0"/>
          <w:lang w:val="pt-PT"/>
        </w:rPr>
        <w:t>vel em: https://www.gov.br/prf/pt-br/acesso-a-informacao/dados-abertos/dados-abertos-acidentes. Acesso em: 11 ago. 2026.</w:t>
      </w:r>
    </w:p>
    <w:p>
      <w:pPr>
        <w:pStyle w:val="ABNT - Referências"/>
      </w:pPr>
      <w:r>
        <w:rPr>
          <w:rtl w:val="0"/>
          <w:lang w:val="pt-PT"/>
        </w:rPr>
        <w:t>SANTOS, D. O. Machine learning approaches to traffic accident analysis and hotspot prediction. Computers, v. 10, n. 12, p. 157, 2021. Dispon</w:t>
      </w:r>
      <w:r>
        <w:rPr>
          <w:rtl w:val="0"/>
          <w:lang w:val="pt-PT"/>
        </w:rPr>
        <w:t>í</w:t>
      </w:r>
      <w:r>
        <w:rPr>
          <w:rtl w:val="0"/>
          <w:lang w:val="pt-PT"/>
        </w:rPr>
        <w:t>vel em: https://doi.org/10.3390/computers10120157. Acesso em: 11 ago. 2026.</w:t>
      </w:r>
    </w:p>
    <w:p>
      <w:pPr>
        <w:pStyle w:val="ABNT - Referências"/>
      </w:pPr>
      <w:r>
        <w:rPr>
          <w:rtl w:val="0"/>
          <w:lang w:val="pt-PT"/>
        </w:rPr>
        <w:t>SILVA, L. H. et al. Classifica</w:t>
      </w:r>
      <w:r>
        <w:rPr>
          <w:rtl w:val="0"/>
          <w:lang w:val="pt-PT"/>
        </w:rPr>
        <w:t>çã</w:t>
      </w:r>
      <w:r>
        <w:rPr>
          <w:rtl w:val="0"/>
          <w:lang w:val="pt-PT"/>
        </w:rPr>
        <w:t>o das Causas de Acidentes em Rodovias de Minas Gerais Utilizando Machine Learning. SIGMAE, v. 13, n. 1, 2024. Dispon</w:t>
      </w:r>
      <w:r>
        <w:rPr>
          <w:rtl w:val="0"/>
          <w:lang w:val="pt-PT"/>
        </w:rPr>
        <w:t>í</w:t>
      </w:r>
      <w:r>
        <w:rPr>
          <w:rtl w:val="0"/>
          <w:lang w:val="pt-PT"/>
        </w:rPr>
        <w:t>vel em: https://publicacoes.unifal-mg.edu.br/revistas/index.php/sigmae/article/download/2515/1963/12895. Acesso em: 11 ago. 2026.</w:t>
      </w:r>
    </w:p>
    <w:p>
      <w:pPr>
        <w:pStyle w:val="ABNT - Referências"/>
      </w:pPr>
    </w:p>
    <w:p>
      <w:pPr>
        <w:pStyle w:val="ABNT - Título não numerado"/>
      </w:pPr>
      <w:r>
        <w:rPr>
          <w:rtl w:val="0"/>
          <w:lang w:val="pt-PT"/>
        </w:rPr>
        <w:t>AP</w:t>
      </w:r>
      <w:r>
        <w:rPr>
          <w:rtl w:val="0"/>
          <w:lang w:val="pt-PT"/>
        </w:rPr>
        <w:t>Ê</w:t>
      </w:r>
      <w:r>
        <w:rPr>
          <w:rtl w:val="0"/>
          <w:lang w:val="pt-PT"/>
        </w:rPr>
        <w:t xml:space="preserve">NDICE A </w:t>
      </w:r>
      <w:r>
        <w:rPr>
          <w:rtl w:val="0"/>
          <w:lang w:val="pt-PT"/>
        </w:rPr>
        <w:t xml:space="preserve">– </w:t>
      </w:r>
      <w:r>
        <w:rPr>
          <w:rtl w:val="0"/>
          <w:lang w:val="pt-PT"/>
        </w:rPr>
        <w:t>T</w:t>
      </w:r>
      <w:r>
        <w:rPr>
          <w:rtl w:val="0"/>
          <w:lang w:val="pt-PT"/>
        </w:rPr>
        <w:t>í</w:t>
      </w:r>
      <w:r>
        <w:rPr>
          <w:rtl w:val="0"/>
          <w:lang w:val="pt-PT"/>
        </w:rPr>
        <w:t>tulo</w:t>
      </w:r>
    </w:p>
    <w:p>
      <w:pPr>
        <w:pStyle w:val="ABNT - Corpo de texto artigo"/>
      </w:pPr>
      <w:r>
        <w:rPr>
          <w:rtl w:val="0"/>
          <w:lang w:val="pt-PT"/>
        </w:rPr>
        <w:t>[Inserir ap</w:t>
      </w:r>
      <w:r>
        <w:rPr>
          <w:rtl w:val="0"/>
          <w:lang w:val="pt-PT"/>
        </w:rPr>
        <w:t>ê</w:t>
      </w:r>
      <w:r>
        <w:rPr>
          <w:rtl w:val="0"/>
          <w:lang w:val="pt-PT"/>
        </w:rPr>
        <w:t xml:space="preserve">ndice, se houver]. </w:t>
      </w:r>
    </w:p>
    <w:p>
      <w:pPr>
        <w:pStyle w:val="ABNT - Corpo de texto artigo"/>
      </w:pPr>
    </w:p>
    <w:p>
      <w:pPr>
        <w:pStyle w:val="ABNT - Título não numerado"/>
      </w:pPr>
      <w:r>
        <w:rPr>
          <w:rtl w:val="0"/>
          <w:lang w:val="pt-PT"/>
        </w:rPr>
        <w:t xml:space="preserve">ANEXO A </w:t>
      </w:r>
      <w:r>
        <w:rPr>
          <w:rtl w:val="0"/>
          <w:lang w:val="pt-PT"/>
        </w:rPr>
        <w:t xml:space="preserve">– </w:t>
      </w:r>
      <w:r>
        <w:rPr>
          <w:rtl w:val="0"/>
          <w:lang w:val="pt-PT"/>
        </w:rPr>
        <w:t>T</w:t>
      </w:r>
      <w:r>
        <w:rPr>
          <w:rtl w:val="0"/>
          <w:lang w:val="pt-PT"/>
        </w:rPr>
        <w:t>í</w:t>
      </w:r>
      <w:r>
        <w:rPr>
          <w:rtl w:val="0"/>
          <w:lang w:val="pt-PT"/>
        </w:rPr>
        <w:t>tulo (elemento opcional)</w:t>
      </w:r>
    </w:p>
    <w:p>
      <w:pPr>
        <w:pStyle w:val="ABNT - Corpo de texto artigo"/>
      </w:pPr>
      <w:r>
        <w:rPr>
          <w:rtl w:val="0"/>
          <w:lang w:val="pt-PT"/>
        </w:rPr>
        <w:t>[Inserir anexo, se houver].</w:t>
      </w:r>
    </w:p>
    <w:p>
      <w:pPr>
        <w:pStyle w:val="ABNT - Corpo de texto artigo"/>
      </w:pPr>
    </w:p>
    <w:p>
      <w:pPr>
        <w:pStyle w:val="ABNT - Título não numerado"/>
      </w:pPr>
      <w:r>
        <w:rPr>
          <w:rtl w:val="0"/>
          <w:lang w:val="pt-PT"/>
        </w:rPr>
        <w:t>AGRADECIMENTOS</w:t>
      </w:r>
    </w:p>
    <w:p>
      <w:pPr>
        <w:pStyle w:val="ABNT - Corpo de texto artigo"/>
      </w:pPr>
    </w:p>
    <w:p>
      <w:pPr>
        <w:pStyle w:val="ABNT - Corpo de texto artigo"/>
      </w:pPr>
      <w:r>
        <w:rPr>
          <w:rtl w:val="0"/>
          <w:lang w:val="pt-PT"/>
        </w:rPr>
        <w:t xml:space="preserve">Texto em que o autor faz agradecimentos dirigidos </w:t>
      </w:r>
      <w:r>
        <w:rPr>
          <w:rtl w:val="0"/>
          <w:lang w:val="pt-PT"/>
        </w:rPr>
        <w:t>à</w:t>
      </w:r>
      <w:r>
        <w:rPr>
          <w:rtl w:val="0"/>
          <w:lang w:val="pt-PT"/>
        </w:rPr>
        <w:t>queles que contribu</w:t>
      </w:r>
      <w:r>
        <w:rPr>
          <w:rtl w:val="0"/>
          <w:lang w:val="pt-PT"/>
        </w:rPr>
        <w:t>í</w:t>
      </w:r>
      <w:r>
        <w:rPr>
          <w:rtl w:val="0"/>
          <w:lang w:val="pt-PT"/>
        </w:rPr>
        <w:t xml:space="preserve">ram de maneira relevante </w:t>
      </w:r>
      <w:r>
        <w:rPr>
          <w:rtl w:val="0"/>
          <w:lang w:val="pt-PT"/>
        </w:rPr>
        <w:t xml:space="preserve">à </w:t>
      </w:r>
      <w:r>
        <w:rPr>
          <w:rtl w:val="0"/>
          <w:lang w:val="pt-PT"/>
        </w:rPr>
        <w:t>elabora</w:t>
      </w:r>
      <w:r>
        <w:rPr>
          <w:rtl w:val="0"/>
          <w:lang w:val="pt-PT"/>
        </w:rPr>
        <w:t>çã</w:t>
      </w:r>
      <w:r>
        <w:rPr>
          <w:rtl w:val="0"/>
          <w:lang w:val="pt-PT"/>
        </w:rPr>
        <w:t>o do artigo.</w:t>
      </w:r>
    </w:p>
    <w:sectPr>
      <w:headerReference w:type="default" r:id="rId4"/>
      <w:headerReference w:type="first" r:id="rId5"/>
      <w:footerReference w:type="default" r:id="rId6"/>
      <w:footerReference w:type="first" r:id="rId7"/>
      <w:pgSz w:w="11900" w:h="16840" w:orient="portrait"/>
      <w:pgMar w:top="1701" w:right="1134" w:bottom="1134" w:left="1701" w:header="709" w:footer="709"/>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jc w:val="right"/>
    </w:pPr>
    <w:r>
      <w:rPr>
        <w:rFonts w:ascii="Times New Roman" w:hAnsi="Times New Roman"/>
        <w:sz w:val="20"/>
        <w:szCs w:val="20"/>
        <w:rtl w:val="0"/>
      </w:rPr>
      <w:fldChar w:fldCharType="begin" w:fldLock="0"/>
    </w:r>
    <w:r>
      <w:rPr>
        <w:rFonts w:ascii="Times New Roman" w:hAnsi="Times New Roman"/>
        <w:sz w:val="20"/>
        <w:szCs w:val="20"/>
        <w:rtl w:val="0"/>
      </w:rPr>
      <w:instrText xml:space="preserve"> PAGE </w:instrText>
    </w:r>
    <w:r>
      <w:rPr>
        <w:rFonts w:ascii="Times New Roman" w:hAnsi="Times New Roman"/>
        <w:sz w:val="20"/>
        <w:szCs w:val="20"/>
        <w:rtl w:val="0"/>
      </w:rPr>
      <w:fldChar w:fldCharType="separate" w:fldLock="0"/>
    </w:r>
    <w:r>
      <w:rPr>
        <w:rFonts w:ascii="Times New Roman" w:hAnsi="Times New Roman"/>
        <w:sz w:val="20"/>
        <w:szCs w:val="20"/>
        <w:rtl w:val="0"/>
      </w:rPr>
    </w:r>
    <w:r>
      <w:rPr>
        <w:rFonts w:ascii="Times New Roman" w:hAnsi="Times New Roman"/>
        <w:sz w:val="20"/>
        <w:szCs w:val="20"/>
        <w:rtl w:val="0"/>
      </w:rPr>
      <w:fldChar w:fldCharType="end" w:fldLock="0"/>
    </w:r>
    <w:r>
      <w:rPr>
        <w:rFonts w:ascii="Times New Roman" w:hAnsi="Times New Roman"/>
        <w:sz w:val="20"/>
        <w:szCs w:val="20"/>
      </w:r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Estilo Importado 1"/>
  </w:abstractNum>
  <w:abstractNum w:abstractNumId="1">
    <w:multiLevelType w:val="hybridMultilevel"/>
    <w:styleLink w:val="Estilo Importado 1"/>
    <w:lvl w:ilvl="0">
      <w:start w:val="1"/>
      <w:numFmt w:val="decimal"/>
      <w:suff w:val="nothing"/>
      <w:lvlText w:val="%1."/>
      <w:lvlJc w:val="left"/>
      <w:pPr>
        <w:ind w:left="198" w:hanging="198"/>
      </w:pPr>
      <w:rPr>
        <w:rFonts w:hAnsi="Arial Unicode MS"/>
        <w:b w:val="1"/>
        <w:bCs w:val="1"/>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1.%2."/>
      <w:lvlJc w:val="left"/>
      <w:pPr>
        <w:ind w:left="386" w:hanging="386"/>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1.%2.%3."/>
      <w:lvlJc w:val="left"/>
      <w:pPr>
        <w:ind w:left="386" w:hanging="386"/>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1.%2.%3.%4."/>
      <w:lvlJc w:val="left"/>
      <w:pPr>
        <w:ind w:left="386" w:hanging="386"/>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1.%2.%3.%4.%5."/>
      <w:lvlJc w:val="left"/>
      <w:pPr>
        <w:ind w:left="528" w:hanging="386"/>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1.%2.%3.%4.%5.%6."/>
      <w:lvlJc w:val="left"/>
      <w:pPr>
        <w:ind w:left="528" w:hanging="386"/>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372" w:hanging="123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1.%2.%3.%4.%5.%6.%7.%8."/>
      <w:lvlJc w:val="left"/>
      <w:pPr>
        <w:ind w:left="1516" w:hanging="137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660" w:hanging="1518"/>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2"/>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8"/>
  <w:autoHyphenation w:val="0"/>
  <w:evenAndOddHeaders w:val="0"/>
  <w:bookFoldPrinting w:val="0"/>
  <w:noLineBreaksAfter w:lang="português" w:val="‘“(〔[{〈《「『【⦅〘〖«〝︵︷︹︻︽︿﹁﹃﹇﹙﹛﹝｢"/>
  <w:noLineBreaksBefore w:lang="português"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252"/>
        <w:tab w:val="right" w:pos="8504"/>
      </w:tabs>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pt-PT"/>
      <w14:textFill>
        <w14:solidFill>
          <w14:srgbClr w14:val="000000"/>
        </w14:solidFill>
      </w14:textFill>
    </w:rPr>
  </w:style>
  <w:style w:type="paragraph" w:styleId="Cabeçalho e Rodapé">
    <w:name w:val="Cabeçalho e Rodapé"/>
    <w:next w:val="Cabeçalho e Rodapé"/>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ABNT - Título do artigo">
    <w:name w:val="ABNT - Título do artigo"/>
    <w:next w:val="ABNT - Título do artigo"/>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Times New Roman" w:cs="Arial Unicode MS" w:hAnsi="Times New Roman" w:eastAsia="Arial Unicode MS"/>
      <w:b w:val="1"/>
      <w:bCs w:val="1"/>
      <w:i w:val="0"/>
      <w:iCs w:val="0"/>
      <w:caps w:val="1"/>
      <w:strike w:val="0"/>
      <w:dstrike w:val="0"/>
      <w:outline w:val="0"/>
      <w:color w:val="000000"/>
      <w:spacing w:val="0"/>
      <w:kern w:val="0"/>
      <w:position w:val="0"/>
      <w:sz w:val="24"/>
      <w:szCs w:val="24"/>
      <w:u w:val="none" w:color="000000"/>
      <w:shd w:val="nil" w:color="auto" w:fill="auto"/>
      <w:vertAlign w:val="baseline"/>
      <w:lang w:val="pt-PT"/>
      <w14:textFill>
        <w14:solidFill>
          <w14:srgbClr w14:val="000000"/>
        </w14:solidFill>
      </w14:textFill>
    </w:rPr>
  </w:style>
  <w:style w:type="paragraph" w:styleId="ABNT - Autores">
    <w:name w:val="ABNT - Autores"/>
    <w:next w:val="ABNT - Autores"/>
    <w:pPr>
      <w:keepNext w:val="0"/>
      <w:keepLines w:val="0"/>
      <w:pageBreakBefore w:val="0"/>
      <w:widowControl w:val="1"/>
      <w:shd w:val="clear" w:color="auto" w:fill="auto"/>
      <w:suppressAutoHyphens w:val="0"/>
      <w:bidi w:val="0"/>
      <w:spacing w:before="0" w:after="0" w:line="240" w:lineRule="auto"/>
      <w:ind w:left="0" w:right="0" w:firstLine="0"/>
      <w:jc w:val="righ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pt-PT"/>
      <w14:textFill>
        <w14:solidFill>
          <w14:srgbClr w14:val="000000"/>
        </w14:solidFill>
      </w14:textFill>
    </w:rPr>
  </w:style>
  <w:style w:type="paragraph" w:styleId="ABNT - Título não numerado">
    <w:name w:val="ABNT - Título não numerado"/>
    <w:next w:val="ABNT - Título não numerado"/>
    <w:pPr>
      <w:keepNext w:val="0"/>
      <w:keepLines w:val="0"/>
      <w:pageBreakBefore w:val="0"/>
      <w:widowControl w:val="1"/>
      <w:shd w:val="clear" w:color="auto" w:fill="auto"/>
      <w:suppressAutoHyphens w:val="0"/>
      <w:bidi w:val="0"/>
      <w:spacing w:before="397" w:after="397" w:line="240" w:lineRule="auto"/>
      <w:ind w:left="0" w:right="0" w:firstLine="0"/>
      <w:jc w:val="left"/>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pt-PT"/>
      <w14:textFill>
        <w14:solidFill>
          <w14:srgbClr w14:val="000000"/>
        </w14:solidFill>
      </w14:textFill>
    </w:rPr>
  </w:style>
  <w:style w:type="paragraph" w:styleId="ABNT - Corpo de texto artigo">
    <w:name w:val="ABNT - Corpo de texto artigo"/>
    <w:next w:val="ABNT - Corpo de texto artigo"/>
    <w:pPr>
      <w:keepNext w:val="0"/>
      <w:keepLines w:val="0"/>
      <w:pageBreakBefore w:val="0"/>
      <w:widowControl w:val="1"/>
      <w:shd w:val="clear" w:color="auto" w:fill="auto"/>
      <w:suppressAutoHyphens w:val="0"/>
      <w:bidi w:val="0"/>
      <w:spacing w:before="0" w:after="0" w:line="240" w:lineRule="auto"/>
      <w:ind w:left="0" w:right="0" w:firstLine="709"/>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pt-PT"/>
      <w14:textFill>
        <w14:solidFill>
          <w14:srgbClr w14:val="000000"/>
        </w14:solidFill>
      </w14:textFill>
    </w:rPr>
  </w:style>
  <w:style w:type="paragraph" w:styleId="ABNT - Resumo artigo">
    <w:name w:val="ABNT - Resumo artigo"/>
    <w:next w:val="ABNT - Resumo artigo"/>
    <w:pPr>
      <w:keepNext w:val="0"/>
      <w:keepLines w:val="0"/>
      <w:pageBreakBefore w:val="0"/>
      <w:widowControl w:val="1"/>
      <w:shd w:val="clear" w:color="auto" w:fill="auto"/>
      <w:suppressAutoHyphens w:val="0"/>
      <w:bidi w:val="0"/>
      <w:spacing w:before="0" w:after="0" w:line="240" w:lineRule="auto"/>
      <w:ind w:left="0" w:right="0" w:firstLine="0"/>
      <w:jc w:val="both"/>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pt-PT"/>
      <w14:textFill>
        <w14:solidFill>
          <w14:srgbClr w14:val="000000"/>
        </w14:solidFill>
      </w14:textFill>
    </w:rPr>
  </w:style>
  <w:style w:type="paragraph" w:styleId="heading 1">
    <w:name w:val="heading 1"/>
    <w:next w:val="ABNT - Corpo de texto artigo"/>
    <w:pPr>
      <w:keepNext w:val="1"/>
      <w:keepLines w:val="1"/>
      <w:pageBreakBefore w:val="0"/>
      <w:widowControl w:val="1"/>
      <w:shd w:val="clear" w:color="auto" w:fill="auto"/>
      <w:suppressAutoHyphens w:val="0"/>
      <w:bidi w:val="0"/>
      <w:spacing w:before="397" w:after="397" w:line="240" w:lineRule="auto"/>
      <w:ind w:left="78" w:right="0" w:hanging="78"/>
      <w:jc w:val="left"/>
      <w:outlineLvl w:val="0"/>
    </w:pPr>
    <w:rPr>
      <w:rFonts w:ascii="Times New Roman" w:cs="Arial Unicode MS" w:hAnsi="Times New Roman" w:eastAsia="Arial Unicode MS"/>
      <w:b w:val="1"/>
      <w:bCs w:val="1"/>
      <w:i w:val="0"/>
      <w:iCs w:val="0"/>
      <w:caps w:val="1"/>
      <w:strike w:val="0"/>
      <w:dstrike w:val="0"/>
      <w:outline w:val="0"/>
      <w:color w:val="000000"/>
      <w:spacing w:val="0"/>
      <w:kern w:val="0"/>
      <w:position w:val="0"/>
      <w:sz w:val="24"/>
      <w:szCs w:val="24"/>
      <w:u w:val="none" w:color="000000"/>
      <w:shd w:val="nil" w:color="auto" w:fill="auto"/>
      <w:vertAlign w:val="baseline"/>
      <w:lang w:val="pt-PT"/>
      <w14:textFill>
        <w14:solidFill>
          <w14:srgbClr w14:val="000000"/>
        </w14:solidFill>
      </w14:textFill>
    </w:rPr>
  </w:style>
  <w:style w:type="numbering" w:styleId="Estilo Importado 1">
    <w:name w:val="Estilo Importado 1"/>
    <w:pPr>
      <w:numPr>
        <w:numId w:val="1"/>
      </w:numPr>
    </w:pPr>
  </w:style>
  <w:style w:type="paragraph" w:styleId="heading 2">
    <w:name w:val="heading 2"/>
    <w:next w:val="ABNT - Corpo de texto artigo"/>
    <w:pPr>
      <w:keepNext w:val="1"/>
      <w:keepLines w:val="1"/>
      <w:pageBreakBefore w:val="0"/>
      <w:widowControl w:val="1"/>
      <w:shd w:val="clear" w:color="auto" w:fill="auto"/>
      <w:suppressAutoHyphens w:val="0"/>
      <w:bidi w:val="0"/>
      <w:spacing w:before="397" w:after="397" w:line="240" w:lineRule="auto"/>
      <w:ind w:left="266" w:right="0" w:hanging="266"/>
      <w:jc w:val="left"/>
      <w:outlineLvl w:val="1"/>
    </w:pPr>
    <w:rPr>
      <w:rFonts w:ascii="Times New Roman" w:cs="Arial Unicode MS" w:hAnsi="Times New Roman" w:eastAsia="Arial Unicode MS"/>
      <w:b w:val="0"/>
      <w:bCs w:val="0"/>
      <w:i w:val="0"/>
      <w:iCs w:val="0"/>
      <w:caps w:val="1"/>
      <w:strike w:val="0"/>
      <w:dstrike w:val="0"/>
      <w:outline w:val="0"/>
      <w:color w:val="000000"/>
      <w:spacing w:val="0"/>
      <w:kern w:val="0"/>
      <w:position w:val="0"/>
      <w:sz w:val="24"/>
      <w:szCs w:val="24"/>
      <w:u w:val="none" w:color="000000"/>
      <w:shd w:val="nil" w:color="auto" w:fill="auto"/>
      <w:vertAlign w:val="baseline"/>
      <w:lang w:val="pt-PT"/>
      <w14:textFill>
        <w14:solidFill>
          <w14:srgbClr w14:val="000000"/>
        </w14:solidFill>
      </w14:textFill>
    </w:rPr>
  </w:style>
  <w:style w:type="paragraph" w:styleId="ABNT - Referências">
    <w:name w:val="ABNT - Referências"/>
    <w:next w:val="ABNT - Referências"/>
    <w:pPr>
      <w:keepNext w:val="0"/>
      <w:keepLines w:val="0"/>
      <w:pageBreakBefore w:val="0"/>
      <w:widowControl w:val="1"/>
      <w:shd w:val="clear" w:color="auto" w:fill="auto"/>
      <w:suppressAutoHyphens w:val="0"/>
      <w:bidi w:val="0"/>
      <w:spacing w:before="0" w:after="284"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pt-PT"/>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o Office">
  <a:themeElements>
    <a:clrScheme name="Tema do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ema do Office">
      <a:majorFont>
        <a:latin typeface="Helvetica Neue"/>
        <a:ea typeface="Helvetica Neue"/>
        <a:cs typeface="Helvetica Neue"/>
      </a:majorFont>
      <a:minorFont>
        <a:latin typeface="Helvetica Neue"/>
        <a:ea typeface="Helvetica Neue"/>
        <a:cs typeface="Helvetica Neue"/>
      </a:minorFont>
    </a:fontScheme>
    <a:fmtScheme name="Tema do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