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Наука рядом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КОЛИЧЕСТВО УЧАСТНИКОВ МЕРОПРИЯТИЙ В ОЧНОМ И ДИСТАНЦИОННОМ ФОРМАТАХ, РЕАЛИЗОВАННЫХ В РАМКАХ ИНИЦИАТИВЫ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млн человек в период с 2022 по 2026 гг.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0,47 / 3,07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0,93 / 2,53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/ 22,7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3,2 / 23,2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3,5 / 41,2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КОЛИЧЕСТВО ЛЕКЦИЙ, ОТКРЫТЫХ УРОКОВ, ЭКСКУРСИЙ В НАУЧНЫЕ ЛАБОРАТОРИИ, РЕАЛИЗОВАННЫХ В РАМКАХ ИНИЦИАТИВЫ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единиц в период с 2022 по 2025 гг.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600 / 600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1000 / 11 300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2000 / 11 700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3000 / 24 058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3500 / 14 607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Наука побеждать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Научное волонтерство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НАУЧНО-ИССЛЕДОВАТЕЛЬСКИЕ РАБОТЫ, РЕАЛИЗУЕМЫЕ С ПРИВЛЕЧЕНИЕМ ВОЛОНТЕРОВ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 / 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50 / 52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50 / 71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60 / 63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70 / 100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ВОЛОНТЕРЫ, ПРИНЯВШИЕ УЧАСТИЕ В МЕРОПРИЯТИЯХ ИНИЦИАТИВЫ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тыс. человек в период с 2022 по 2026 гг.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 / 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30 / 36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40 / 65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50 / 106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60 / 60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Научные детские площадки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КОЛИЧЕСТВО НАУЧНЫХ ДЕТСКИХ ПЛОЩАДОК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 период с 2022 по 2026 гг. (нарастающим итогом)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 /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 / 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15 / 48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30 / 78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50 / 95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КОЛИЧЕСТВО ГОРОДОВ РОССИЙСКОЙ ФЕДЕРАЦИИ, В КОТОРЫХ СОЗДАНЫ ПЛОЩАДКИ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 период с 2022 по 2026 гг. (нарастающим итогом)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 /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 / 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10 / 32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12 / 51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15 / 64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Третий семестр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КОЛИЧЕСТВО СТУДЕНТОВ, АСПИРАНТОВ, МОЛОДЫХ УЧЕНЫХ, ПРИНЯВШИХ УЧАСТИЕ В МЕРОПРИЯТИЯХ ИНИЦИАТИВЫ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тыс. человек в период с 2022 по 2026 гг.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 / 12,4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23 / 26,5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32 / 35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45 / 62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60 / 60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КОЛИЧЕСТВО МЕРОПРИЯТИЙ (СЕЗОННЫХ ШКОЛ), РЕАЛИЗОВАННЫХ В РАМКАХ ИНИЦИАТИВЫ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 / 15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12 / 17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15 / 25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17 / 47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20 / 29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опытом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КОЛИЧЕСТВО МЕРОПРИЯТИЙ, РЕАЛИЗОВАННЫХ В РАМКАХ ИНИЦИАТИВЫ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10 / 22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 / 29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24 / 44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28 / 50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34 / 200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КОЛИЧЕСТВО УЧАСТНИКОВ МЕРОПРИЯТИЙ, РЕАЛИЗОВАННЫХ В РАМКАХ ИНИЦИАТИВЫ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тыс. человек в период с 2022 по 2025 гг.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11 / 18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25 / 30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30 / 42,2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35 / 371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42 / 362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Наука и бизнес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КОЛИЧЕСТВО МЕРОПРИЯТИЙ, РЕАЛИЗОВАННЫХ В РАМКАХ ИНИЦИАТИВЫ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27 / 33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29 / 49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31 / 31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33 / 33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36 / 36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КМУ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КОЛИЧЕСТВО СПЕЦИАЛИЗИРОВАННЫХ МЕРОПРИЯТИЙ ДЕСЯТИЛЕТИЯ НАУКИ И ТЕХНОЛОГИЙ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 / 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 / 7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 / 8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 / 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 / 7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КОЛИЧЕСТВО УЧАСТНИКОВ МЕРОПРИЯТИЙ, РЕАЛИЗОВАННЫХ В РАМКАХ ИНИЦИАТИВЫ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тыс. человек в период с 2022 по 2026 гг.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 / 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 / 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 / 7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 / 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 / 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Научно-популярный туризм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КОЛИЧЕСТВО МАРШРУТОВ НАУЧНО-ПОПУЛЯРНОГО ТУРИЗМА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в период с 2022 по 2026 гг., нарастающим итогом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10 / 10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20 / 43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40 / 75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55 / 93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70 / 112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КОЛИЧЕСТВО СУБЪЕКТОВ РОССИЙСКОЙ ФЕДЕРАЦИИ, ОХВАТЫВАЕМЫХ ТУРИСТСКИМИ МАРШРУТАМИ НАУЧНО-ПОПУЛЯРНОЙ НАПРАВЛЕННОСТИ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 / 10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16 / 17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24 / 24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32 / 32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40 / 40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Наука как искусство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КОЛИЧЕСТВО МЕРОПРИЯТИЙ, РЕАЛИЗОВАННЫХ В РАМКАХ ИНИЦИАТИВЫ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13 / 15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15 / 17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17/ 22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20 / 39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23 / 35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Решения и сервисы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КОЛИЧЕСТВО МЕРОПРИЯТИЙ, РЕАЛИЗОВАННЫХ В РАМКАХ ИНИЦИАТИВЫ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в период с 2022 по 2026 гг.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 / 10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17 / 19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19 / 30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21 / 42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23 / 150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