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DB5" w:rsidRPr="007B4766" w:rsidRDefault="00682DB5" w:rsidP="005B34B7">
      <w:pPr>
        <w:jc w:val="center"/>
        <w:rPr>
          <w:rFonts w:ascii="Verdana" w:hAnsi="Verdana"/>
          <w:sz w:val="40"/>
          <w:szCs w:val="40"/>
        </w:rPr>
      </w:pPr>
    </w:p>
    <w:p w:rsidR="00682DB5" w:rsidRPr="007B4766" w:rsidRDefault="00682DB5" w:rsidP="005B34B7">
      <w:pPr>
        <w:jc w:val="right"/>
        <w:rPr>
          <w:rFonts w:ascii="Verdana" w:hAnsi="Verdana"/>
          <w:sz w:val="40"/>
          <w:szCs w:val="40"/>
        </w:rPr>
      </w:pPr>
    </w:p>
    <w:p w:rsidR="00682DB5" w:rsidRPr="007B4766" w:rsidRDefault="007532C2" w:rsidP="00C01D09">
      <w:pPr>
        <w:jc w:val="center"/>
        <w:rPr>
          <w:rFonts w:ascii="Verdana" w:hAnsi="Verdana"/>
          <w:sz w:val="40"/>
          <w:szCs w:val="40"/>
        </w:rPr>
      </w:pPr>
      <w:r>
        <w:rPr>
          <w:rFonts w:ascii="Cambria" w:hAnsi="Cambria"/>
          <w:b/>
          <w:noProof/>
          <w:sz w:val="28"/>
          <w:szCs w:val="28"/>
          <w:lang w:val="en-AU" w:eastAsia="en-AU"/>
        </w:rPr>
        <w:drawing>
          <wp:inline distT="0" distB="0" distL="0" distR="0">
            <wp:extent cx="2965450" cy="1143000"/>
            <wp:effectExtent l="1905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965450" cy="1143000"/>
                    </a:xfrm>
                    <a:prstGeom prst="rect">
                      <a:avLst/>
                    </a:prstGeom>
                    <a:noFill/>
                    <a:ln w="9525">
                      <a:noFill/>
                      <a:miter lim="800000"/>
                      <a:headEnd/>
                      <a:tailEnd/>
                    </a:ln>
                  </pic:spPr>
                </pic:pic>
              </a:graphicData>
            </a:graphic>
          </wp:inline>
        </w:drawing>
      </w:r>
    </w:p>
    <w:p w:rsidR="00682DB5" w:rsidRDefault="00682DB5" w:rsidP="00C01D09">
      <w:pPr>
        <w:jc w:val="center"/>
        <w:rPr>
          <w:rFonts w:ascii="Verdana" w:hAnsi="Verdana"/>
          <w:b/>
          <w:sz w:val="40"/>
          <w:szCs w:val="40"/>
        </w:rPr>
      </w:pPr>
    </w:p>
    <w:p w:rsidR="00682DB5" w:rsidRDefault="00682DB5" w:rsidP="00C01D09">
      <w:pPr>
        <w:jc w:val="center"/>
        <w:rPr>
          <w:rFonts w:ascii="Verdana" w:hAnsi="Verdana"/>
          <w:b/>
          <w:sz w:val="40"/>
          <w:szCs w:val="40"/>
        </w:rPr>
      </w:pPr>
    </w:p>
    <w:p w:rsidR="00682DB5" w:rsidRPr="00C01D09" w:rsidRDefault="00682DB5" w:rsidP="00C01D09">
      <w:pPr>
        <w:jc w:val="center"/>
        <w:rPr>
          <w:rFonts w:ascii="Verdana" w:hAnsi="Verdana"/>
          <w:b/>
          <w:sz w:val="32"/>
          <w:szCs w:val="32"/>
        </w:rPr>
      </w:pPr>
      <w:r w:rsidRPr="00C01D09">
        <w:rPr>
          <w:rFonts w:ascii="Verdana" w:hAnsi="Verdana"/>
          <w:b/>
          <w:sz w:val="32"/>
          <w:szCs w:val="32"/>
        </w:rPr>
        <w:t xml:space="preserve">Checklist for Assessing </w:t>
      </w:r>
    </w:p>
    <w:p w:rsidR="00682DB5" w:rsidRPr="00C01D09" w:rsidRDefault="00682DB5" w:rsidP="00C01D09">
      <w:pPr>
        <w:jc w:val="center"/>
        <w:rPr>
          <w:rFonts w:ascii="Verdana" w:hAnsi="Verdana"/>
          <w:b/>
          <w:sz w:val="32"/>
          <w:szCs w:val="32"/>
        </w:rPr>
      </w:pPr>
      <w:r w:rsidRPr="00C01D09">
        <w:rPr>
          <w:rFonts w:ascii="Verdana" w:hAnsi="Verdana"/>
          <w:b/>
          <w:sz w:val="32"/>
          <w:szCs w:val="32"/>
        </w:rPr>
        <w:t>USAID Evaluation Reports</w:t>
      </w:r>
    </w:p>
    <w:p w:rsidR="00682DB5" w:rsidRPr="007B4766" w:rsidRDefault="00682DB5" w:rsidP="005B34B7">
      <w:pPr>
        <w:jc w:val="right"/>
        <w:rPr>
          <w:sz w:val="40"/>
          <w:szCs w:val="40"/>
        </w:rPr>
      </w:pPr>
    </w:p>
    <w:p w:rsidR="00682DB5" w:rsidRDefault="00682DB5" w:rsidP="00623CBB">
      <w:pPr>
        <w:rPr>
          <w:rFonts w:ascii="Cambria" w:hAnsi="Cambria"/>
          <w:b/>
          <w:sz w:val="28"/>
          <w:szCs w:val="28"/>
        </w:rPr>
      </w:pPr>
      <w:r w:rsidRPr="007B4766">
        <w:rPr>
          <w:sz w:val="40"/>
          <w:szCs w:val="40"/>
        </w:rPr>
        <w:t xml:space="preserve">                           </w:t>
      </w:r>
    </w:p>
    <w:p w:rsidR="00682DB5" w:rsidRDefault="00682DB5" w:rsidP="00623CBB">
      <w:pPr>
        <w:rPr>
          <w:rFonts w:ascii="Cambria" w:hAnsi="Cambria"/>
          <w:b/>
          <w:sz w:val="28"/>
          <w:szCs w:val="28"/>
        </w:rPr>
      </w:pPr>
    </w:p>
    <w:p w:rsidR="00682DB5" w:rsidRPr="00C01D09" w:rsidRDefault="00682DB5" w:rsidP="00EE42F3">
      <w:pPr>
        <w:jc w:val="both"/>
        <w:rPr>
          <w:b/>
        </w:rPr>
      </w:pPr>
      <w:r w:rsidRPr="00C01D09">
        <w:rPr>
          <w:b/>
        </w:rPr>
        <w:t>Checklist for Reviewing Evaluation Reports</w:t>
      </w:r>
    </w:p>
    <w:p w:rsidR="00682DB5" w:rsidRPr="00C01D09" w:rsidRDefault="00682DB5" w:rsidP="00EE42F3">
      <w:pPr>
        <w:jc w:val="both"/>
        <w:rPr>
          <w:b/>
        </w:rPr>
      </w:pPr>
    </w:p>
    <w:p w:rsidR="00682DB5" w:rsidRPr="00C01D09" w:rsidRDefault="00682DB5" w:rsidP="00EE42F3">
      <w:pPr>
        <w:jc w:val="both"/>
      </w:pPr>
      <w:r w:rsidRPr="00C01D09">
        <w:t xml:space="preserve">High quality, evidence-based evaluation reports with a clear focus on decision-making for USAID and other key partners are critical for improving USAID’s development effectiveness. USAID and evaluators need to work collaboratively to ensure high quality evaluations using clear and specific standards. Use the Evaluation Report Checklist to review and strengthen draft evaluation reports. </w:t>
      </w:r>
      <w:proofErr w:type="gramStart"/>
      <w:r w:rsidRPr="00C01D09">
        <w:t xml:space="preserve">The fifteen (15) items </w:t>
      </w:r>
      <w:r>
        <w:t xml:space="preserve">in bold </w:t>
      </w:r>
      <w:r w:rsidRPr="00C01D09">
        <w:t>are critical factors that should be addressed in early drafts of the evaluation report.</w:t>
      </w:r>
      <w:proofErr w:type="gramEnd"/>
      <w:r w:rsidRPr="00C01D09">
        <w:t xml:space="preserve"> As the report is finalized we recommend that you assess it against all seventy </w:t>
      </w:r>
      <w:r w:rsidR="00C57D5D">
        <w:t>six</w:t>
      </w:r>
      <w:r w:rsidRPr="00C01D09">
        <w:t xml:space="preserve"> (7</w:t>
      </w:r>
      <w:r w:rsidR="00C57D5D">
        <w:t>6</w:t>
      </w:r>
      <w:r w:rsidRPr="00C01D09">
        <w:t>) factors to ensure high technical quality, a strong executive summary, and the targeting of recommendations for decision-making purposes. One of USAID’s main responsibilities with evaluations is to ensure that they are broadly disseminated--and actively communicated--for learning, program improvement and accountability purposes. Make sure to pay attention not only to the technical quality of evaluations but to promoting their use and impact.</w:t>
      </w: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bookmarkStart w:id="0" w:name="_GoBack"/>
      <w:bookmarkEnd w:id="0"/>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682DB5" w:rsidP="00623CBB">
      <w:pPr>
        <w:rPr>
          <w:rFonts w:ascii="Cambria" w:hAnsi="Cambria"/>
          <w:b/>
          <w:sz w:val="28"/>
          <w:szCs w:val="28"/>
        </w:rPr>
      </w:pPr>
    </w:p>
    <w:p w:rsidR="00682DB5" w:rsidRDefault="007532C2" w:rsidP="00623CBB">
      <w:pPr>
        <w:rPr>
          <w:rFonts w:ascii="Cambria" w:hAnsi="Cambria"/>
          <w:b/>
          <w:sz w:val="28"/>
          <w:szCs w:val="28"/>
        </w:rPr>
      </w:pPr>
      <w:r>
        <w:rPr>
          <w:rFonts w:ascii="Cambria" w:hAnsi="Cambria"/>
          <w:b/>
          <w:noProof/>
          <w:sz w:val="28"/>
          <w:szCs w:val="28"/>
          <w:lang w:val="en-AU" w:eastAsia="en-AU"/>
        </w:rPr>
        <w:lastRenderedPageBreak/>
        <w:drawing>
          <wp:inline distT="0" distB="0" distL="0" distR="0">
            <wp:extent cx="2965450" cy="1143000"/>
            <wp:effectExtent l="19050" t="0" r="635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965450" cy="1143000"/>
                    </a:xfrm>
                    <a:prstGeom prst="rect">
                      <a:avLst/>
                    </a:prstGeom>
                    <a:noFill/>
                    <a:ln w="9525">
                      <a:noFill/>
                      <a:miter lim="800000"/>
                      <a:headEnd/>
                      <a:tailEnd/>
                    </a:ln>
                  </pic:spPr>
                </pic:pic>
              </a:graphicData>
            </a:graphic>
          </wp:inline>
        </w:drawing>
      </w:r>
    </w:p>
    <w:p w:rsidR="00682DB5" w:rsidRDefault="00682DB5" w:rsidP="00623CBB">
      <w:pPr>
        <w:rPr>
          <w:rFonts w:ascii="Cambria" w:hAnsi="Cambria"/>
          <w:b/>
          <w:sz w:val="28"/>
          <w:szCs w:val="28"/>
        </w:rPr>
      </w:pPr>
    </w:p>
    <w:p w:rsidR="00682DB5" w:rsidRPr="00CC6CFC" w:rsidRDefault="00682DB5" w:rsidP="005B34B7">
      <w:pPr>
        <w:jc w:val="center"/>
        <w:rPr>
          <w:rFonts w:ascii="Cambria" w:hAnsi="Cambria"/>
          <w:b/>
          <w:sz w:val="28"/>
          <w:szCs w:val="28"/>
        </w:rPr>
      </w:pPr>
      <w:r w:rsidRPr="00CC6CFC">
        <w:rPr>
          <w:rFonts w:ascii="Cambria" w:hAnsi="Cambria"/>
          <w:b/>
          <w:sz w:val="28"/>
          <w:szCs w:val="28"/>
        </w:rPr>
        <w:t xml:space="preserve">EVALUATION REPORT </w:t>
      </w:r>
      <w:r>
        <w:rPr>
          <w:rFonts w:ascii="Cambria" w:hAnsi="Cambria"/>
          <w:b/>
          <w:sz w:val="28"/>
          <w:szCs w:val="28"/>
        </w:rPr>
        <w:t>CHECKLIST - V1.0</w:t>
      </w:r>
    </w:p>
    <w:p w:rsidR="00682DB5" w:rsidRDefault="00682DB5">
      <w:r>
        <w:t>  </w:t>
      </w:r>
    </w:p>
    <w:p w:rsidR="00682DB5" w:rsidRDefault="00682DB5">
      <w:r>
        <w:t> </w:t>
      </w:r>
    </w:p>
    <w:p w:rsidR="00682DB5" w:rsidRDefault="00682DB5">
      <w:pPr>
        <w:rPr>
          <w:rFonts w:ascii="Calibri" w:hAnsi="Calibri"/>
          <w:u w:val="single"/>
        </w:rPr>
      </w:pPr>
      <w:r w:rsidRPr="006113C1">
        <w:rPr>
          <w:rFonts w:ascii="Cambria" w:hAnsi="Cambria"/>
          <w:b/>
        </w:rPr>
        <w:t xml:space="preserve">Title of </w:t>
      </w:r>
      <w:r>
        <w:rPr>
          <w:rFonts w:ascii="Cambria" w:hAnsi="Cambria"/>
          <w:b/>
        </w:rPr>
        <w:t>S</w:t>
      </w:r>
      <w:r w:rsidRPr="006113C1">
        <w:rPr>
          <w:rFonts w:ascii="Cambria" w:hAnsi="Cambria"/>
          <w:b/>
        </w:rPr>
        <w:t xml:space="preserve">tudy </w:t>
      </w:r>
      <w:r>
        <w:rPr>
          <w:rFonts w:ascii="Cambria" w:hAnsi="Cambria"/>
          <w:b/>
        </w:rPr>
        <w:t>B</w:t>
      </w:r>
      <w:r w:rsidRPr="006113C1">
        <w:rPr>
          <w:rFonts w:ascii="Cambria" w:hAnsi="Cambria"/>
          <w:b/>
        </w:rPr>
        <w:t xml:space="preserve">eing </w:t>
      </w:r>
      <w:r>
        <w:rPr>
          <w:rFonts w:ascii="Cambria" w:hAnsi="Cambria"/>
          <w:b/>
        </w:rPr>
        <w:t>R</w:t>
      </w:r>
      <w:r w:rsidRPr="006113C1">
        <w:rPr>
          <w:rFonts w:ascii="Cambria" w:hAnsi="Cambria"/>
          <w:b/>
        </w:rPr>
        <w:t>eviewed:</w:t>
      </w:r>
      <w:r>
        <w:rPr>
          <w:rFonts w:ascii="Cambria" w:hAnsi="Cambria"/>
          <w:b/>
        </w:rPr>
        <w:tab/>
      </w:r>
      <w:r w:rsidRPr="007B0978">
        <w:rPr>
          <w:rFonts w:ascii="Cambria" w:hAnsi="Cambria"/>
        </w:rPr>
        <w:t xml:space="preserve"> </w:t>
      </w:r>
      <w:r w:rsidRPr="007B0978">
        <w:rPr>
          <w:rFonts w:ascii="Calibri" w:hAnsi="Calibri"/>
        </w:rPr>
        <w:t>__________________________________</w:t>
      </w:r>
      <w:r w:rsidRPr="007B0978">
        <w:rPr>
          <w:rFonts w:ascii="Calibri" w:hAnsi="Calibri"/>
          <w:u w:val="single"/>
        </w:rPr>
        <w:tab/>
      </w:r>
      <w:r w:rsidRPr="007B0978">
        <w:rPr>
          <w:rFonts w:ascii="Calibri" w:hAnsi="Calibri"/>
          <w:u w:val="single"/>
        </w:rPr>
        <w:tab/>
      </w:r>
    </w:p>
    <w:p w:rsidR="00682DB5" w:rsidRPr="007B0978" w:rsidRDefault="00682DB5">
      <w:pPr>
        <w:rPr>
          <w:rFonts w:ascii="Calibri" w:hAnsi="Calibri"/>
        </w:rPr>
      </w:pPr>
    </w:p>
    <w:p w:rsidR="00682DB5" w:rsidRDefault="00682DB5">
      <w:r>
        <w:t>Main Implementer(s):</w:t>
      </w:r>
      <w:r>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w:t>
      </w:r>
    </w:p>
    <w:p w:rsidR="00682DB5" w:rsidRDefault="00682DB5"/>
    <w:p w:rsidR="00682DB5" w:rsidRDefault="00682DB5">
      <w:r>
        <w:t>Reviewer:</w:t>
      </w:r>
      <w:r>
        <w:tab/>
        <w:t xml:space="preserve"> </w:t>
      </w:r>
      <w:r>
        <w:tab/>
        <w:t>______________________________________________________</w:t>
      </w:r>
    </w:p>
    <w:p w:rsidR="00682DB5" w:rsidRDefault="00682DB5"/>
    <w:p w:rsidR="00682DB5" w:rsidRDefault="00682DB5">
      <w:r>
        <w:t>Date of Review:</w:t>
      </w:r>
      <w:r>
        <w:tab/>
        <w:t>______________________________________________________</w:t>
      </w:r>
    </w:p>
    <w:p w:rsidR="00682DB5" w:rsidRDefault="00682DB5"/>
    <w:p w:rsidR="00682DB5" w:rsidRDefault="00682DB5">
      <w:pPr>
        <w:jc w:val="center"/>
        <w:rPr>
          <w:rFonts w:ascii="Cambria" w:hAnsi="Cambria"/>
          <w:b/>
        </w:rPr>
      </w:pPr>
      <w:r>
        <w:rPr>
          <w:rFonts w:ascii="Cambria" w:hAnsi="Cambria"/>
          <w:b/>
        </w:rPr>
        <w:t xml:space="preserve">GOOD PRACTICE </w:t>
      </w:r>
      <w:r w:rsidRPr="007B0978">
        <w:rPr>
          <w:rFonts w:ascii="Cambria" w:hAnsi="Cambria"/>
          <w:b/>
        </w:rPr>
        <w:t>ELEMENTS OF AN EVALUATION REPORT</w:t>
      </w:r>
      <w:r>
        <w:rPr>
          <w:rStyle w:val="EndnoteReference"/>
          <w:rFonts w:ascii="Cambria" w:hAnsi="Cambria"/>
          <w:b/>
        </w:rPr>
        <w:endnoteReference w:id="1"/>
      </w:r>
      <w:r w:rsidRPr="007B0978">
        <w:rPr>
          <w:rFonts w:ascii="Cambria" w:hAnsi="Cambria"/>
          <w:b/>
        </w:rPr>
        <w:t xml:space="preserve">  </w:t>
      </w:r>
    </w:p>
    <w:p w:rsidR="00682DB5" w:rsidRPr="007B0978" w:rsidRDefault="00682DB5">
      <w:pPr>
        <w:jc w:val="center"/>
        <w:rPr>
          <w:rFonts w:ascii="Cambria" w:hAnsi="Cambria"/>
          <w:b/>
        </w:rPr>
      </w:pPr>
      <w:r>
        <w:rPr>
          <w:rFonts w:ascii="Cambria" w:hAnsi="Cambria"/>
          <w:b/>
        </w:rPr>
        <w:t>Keyed to USAID’s</w:t>
      </w:r>
      <w:r w:rsidRPr="007B0978">
        <w:rPr>
          <w:rFonts w:ascii="Cambria" w:hAnsi="Cambria"/>
          <w:b/>
        </w:rPr>
        <w:t xml:space="preserve"> </w:t>
      </w:r>
      <w:r>
        <w:rPr>
          <w:rFonts w:ascii="Cambria" w:hAnsi="Cambria"/>
          <w:b/>
        </w:rPr>
        <w:t xml:space="preserve">2011 </w:t>
      </w:r>
      <w:r w:rsidRPr="007B0978">
        <w:rPr>
          <w:rFonts w:ascii="Cambria" w:hAnsi="Cambria"/>
          <w:b/>
        </w:rPr>
        <w:t>E</w:t>
      </w:r>
      <w:r>
        <w:rPr>
          <w:rFonts w:ascii="Cambria" w:hAnsi="Cambria"/>
          <w:b/>
        </w:rPr>
        <w:t xml:space="preserve">valuation </w:t>
      </w:r>
      <w:r w:rsidRPr="007B0978">
        <w:rPr>
          <w:rFonts w:ascii="Cambria" w:hAnsi="Cambria"/>
          <w:b/>
        </w:rPr>
        <w:t>P</w:t>
      </w:r>
      <w:r>
        <w:rPr>
          <w:rFonts w:ascii="Cambria" w:hAnsi="Cambria"/>
          <w:b/>
        </w:rPr>
        <w:t>olicy</w:t>
      </w:r>
    </w:p>
    <w:p w:rsidR="00682DB5" w:rsidRDefault="00682DB5">
      <w:r>
        <w:t> </w:t>
      </w:r>
    </w:p>
    <w:tbl>
      <w:tblPr>
        <w:tblW w:w="14418" w:type="dxa"/>
        <w:tblInd w:w="-24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80" w:firstRow="0" w:lastRow="0" w:firstColumn="1" w:lastColumn="1" w:noHBand="0" w:noVBand="0"/>
      </w:tblPr>
      <w:tblGrid>
        <w:gridCol w:w="6517"/>
        <w:gridCol w:w="250"/>
        <w:gridCol w:w="253"/>
        <w:gridCol w:w="270"/>
        <w:gridCol w:w="270"/>
        <w:gridCol w:w="270"/>
        <w:gridCol w:w="2970"/>
        <w:gridCol w:w="1060"/>
        <w:gridCol w:w="1279"/>
        <w:gridCol w:w="1279"/>
      </w:tblGrid>
      <w:tr w:rsidR="00682DB5" w:rsidTr="00785926">
        <w:trPr>
          <w:gridAfter w:val="3"/>
          <w:wAfter w:w="3618" w:type="dxa"/>
          <w:tblHeader/>
        </w:trPr>
        <w:tc>
          <w:tcPr>
            <w:tcW w:w="6517" w:type="dxa"/>
            <w:tcBorders>
              <w:top w:val="single" w:sz="4" w:space="0" w:color="auto"/>
              <w:bottom w:val="single" w:sz="4" w:space="0" w:color="auto"/>
              <w:right w:val="single" w:sz="4" w:space="0" w:color="auto"/>
            </w:tcBorders>
          </w:tcPr>
          <w:p w:rsidR="00682DB5" w:rsidRPr="007B0978" w:rsidRDefault="00682DB5">
            <w:pPr>
              <w:pStyle w:val="Heading1"/>
              <w:rPr>
                <w:rFonts w:ascii="Cambria" w:hAnsi="Cambria"/>
                <w:sz w:val="28"/>
              </w:rPr>
            </w:pPr>
            <w:r w:rsidRPr="007B0978">
              <w:rPr>
                <w:rFonts w:ascii="Cambria" w:hAnsi="Cambria"/>
                <w:sz w:val="28"/>
              </w:rPr>
              <w:t>EVALUATION REVIEW FACTOR</w:t>
            </w:r>
          </w:p>
        </w:tc>
        <w:tc>
          <w:tcPr>
            <w:tcW w:w="250" w:type="dxa"/>
            <w:tcBorders>
              <w:top w:val="single" w:sz="4" w:space="0" w:color="auto"/>
              <w:left w:val="single" w:sz="4" w:space="0" w:color="auto"/>
              <w:bottom w:val="single" w:sz="4" w:space="0" w:color="auto"/>
              <w:right w:val="single" w:sz="4" w:space="0" w:color="auto"/>
            </w:tcBorders>
            <w:vAlign w:val="center"/>
          </w:tcPr>
          <w:p w:rsidR="00682DB5" w:rsidRPr="00AA45F4" w:rsidRDefault="00682DB5" w:rsidP="00455688">
            <w:pPr>
              <w:jc w:val="center"/>
              <w:rPr>
                <w:rFonts w:ascii="Cambria" w:hAnsi="Cambria"/>
                <w:b/>
                <w:bCs/>
                <w:sz w:val="20"/>
                <w:szCs w:val="20"/>
              </w:rPr>
            </w:pPr>
            <w:r>
              <w:rPr>
                <w:rFonts w:ascii="Cambria" w:hAnsi="Cambria"/>
                <w:b/>
                <w:bCs/>
                <w:sz w:val="20"/>
                <w:szCs w:val="20"/>
              </w:rPr>
              <w:t>1</w:t>
            </w:r>
          </w:p>
        </w:tc>
        <w:tc>
          <w:tcPr>
            <w:tcW w:w="253" w:type="dxa"/>
            <w:tcBorders>
              <w:top w:val="single" w:sz="4" w:space="0" w:color="auto"/>
              <w:left w:val="single" w:sz="4" w:space="0" w:color="auto"/>
              <w:bottom w:val="single" w:sz="4" w:space="0" w:color="auto"/>
              <w:right w:val="single" w:sz="4" w:space="0" w:color="auto"/>
            </w:tcBorders>
            <w:vAlign w:val="center"/>
          </w:tcPr>
          <w:p w:rsidR="00682DB5" w:rsidRPr="00AA45F4" w:rsidRDefault="00682DB5" w:rsidP="00455688">
            <w:pPr>
              <w:jc w:val="center"/>
              <w:rPr>
                <w:rFonts w:ascii="Cambria" w:hAnsi="Cambria"/>
                <w:b/>
                <w:bCs/>
                <w:sz w:val="20"/>
                <w:szCs w:val="20"/>
              </w:rPr>
            </w:pPr>
            <w:r>
              <w:rPr>
                <w:rFonts w:ascii="Cambria" w:hAnsi="Cambria"/>
                <w:b/>
                <w:bCs/>
                <w:sz w:val="20"/>
                <w:szCs w:val="20"/>
              </w:rPr>
              <w:t>2</w:t>
            </w:r>
          </w:p>
        </w:tc>
        <w:tc>
          <w:tcPr>
            <w:tcW w:w="270" w:type="dxa"/>
            <w:tcBorders>
              <w:top w:val="single" w:sz="4" w:space="0" w:color="auto"/>
              <w:left w:val="single" w:sz="4" w:space="0" w:color="auto"/>
              <w:bottom w:val="single" w:sz="4" w:space="0" w:color="auto"/>
              <w:right w:val="single" w:sz="4" w:space="0" w:color="auto"/>
            </w:tcBorders>
            <w:vAlign w:val="center"/>
          </w:tcPr>
          <w:p w:rsidR="00682DB5" w:rsidRPr="00AA45F4" w:rsidRDefault="00682DB5" w:rsidP="00455688">
            <w:pPr>
              <w:jc w:val="center"/>
              <w:rPr>
                <w:rFonts w:ascii="Cambria" w:hAnsi="Cambria"/>
                <w:b/>
                <w:bCs/>
                <w:sz w:val="20"/>
                <w:szCs w:val="20"/>
              </w:rPr>
            </w:pPr>
            <w:r>
              <w:rPr>
                <w:rFonts w:ascii="Cambria" w:hAnsi="Cambria"/>
                <w:b/>
                <w:bCs/>
                <w:sz w:val="20"/>
                <w:szCs w:val="20"/>
              </w:rPr>
              <w:t>3</w:t>
            </w:r>
          </w:p>
        </w:tc>
        <w:tc>
          <w:tcPr>
            <w:tcW w:w="270" w:type="dxa"/>
            <w:tcBorders>
              <w:top w:val="single" w:sz="4" w:space="0" w:color="auto"/>
              <w:left w:val="single" w:sz="4" w:space="0" w:color="auto"/>
              <w:bottom w:val="single" w:sz="4" w:space="0" w:color="auto"/>
              <w:right w:val="single" w:sz="4" w:space="0" w:color="auto"/>
            </w:tcBorders>
            <w:vAlign w:val="center"/>
          </w:tcPr>
          <w:p w:rsidR="00682DB5" w:rsidRPr="00AA45F4" w:rsidRDefault="00682DB5" w:rsidP="00455688">
            <w:pPr>
              <w:jc w:val="center"/>
              <w:rPr>
                <w:rFonts w:ascii="Cambria" w:hAnsi="Cambria"/>
                <w:b/>
                <w:bCs/>
                <w:sz w:val="20"/>
                <w:szCs w:val="20"/>
              </w:rPr>
            </w:pPr>
            <w:r>
              <w:rPr>
                <w:rFonts w:ascii="Cambria" w:hAnsi="Cambria"/>
                <w:b/>
                <w:bCs/>
                <w:sz w:val="20"/>
                <w:szCs w:val="20"/>
              </w:rPr>
              <w:t>4</w:t>
            </w:r>
          </w:p>
        </w:tc>
        <w:tc>
          <w:tcPr>
            <w:tcW w:w="270" w:type="dxa"/>
            <w:tcBorders>
              <w:top w:val="single" w:sz="4" w:space="0" w:color="auto"/>
              <w:left w:val="single" w:sz="4" w:space="0" w:color="auto"/>
              <w:bottom w:val="single" w:sz="4" w:space="0" w:color="auto"/>
              <w:right w:val="single" w:sz="4" w:space="0" w:color="auto"/>
            </w:tcBorders>
            <w:vAlign w:val="center"/>
          </w:tcPr>
          <w:p w:rsidR="00682DB5" w:rsidRPr="00AA45F4" w:rsidRDefault="00682DB5" w:rsidP="00455688">
            <w:pPr>
              <w:jc w:val="center"/>
              <w:rPr>
                <w:rFonts w:ascii="Cambria" w:hAnsi="Cambria"/>
                <w:b/>
                <w:bCs/>
                <w:sz w:val="20"/>
                <w:szCs w:val="20"/>
              </w:rPr>
            </w:pPr>
            <w:r>
              <w:rPr>
                <w:rFonts w:ascii="Cambria" w:hAnsi="Cambria"/>
                <w:b/>
                <w:bCs/>
                <w:sz w:val="20"/>
                <w:szCs w:val="20"/>
              </w:rPr>
              <w:t>5</w:t>
            </w:r>
          </w:p>
        </w:tc>
        <w:tc>
          <w:tcPr>
            <w:tcW w:w="2970" w:type="dxa"/>
            <w:tcBorders>
              <w:top w:val="single" w:sz="4" w:space="0" w:color="auto"/>
              <w:left w:val="single" w:sz="4" w:space="0" w:color="auto"/>
              <w:bottom w:val="single" w:sz="4" w:space="0" w:color="auto"/>
            </w:tcBorders>
          </w:tcPr>
          <w:p w:rsidR="00682DB5" w:rsidRDefault="00682DB5">
            <w:pPr>
              <w:jc w:val="center"/>
              <w:rPr>
                <w:rFonts w:ascii="Cambria" w:hAnsi="Cambria"/>
                <w:b/>
                <w:bCs/>
                <w:sz w:val="20"/>
                <w:szCs w:val="20"/>
              </w:rPr>
            </w:pPr>
            <w:r>
              <w:rPr>
                <w:rFonts w:ascii="Cambria" w:hAnsi="Cambria"/>
                <w:b/>
                <w:bCs/>
                <w:sz w:val="20"/>
                <w:szCs w:val="20"/>
              </w:rPr>
              <w:t>Reviewer</w:t>
            </w:r>
          </w:p>
          <w:p w:rsidR="00682DB5" w:rsidRPr="00AA45F4" w:rsidRDefault="00682DB5">
            <w:pPr>
              <w:jc w:val="center"/>
              <w:rPr>
                <w:rFonts w:ascii="Cambria" w:hAnsi="Cambria"/>
                <w:b/>
                <w:bCs/>
                <w:sz w:val="20"/>
                <w:szCs w:val="20"/>
              </w:rPr>
            </w:pPr>
            <w:r>
              <w:rPr>
                <w:rFonts w:ascii="Cambria" w:hAnsi="Cambria"/>
                <w:b/>
                <w:bCs/>
                <w:sz w:val="20"/>
                <w:szCs w:val="20"/>
              </w:rPr>
              <w:t>Comments</w:t>
            </w:r>
          </w:p>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Default="00682DB5">
            <w:pPr>
              <w:rPr>
                <w:b/>
                <w:bCs/>
              </w:rPr>
            </w:pPr>
            <w:r>
              <w:rPr>
                <w:b/>
                <w:bCs/>
                <w:sz w:val="22"/>
              </w:rPr>
              <w:t xml:space="preserve">STRUCTURE OF THE REPORT </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7532C2">
            <w:pPr>
              <w:pStyle w:val="ListParagraph"/>
              <w:numPr>
                <w:ilvl w:val="0"/>
                <w:numId w:val="7"/>
              </w:numPr>
              <w:rPr>
                <w:sz w:val="19"/>
                <w:szCs w:val="19"/>
              </w:rPr>
            </w:pPr>
            <w:r w:rsidRPr="00130ED6">
              <w:rPr>
                <w:sz w:val="19"/>
                <w:szCs w:val="19"/>
              </w:rPr>
              <w:t>Does the evaluation report have a cover sheet attached indicating the type of evaluation conducted</w:t>
            </w:r>
            <w:r>
              <w:rPr>
                <w:sz w:val="19"/>
                <w:szCs w:val="19"/>
              </w:rPr>
              <w:t xml:space="preserve"> </w:t>
            </w:r>
            <w:r w:rsidRPr="00130ED6">
              <w:rPr>
                <w:sz w:val="19"/>
                <w:szCs w:val="19"/>
              </w:rPr>
              <w:t xml:space="preserve">(e.g. performance evaluation or impact evaluation) and general design?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If a performance evaluation, does the evaluation report focus on descriptive and normative evaluation questions?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If the evaluation report uses the term “impact evaluation,” is it defined as measuring the change in a development outcome that is attributable to a defined intervention (i.e. impact evaluations are based on models of cause and effect and require a credible and rigorously defined counterfactual)?</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Regardless of the type of evaluation, does the evaluation report reflect use of sound social science methods?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Does the report have a Table of Contents (TOC)?</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Do Lists of Figures and Tables follow the TOC?</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 xml:space="preserve">Does the report have a Glossary of Terms?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1"/>
                <w:numId w:val="8"/>
              </w:numPr>
              <w:rPr>
                <w:sz w:val="19"/>
                <w:szCs w:val="19"/>
              </w:rPr>
            </w:pPr>
            <w:r w:rsidRPr="00130ED6">
              <w:rPr>
                <w:sz w:val="19"/>
                <w:szCs w:val="19"/>
              </w:rPr>
              <w:t>Are abbreviations limited to the essential?</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85E75">
            <w:pPr>
              <w:pStyle w:val="ListParagraph"/>
              <w:numPr>
                <w:ilvl w:val="0"/>
                <w:numId w:val="7"/>
              </w:numPr>
              <w:rPr>
                <w:sz w:val="19"/>
                <w:szCs w:val="19"/>
              </w:rPr>
            </w:pPr>
            <w:r w:rsidRPr="00130ED6">
              <w:rPr>
                <w:sz w:val="19"/>
                <w:szCs w:val="19"/>
              </w:rPr>
              <w:t>Is the date of the report given?</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 xml:space="preserve">Does the body of the report adhere to the 20 page guide?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3850BA">
            <w:pPr>
              <w:pStyle w:val="ListParagraph"/>
              <w:numPr>
                <w:ilvl w:val="0"/>
                <w:numId w:val="7"/>
              </w:numPr>
              <w:rPr>
                <w:b/>
                <w:sz w:val="19"/>
                <w:szCs w:val="19"/>
              </w:rPr>
            </w:pPr>
            <w:r w:rsidRPr="00455688">
              <w:rPr>
                <w:b/>
                <w:sz w:val="19"/>
                <w:szCs w:val="19"/>
              </w:rPr>
              <w:t>Is the report well-organized (each topic is clearly delineated, subheadings used for easy reading)?</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r w:rsidRPr="00BD21F4">
              <w:t> </w:t>
            </w:r>
          </w:p>
        </w:tc>
        <w:tc>
          <w:tcPr>
            <w:tcW w:w="253" w:type="dxa"/>
            <w:tcBorders>
              <w:top w:val="single" w:sz="4" w:space="0" w:color="auto"/>
              <w:left w:val="single" w:sz="4" w:space="0" w:color="auto"/>
              <w:bottom w:val="single" w:sz="4" w:space="0" w:color="auto"/>
              <w:right w:val="single" w:sz="4" w:space="0" w:color="auto"/>
            </w:tcBorders>
          </w:tcPr>
          <w:p w:rsidR="00682DB5" w:rsidRPr="00BD21F4" w:rsidRDefault="00682DB5">
            <w:r w:rsidRPr="00BD21F4">
              <w:t> </w:t>
            </w: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r w:rsidRPr="00BD21F4">
              <w:t> </w:t>
            </w:r>
          </w:p>
        </w:tc>
        <w:tc>
          <w:tcPr>
            <w:tcW w:w="2970" w:type="dxa"/>
            <w:tcBorders>
              <w:top w:val="single" w:sz="4" w:space="0" w:color="auto"/>
              <w:left w:val="single" w:sz="4" w:space="0" w:color="auto"/>
              <w:bottom w:val="single" w:sz="4" w:space="0" w:color="auto"/>
            </w:tcBorders>
          </w:tcPr>
          <w:p w:rsidR="00682DB5" w:rsidRPr="00BD21F4" w:rsidRDefault="00682DB5">
            <w:pPr>
              <w:rPr>
                <w:highlight w:val="darkGray"/>
              </w:rPr>
            </w:pP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Does the report’s presentation highlight important information in ways that capture the reader’s attention?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Is the report well written (clear sentences, reasonable length paragraphs, no typos, acceptable for dissemination to potential users)?</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Does the evaluation report focus on the essential issues concerning the key questions, and eliminate the “nice to know”, but not essential information?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7B4766">
            <w:pPr>
              <w:pStyle w:val="ListParagraph"/>
              <w:numPr>
                <w:ilvl w:val="0"/>
                <w:numId w:val="7"/>
              </w:numPr>
              <w:rPr>
                <w:sz w:val="19"/>
                <w:szCs w:val="19"/>
              </w:rPr>
            </w:pPr>
            <w:r w:rsidRPr="00130ED6">
              <w:rPr>
                <w:sz w:val="19"/>
                <w:szCs w:val="19"/>
              </w:rPr>
              <w:lastRenderedPageBreak/>
              <w:t xml:space="preserve">Does the evaluation report </w:t>
            </w:r>
            <w:r>
              <w:rPr>
                <w:sz w:val="19"/>
                <w:szCs w:val="19"/>
              </w:rPr>
              <w:t xml:space="preserve">discuss any issues of conflict of interest, including the lack thereof? </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As applicable, does the evaluation report include statements regarding any significant unresolved differences of opinion on the part of funders, implementers and/or members of the evaluation team?</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E0E0E0"/>
          </w:tcPr>
          <w:p w:rsidR="00682DB5" w:rsidRPr="00130ED6" w:rsidRDefault="00682DB5">
            <w:pPr>
              <w:rPr>
                <w:b/>
                <w:bCs/>
                <w:sz w:val="19"/>
                <w:szCs w:val="19"/>
              </w:rPr>
            </w:pPr>
            <w:r w:rsidRPr="00130ED6">
              <w:rPr>
                <w:b/>
                <w:bCs/>
                <w:sz w:val="19"/>
                <w:szCs w:val="19"/>
              </w:rPr>
              <w:t>EXECUTIVE SUMMARY</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Does the evaluation report begin with a 3- to 5-page stand-alone summary of the purpose, background of the project, main evaluation questions, methods, findings, conclusions, recommendations and lessons learned (if applicable) of the evaluation?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Does the Executive Summary concisely state the main points of the evaluation?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850BA">
            <w:pPr>
              <w:pStyle w:val="ListParagraph"/>
              <w:numPr>
                <w:ilvl w:val="0"/>
                <w:numId w:val="7"/>
              </w:numPr>
              <w:rPr>
                <w:sz w:val="19"/>
                <w:szCs w:val="19"/>
              </w:rPr>
            </w:pPr>
            <w:r w:rsidRPr="00130ED6">
              <w:rPr>
                <w:sz w:val="19"/>
                <w:szCs w:val="19"/>
              </w:rPr>
              <w:t>Does the Executive Summary follow the rule of only saying what the evaluation itself says and not introducing new material?</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Pr="00130ED6" w:rsidRDefault="00682DB5">
            <w:pPr>
              <w:rPr>
                <w:b/>
                <w:bCs/>
                <w:sz w:val="19"/>
                <w:szCs w:val="19"/>
              </w:rPr>
            </w:pPr>
            <w:r w:rsidRPr="00130ED6">
              <w:rPr>
                <w:b/>
                <w:bCs/>
                <w:sz w:val="19"/>
                <w:szCs w:val="19"/>
              </w:rPr>
              <w:t>INTRODUCTION</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C83514">
            <w:pPr>
              <w:pStyle w:val="ListParagraph"/>
              <w:numPr>
                <w:ilvl w:val="0"/>
                <w:numId w:val="7"/>
              </w:numPr>
              <w:rPr>
                <w:sz w:val="19"/>
                <w:szCs w:val="19"/>
              </w:rPr>
            </w:pPr>
            <w:r w:rsidRPr="00130ED6">
              <w:rPr>
                <w:sz w:val="19"/>
                <w:szCs w:val="19"/>
              </w:rPr>
              <w:t>Does the report introduction adequately describe the project?</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 xml:space="preserve">Does the introduction explain the problem/opportunity the project was trying to address?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Does the introduction show where the project was implemented (physical location) through a map?</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Does the introduction explain when the project was implemented?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Are the “theory of change” or development hypotheses that underlie the project explained?  (Does the report specify the project’s inputs, direct results (outputs), and higher level outcomes and impacts, so that the reader understands the logical structure of the project and what it was supposed to accomplish?)</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Does the report identify assumptions underlying the project?</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Does the report include sufficient local and global contextual information so that the external validity and relevance of the evaluation can be assessed?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Does the evaluation report identify and describe any critical competitors to the project that functioned at the same time and in the project’s environment?</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Is USAID’s level of investment in the project stated?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74F0D">
            <w:pPr>
              <w:pStyle w:val="ListParagraph"/>
              <w:numPr>
                <w:ilvl w:val="1"/>
                <w:numId w:val="7"/>
              </w:numPr>
              <w:ind w:left="822" w:hanging="462"/>
              <w:rPr>
                <w:sz w:val="19"/>
                <w:szCs w:val="19"/>
              </w:rPr>
            </w:pPr>
            <w:r w:rsidRPr="00130ED6">
              <w:rPr>
                <w:sz w:val="19"/>
                <w:szCs w:val="19"/>
              </w:rPr>
              <w:t>Does the evaluation report describe the project components funded by implementing partners and the amount of funding?</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C83514">
            <w:pPr>
              <w:pStyle w:val="ListParagraph"/>
              <w:numPr>
                <w:ilvl w:val="0"/>
                <w:numId w:val="7"/>
              </w:numPr>
              <w:rPr>
                <w:sz w:val="19"/>
                <w:szCs w:val="19"/>
              </w:rPr>
            </w:pPr>
            <w:r w:rsidRPr="00130ED6">
              <w:rPr>
                <w:sz w:val="19"/>
                <w:szCs w:val="19"/>
              </w:rPr>
              <w:t>Is the purpose of the evaluation clearly stated?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AC2CDA">
            <w:pPr>
              <w:pStyle w:val="ListParagraph"/>
              <w:numPr>
                <w:ilvl w:val="0"/>
                <w:numId w:val="7"/>
              </w:numPr>
              <w:rPr>
                <w:sz w:val="19"/>
                <w:szCs w:val="19"/>
              </w:rPr>
            </w:pPr>
            <w:r w:rsidRPr="00130ED6">
              <w:rPr>
                <w:sz w:val="19"/>
                <w:szCs w:val="19"/>
              </w:rPr>
              <w:t xml:space="preserve">Is the amount of USAID funding for the evaluation indicated? </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AC2CDA">
            <w:pPr>
              <w:pStyle w:val="ListParagraph"/>
              <w:numPr>
                <w:ilvl w:val="0"/>
                <w:numId w:val="7"/>
              </w:numPr>
              <w:rPr>
                <w:sz w:val="19"/>
                <w:szCs w:val="19"/>
              </w:rPr>
            </w:pPr>
            <w:r w:rsidRPr="00130ED6">
              <w:rPr>
                <w:sz w:val="19"/>
                <w:szCs w:val="19"/>
              </w:rPr>
              <w:t>Are all other sources of funding for the evaluation indicated as well as the amounts?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AC2CDA">
            <w:pPr>
              <w:pStyle w:val="ListParagraph"/>
              <w:numPr>
                <w:ilvl w:val="0"/>
                <w:numId w:val="7"/>
              </w:numPr>
              <w:rPr>
                <w:sz w:val="19"/>
                <w:szCs w:val="19"/>
              </w:rPr>
            </w:pPr>
            <w:r w:rsidRPr="00130ED6">
              <w:rPr>
                <w:sz w:val="19"/>
                <w:szCs w:val="19"/>
              </w:rPr>
              <w:t>Does the report identify the evaluation team members and any partners in the evaluation?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C83514">
            <w:pPr>
              <w:pStyle w:val="ListParagraph"/>
              <w:numPr>
                <w:ilvl w:val="0"/>
                <w:numId w:val="7"/>
              </w:numPr>
              <w:rPr>
                <w:b/>
                <w:sz w:val="19"/>
                <w:szCs w:val="19"/>
              </w:rPr>
            </w:pPr>
            <w:r w:rsidRPr="00455688">
              <w:rPr>
                <w:b/>
                <w:sz w:val="19"/>
                <w:szCs w:val="19"/>
              </w:rPr>
              <w:t>Is there a clear statement of how the evaluation will be used and who the intended users are?</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C83514">
            <w:pPr>
              <w:pStyle w:val="ListParagraph"/>
              <w:numPr>
                <w:ilvl w:val="0"/>
                <w:numId w:val="7"/>
              </w:numPr>
              <w:rPr>
                <w:sz w:val="19"/>
                <w:szCs w:val="19"/>
              </w:rPr>
            </w:pPr>
            <w:r w:rsidRPr="00130ED6">
              <w:rPr>
                <w:sz w:val="19"/>
                <w:szCs w:val="19"/>
              </w:rPr>
              <w:t xml:space="preserve"> Are the priority evaluation questions presented in the introduction?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C83514">
            <w:pPr>
              <w:pStyle w:val="ListParagraph"/>
              <w:numPr>
                <w:ilvl w:val="0"/>
                <w:numId w:val="7"/>
              </w:numPr>
              <w:rPr>
                <w:b/>
                <w:sz w:val="19"/>
                <w:szCs w:val="19"/>
              </w:rPr>
            </w:pPr>
            <w:r w:rsidRPr="00455688">
              <w:rPr>
                <w:b/>
                <w:sz w:val="19"/>
                <w:szCs w:val="19"/>
              </w:rPr>
              <w:t>Does the evaluation address all evaluation questions included in the Statement of Work (SOW)?</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highlight w:val="darkGray"/>
              </w:rPr>
            </w:pPr>
          </w:p>
        </w:tc>
        <w:tc>
          <w:tcPr>
            <w:tcW w:w="253"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E53CD3">
            <w:pPr>
              <w:pStyle w:val="ListParagraph"/>
              <w:numPr>
                <w:ilvl w:val="1"/>
                <w:numId w:val="7"/>
              </w:numPr>
              <w:ind w:left="912" w:hanging="552"/>
              <w:rPr>
                <w:b/>
                <w:sz w:val="19"/>
                <w:szCs w:val="19"/>
              </w:rPr>
            </w:pPr>
            <w:r w:rsidRPr="00455688">
              <w:rPr>
                <w:b/>
                <w:sz w:val="19"/>
                <w:szCs w:val="19"/>
              </w:rPr>
              <w:t>Are any modifications to the SOW, whether in technical requirements, evaluation questions, evaluation team composition, methodology or timeline indicated in the report?</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highlight w:val="darkGray"/>
              </w:rPr>
            </w:pPr>
          </w:p>
        </w:tc>
        <w:tc>
          <w:tcPr>
            <w:tcW w:w="253" w:type="dxa"/>
            <w:tcBorders>
              <w:top w:val="single" w:sz="4" w:space="0" w:color="auto"/>
              <w:left w:val="single" w:sz="4" w:space="0" w:color="auto"/>
              <w:bottom w:val="single" w:sz="4" w:space="0" w:color="auto"/>
              <w:right w:val="single" w:sz="4" w:space="0" w:color="auto"/>
            </w:tcBorders>
          </w:tcPr>
          <w:p w:rsidR="00682DB5" w:rsidRPr="00BD21F4" w:rsidRDefault="00682DB5">
            <w:pPr>
              <w:rPr>
                <w:highlight w:val="darkGray"/>
              </w:rPr>
            </w:pP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E53CD3">
            <w:pPr>
              <w:pStyle w:val="ListParagraph"/>
              <w:numPr>
                <w:ilvl w:val="1"/>
                <w:numId w:val="7"/>
              </w:numPr>
              <w:ind w:left="912" w:hanging="552"/>
              <w:rPr>
                <w:b/>
                <w:sz w:val="19"/>
                <w:szCs w:val="19"/>
              </w:rPr>
            </w:pPr>
            <w:r w:rsidRPr="00455688">
              <w:rPr>
                <w:b/>
                <w:sz w:val="19"/>
                <w:szCs w:val="19"/>
              </w:rPr>
              <w:t>Is the SOW presented as an annex?</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E53CD3">
            <w:pPr>
              <w:pStyle w:val="ListParagraph"/>
              <w:numPr>
                <w:ilvl w:val="1"/>
                <w:numId w:val="7"/>
              </w:numPr>
              <w:ind w:left="912" w:hanging="552"/>
              <w:rPr>
                <w:b/>
                <w:sz w:val="19"/>
                <w:szCs w:val="19"/>
              </w:rPr>
            </w:pPr>
            <w:r w:rsidRPr="00455688">
              <w:rPr>
                <w:b/>
                <w:sz w:val="19"/>
                <w:szCs w:val="19"/>
              </w:rPr>
              <w:t>If so, does the annex include the rationale for any change with the written sign-offs on the changes by the technical officer?</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Pr="00130ED6" w:rsidRDefault="00682DB5">
            <w:pPr>
              <w:rPr>
                <w:b/>
                <w:bCs/>
                <w:sz w:val="19"/>
                <w:szCs w:val="19"/>
              </w:rPr>
            </w:pPr>
            <w:r w:rsidRPr="00130ED6">
              <w:rPr>
                <w:b/>
                <w:bCs/>
                <w:sz w:val="19"/>
                <w:szCs w:val="19"/>
              </w:rPr>
              <w:lastRenderedPageBreak/>
              <w:t>SCOPE AND METHODOLOGY</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 xml:space="preserve">Does the report provide a clear description of the evaluation’s design?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1"/>
                <w:numId w:val="7"/>
              </w:numPr>
              <w:ind w:left="822" w:hanging="462"/>
              <w:rPr>
                <w:sz w:val="19"/>
                <w:szCs w:val="19"/>
              </w:rPr>
            </w:pPr>
            <w:r w:rsidRPr="00130ED6">
              <w:rPr>
                <w:sz w:val="19"/>
                <w:szCs w:val="19"/>
              </w:rPr>
              <w:t xml:space="preserve">Is a design matrix or similar written tool presented in an annex that shows </w:t>
            </w:r>
            <w:r w:rsidRPr="00130ED6">
              <w:rPr>
                <w:i/>
                <w:sz w:val="19"/>
                <w:szCs w:val="19"/>
              </w:rPr>
              <w:t>for each question/</w:t>
            </w:r>
            <w:proofErr w:type="spellStart"/>
            <w:r w:rsidRPr="00130ED6">
              <w:rPr>
                <w:i/>
                <w:sz w:val="19"/>
                <w:szCs w:val="19"/>
              </w:rPr>
              <w:t>subquestion</w:t>
            </w:r>
            <w:proofErr w:type="spellEnd"/>
            <w:r w:rsidRPr="00130ED6">
              <w:rPr>
                <w:sz w:val="19"/>
                <w:szCs w:val="19"/>
              </w:rPr>
              <w:t xml:space="preserve"> the measure(s) or indicator(s) used to address it, the source(s) of the information, the type of evaluation design, type of sampling if used, data collection instrument(s) used, and the data analysis plan?</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 xml:space="preserve">Does the report state the period over which the evaluation was conducted?  </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Does the report state the project time span</w:t>
            </w:r>
            <w:r>
              <w:rPr>
                <w:sz w:val="19"/>
                <w:szCs w:val="19"/>
              </w:rPr>
              <w:t xml:space="preserve"> (reference period)</w:t>
            </w:r>
            <w:r w:rsidRPr="00130ED6">
              <w:rPr>
                <w:sz w:val="19"/>
                <w:szCs w:val="19"/>
              </w:rPr>
              <w:t xml:space="preserve"> covered by the evaluation?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AE20EE">
            <w:pPr>
              <w:pStyle w:val="ListParagraph"/>
              <w:numPr>
                <w:ilvl w:val="0"/>
                <w:numId w:val="7"/>
              </w:numPr>
              <w:rPr>
                <w:sz w:val="19"/>
                <w:szCs w:val="19"/>
              </w:rPr>
            </w:pPr>
            <w:r w:rsidRPr="00130ED6">
              <w:rPr>
                <w:sz w:val="19"/>
                <w:szCs w:val="19"/>
              </w:rPr>
              <w:t>Does the evaluation report indicate the nature and extent of consultation on the evaluation design with in-country partners and beneficiaries?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Does the evaluation report indicate the nature and extent of participation by national counterparts and evaluators in the design and conduct of the evaluation?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Does the report address each key question around which the evaluation was designed?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Is at least one of the evaluation questions directly related to gender analysis of outcomes and impacts?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1"/>
                <w:numId w:val="7"/>
              </w:numPr>
              <w:ind w:left="822" w:hanging="462"/>
              <w:rPr>
                <w:sz w:val="19"/>
                <w:szCs w:val="19"/>
              </w:rPr>
            </w:pPr>
            <w:r w:rsidRPr="00130ED6">
              <w:rPr>
                <w:sz w:val="19"/>
                <w:szCs w:val="19"/>
              </w:rPr>
              <w:t>Are data sex-disaggregated?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In answering the questions, does the report appropriately use comparisons made against baseline data?</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B4A50">
            <w:pPr>
              <w:pStyle w:val="ListParagraph"/>
              <w:numPr>
                <w:ilvl w:val="0"/>
                <w:numId w:val="7"/>
              </w:numPr>
              <w:rPr>
                <w:sz w:val="19"/>
                <w:szCs w:val="19"/>
              </w:rPr>
            </w:pPr>
            <w:r w:rsidRPr="00130ED6">
              <w:rPr>
                <w:sz w:val="19"/>
                <w:szCs w:val="19"/>
              </w:rPr>
              <w:t>If the evaluation is expected to influence resource allocation, does it include information on the cost structure and scalability of the intervention, as well as its effectiveness?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68520F">
            <w:pPr>
              <w:pStyle w:val="ListParagraph"/>
              <w:numPr>
                <w:ilvl w:val="1"/>
                <w:numId w:val="7"/>
              </w:numPr>
              <w:ind w:left="822" w:hanging="462"/>
              <w:rPr>
                <w:sz w:val="19"/>
                <w:szCs w:val="19"/>
              </w:rPr>
            </w:pPr>
            <w:r w:rsidRPr="00130ED6">
              <w:rPr>
                <w:sz w:val="19"/>
                <w:szCs w:val="19"/>
              </w:rPr>
              <w:t>As appropriate, does the report include financial data that permits computation of unit costs and analysis of cost structure?</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68520F">
            <w:pPr>
              <w:pStyle w:val="ListParagraph"/>
              <w:numPr>
                <w:ilvl w:val="0"/>
                <w:numId w:val="7"/>
              </w:numPr>
              <w:rPr>
                <w:b/>
                <w:sz w:val="19"/>
                <w:szCs w:val="19"/>
              </w:rPr>
            </w:pPr>
            <w:r w:rsidRPr="00455688">
              <w:rPr>
                <w:b/>
                <w:sz w:val="19"/>
                <w:szCs w:val="19"/>
              </w:rPr>
              <w:t xml:space="preserve">Is there a clear description of the evaluation’s data collection methods (summarized in the text with the full description presented in an annex)? </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r w:rsidRPr="00BD21F4">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r w:rsidRPr="00BD21F4">
              <w:rPr>
                <w:color w:val="FFFFFF"/>
              </w:rPr>
              <w:t> </w:t>
            </w: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r w:rsidRPr="00BD21F4">
              <w:rPr>
                <w:color w:val="FFFFFF"/>
              </w:rPr>
              <w:t> </w:t>
            </w:r>
          </w:p>
        </w:tc>
        <w:tc>
          <w:tcPr>
            <w:tcW w:w="2970" w:type="dxa"/>
            <w:tcBorders>
              <w:top w:val="single" w:sz="4" w:space="0" w:color="auto"/>
              <w:left w:val="single" w:sz="4" w:space="0" w:color="auto"/>
              <w:bottom w:val="single" w:sz="4" w:space="0" w:color="auto"/>
            </w:tcBorders>
          </w:tcPr>
          <w:p w:rsidR="00682DB5" w:rsidRPr="00BD21F4" w:rsidRDefault="00682DB5">
            <w:pPr>
              <w:rPr>
                <w:color w:val="FFFFFF"/>
                <w:highlight w:val="darkGray"/>
              </w:rPr>
            </w:pP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843E19">
            <w:pPr>
              <w:pStyle w:val="ListParagraph"/>
              <w:numPr>
                <w:ilvl w:val="1"/>
                <w:numId w:val="7"/>
              </w:numPr>
              <w:ind w:left="822" w:hanging="462"/>
              <w:rPr>
                <w:b/>
                <w:sz w:val="19"/>
                <w:szCs w:val="19"/>
              </w:rPr>
            </w:pPr>
            <w:r w:rsidRPr="00455688">
              <w:rPr>
                <w:b/>
                <w:sz w:val="19"/>
                <w:szCs w:val="19"/>
              </w:rPr>
              <w:t>Are all tools (questionnaires, checklists, discussion guides, and other data collection instruments) used in the evaluation provided in an annex?</w:t>
            </w:r>
          </w:p>
        </w:tc>
        <w:tc>
          <w:tcPr>
            <w:tcW w:w="25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r w:rsidRPr="00BD21F4">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r w:rsidRPr="00BD21F4">
              <w:rPr>
                <w:color w:val="FFFFFF"/>
              </w:rPr>
              <w:t> </w:t>
            </w: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Pr="00BD21F4" w:rsidRDefault="00682DB5">
            <w:pPr>
              <w:rPr>
                <w:color w:val="FFFFFF"/>
              </w:rPr>
            </w:pPr>
            <w:r w:rsidRPr="00BD21F4">
              <w:rPr>
                <w:color w:val="FFFFFF"/>
              </w:rPr>
              <w:t> </w:t>
            </w:r>
          </w:p>
        </w:tc>
        <w:tc>
          <w:tcPr>
            <w:tcW w:w="2970" w:type="dxa"/>
            <w:tcBorders>
              <w:top w:val="single" w:sz="4" w:space="0" w:color="auto"/>
              <w:left w:val="single" w:sz="4" w:space="0" w:color="auto"/>
              <w:bottom w:val="single" w:sz="4" w:space="0" w:color="auto"/>
            </w:tcBorders>
          </w:tcPr>
          <w:p w:rsidR="00682DB5" w:rsidRPr="00BD21F4" w:rsidRDefault="00682DB5">
            <w:pPr>
              <w:rPr>
                <w:color w:val="FFFFFF"/>
                <w:highlight w:val="darkGray"/>
              </w:rPr>
            </w:pP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43E19">
            <w:pPr>
              <w:pStyle w:val="ListParagraph"/>
              <w:numPr>
                <w:ilvl w:val="1"/>
                <w:numId w:val="7"/>
              </w:numPr>
              <w:ind w:left="822" w:hanging="462"/>
              <w:rPr>
                <w:sz w:val="19"/>
                <w:szCs w:val="19"/>
              </w:rPr>
            </w:pPr>
            <w:r w:rsidRPr="00130ED6">
              <w:rPr>
                <w:sz w:val="19"/>
                <w:szCs w:val="19"/>
              </w:rPr>
              <w:t>Does the evaluation report include information, as appropriate, on the pilot testing of data collection instruments?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43E19">
            <w:pPr>
              <w:pStyle w:val="ListParagraph"/>
              <w:numPr>
                <w:ilvl w:val="1"/>
                <w:numId w:val="7"/>
              </w:numPr>
              <w:ind w:left="822" w:hanging="462"/>
              <w:rPr>
                <w:sz w:val="19"/>
                <w:szCs w:val="19"/>
              </w:rPr>
            </w:pPr>
            <w:r w:rsidRPr="00130ED6">
              <w:rPr>
                <w:sz w:val="19"/>
                <w:szCs w:val="19"/>
              </w:rPr>
              <w:t>Does the evaluation report include information, as appropriate, on the training of data collectors?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68520F">
            <w:pPr>
              <w:pStyle w:val="ListParagraph"/>
              <w:numPr>
                <w:ilvl w:val="0"/>
                <w:numId w:val="7"/>
              </w:numPr>
              <w:rPr>
                <w:b/>
                <w:sz w:val="19"/>
                <w:szCs w:val="19"/>
              </w:rPr>
            </w:pPr>
            <w:r w:rsidRPr="00455688">
              <w:rPr>
                <w:b/>
                <w:sz w:val="19"/>
                <w:szCs w:val="19"/>
              </w:rPr>
              <w:t>Are all sources of information properly identified and listed in an annex?</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highlight w:val="darkGray"/>
              </w:rPr>
            </w:pPr>
          </w:p>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C31D17">
            <w:pPr>
              <w:pStyle w:val="ListParagraph"/>
              <w:numPr>
                <w:ilvl w:val="0"/>
                <w:numId w:val="7"/>
              </w:numPr>
              <w:rPr>
                <w:b/>
                <w:sz w:val="19"/>
                <w:szCs w:val="19"/>
              </w:rPr>
            </w:pPr>
            <w:r w:rsidRPr="00455688">
              <w:rPr>
                <w:b/>
                <w:sz w:val="19"/>
                <w:szCs w:val="19"/>
              </w:rPr>
              <w:t>Does the evaluation report contain a section describing the limitations associated with the evaluation methodology (e.g. selection bias, recall bias, unobservable differences between comparator groups, small samples, only went to villages near the road, implementer insisted on picking who the team met with, etc)?</w:t>
            </w:r>
          </w:p>
        </w:tc>
        <w:tc>
          <w:tcPr>
            <w:tcW w:w="250" w:type="dxa"/>
            <w:tcBorders>
              <w:top w:val="single" w:sz="4" w:space="0" w:color="auto"/>
              <w:left w:val="single" w:sz="4" w:space="0" w:color="auto"/>
              <w:bottom w:val="single" w:sz="4" w:space="0" w:color="auto"/>
              <w:right w:val="single" w:sz="4" w:space="0" w:color="auto"/>
            </w:tcBorders>
          </w:tcPr>
          <w:p w:rsidR="00682DB5" w:rsidRPr="00E542CA" w:rsidRDefault="00682DB5">
            <w:pPr>
              <w:rPr>
                <w:color w:val="FFFFFF"/>
                <w:highlight w:val="darkGray"/>
              </w:rPr>
            </w:pPr>
            <w:r w:rsidRPr="00E542CA">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68520F">
            <w:pPr>
              <w:pStyle w:val="ListParagraph"/>
              <w:numPr>
                <w:ilvl w:val="0"/>
                <w:numId w:val="7"/>
              </w:numPr>
              <w:rPr>
                <w:sz w:val="19"/>
                <w:szCs w:val="19"/>
              </w:rPr>
            </w:pPr>
            <w:r w:rsidRPr="00130ED6">
              <w:rPr>
                <w:sz w:val="19"/>
                <w:szCs w:val="19"/>
              </w:rPr>
              <w:t>Does the evaluation report indicate the evaluation methodology took into account the time, budget, and other practical considerations for the evaluation such as minimizing disruption and data burden?</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68520F">
            <w:pPr>
              <w:pStyle w:val="ListParagraph"/>
              <w:numPr>
                <w:ilvl w:val="0"/>
                <w:numId w:val="7"/>
              </w:numPr>
              <w:rPr>
                <w:sz w:val="19"/>
                <w:szCs w:val="19"/>
              </w:rPr>
            </w:pPr>
            <w:r w:rsidRPr="00130ED6">
              <w:rPr>
                <w:sz w:val="19"/>
                <w:szCs w:val="19"/>
              </w:rPr>
              <w:t>Does the report have sufficient information to determine if the evaluation team had the appropriate methodological and subject matter expertise to conduct the evaluation as designed?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AE20EE">
            <w:pPr>
              <w:pStyle w:val="ListParagraph"/>
              <w:numPr>
                <w:ilvl w:val="0"/>
                <w:numId w:val="7"/>
              </w:numPr>
              <w:rPr>
                <w:sz w:val="19"/>
                <w:szCs w:val="19"/>
              </w:rPr>
            </w:pPr>
            <w:r w:rsidRPr="00130ED6">
              <w:rPr>
                <w:sz w:val="19"/>
                <w:szCs w:val="19"/>
              </w:rPr>
              <w:t>If an impact evaluation was designed and conducted, does the evaluation report indicate that experimental methods were used to generate the strongest evidence? Or does the report indicate that alternative methods for assessing impact were utilized and present the reasons why random assignment strategies were not feasible?</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68520F">
            <w:pPr>
              <w:pStyle w:val="ListParagraph"/>
              <w:numPr>
                <w:ilvl w:val="0"/>
                <w:numId w:val="7"/>
              </w:numPr>
              <w:rPr>
                <w:sz w:val="19"/>
                <w:szCs w:val="19"/>
              </w:rPr>
            </w:pPr>
            <w:r w:rsidRPr="00130ED6">
              <w:rPr>
                <w:sz w:val="19"/>
                <w:szCs w:val="19"/>
              </w:rPr>
              <w:t xml:space="preserve">Does the evaluation report reflect the application and use to the maximum </w:t>
            </w:r>
            <w:r w:rsidRPr="00130ED6">
              <w:rPr>
                <w:sz w:val="19"/>
                <w:szCs w:val="19"/>
              </w:rPr>
              <w:lastRenderedPageBreak/>
              <w:t>extent possible of social science methods and tools that reduce the need for evaluator-specific judgments?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843E19">
            <w:pPr>
              <w:pStyle w:val="ListParagraph"/>
              <w:numPr>
                <w:ilvl w:val="0"/>
                <w:numId w:val="7"/>
              </w:numPr>
              <w:rPr>
                <w:sz w:val="19"/>
                <w:szCs w:val="19"/>
              </w:rPr>
            </w:pPr>
            <w:r w:rsidRPr="00130ED6">
              <w:rPr>
                <w:sz w:val="19"/>
                <w:szCs w:val="19"/>
              </w:rPr>
              <w:lastRenderedPageBreak/>
              <w:t>Does the evaluation scope and methodology section address generalizability of the findings?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c>
          <w:tcPr>
            <w:tcW w:w="10800" w:type="dxa"/>
            <w:gridSpan w:val="7"/>
            <w:tcBorders>
              <w:top w:val="single" w:sz="4" w:space="0" w:color="auto"/>
              <w:bottom w:val="single" w:sz="4" w:space="0" w:color="auto"/>
              <w:right w:val="single" w:sz="4" w:space="0" w:color="auto"/>
            </w:tcBorders>
            <w:shd w:val="clear" w:color="auto" w:fill="D9D9D9"/>
          </w:tcPr>
          <w:p w:rsidR="00682DB5" w:rsidRPr="00130ED6" w:rsidRDefault="00682DB5" w:rsidP="002F6F26">
            <w:pPr>
              <w:rPr>
                <w:b/>
                <w:bCs/>
                <w:sz w:val="19"/>
                <w:szCs w:val="19"/>
              </w:rPr>
            </w:pPr>
            <w:r w:rsidRPr="00130ED6">
              <w:rPr>
                <w:b/>
                <w:bCs/>
                <w:sz w:val="19"/>
                <w:szCs w:val="19"/>
              </w:rPr>
              <w:t>ANALYSIS</w:t>
            </w:r>
          </w:p>
        </w:tc>
        <w:tc>
          <w:tcPr>
            <w:tcW w:w="1060" w:type="dxa"/>
            <w:tcBorders>
              <w:left w:val="single" w:sz="4" w:space="0" w:color="auto"/>
            </w:tcBorders>
          </w:tcPr>
          <w:p w:rsidR="00682DB5" w:rsidRPr="003B3F22" w:rsidRDefault="00682DB5" w:rsidP="002F6F26">
            <w:pPr>
              <w:rPr>
                <w:b/>
                <w:bCs/>
              </w:rPr>
            </w:pPr>
          </w:p>
        </w:tc>
        <w:tc>
          <w:tcPr>
            <w:tcW w:w="1279" w:type="dxa"/>
          </w:tcPr>
          <w:p w:rsidR="00682DB5" w:rsidRPr="003B3F22" w:rsidRDefault="00682DB5" w:rsidP="002F6F26">
            <w:pPr>
              <w:rPr>
                <w:b/>
                <w:bCs/>
              </w:rPr>
            </w:pPr>
          </w:p>
        </w:tc>
        <w:tc>
          <w:tcPr>
            <w:tcW w:w="1279" w:type="dxa"/>
          </w:tcPr>
          <w:p w:rsidR="00682DB5" w:rsidRPr="003B3F22" w:rsidRDefault="00682DB5" w:rsidP="002F6F26">
            <w:pPr>
              <w:rPr>
                <w:b/>
                <w:bCs/>
              </w:rPr>
            </w:pPr>
          </w:p>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343080">
            <w:pPr>
              <w:pStyle w:val="ListParagraph"/>
              <w:numPr>
                <w:ilvl w:val="0"/>
                <w:numId w:val="7"/>
              </w:numPr>
              <w:rPr>
                <w:sz w:val="19"/>
                <w:szCs w:val="19"/>
              </w:rPr>
            </w:pPr>
            <w:r w:rsidRPr="00130ED6">
              <w:rPr>
                <w:sz w:val="19"/>
                <w:szCs w:val="19"/>
              </w:rPr>
              <w:t xml:space="preserve">Are percentages, ratios, cross-tabulations, rather than raw data presented, as appropriate? </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r>
              <w:t> </w:t>
            </w:r>
          </w:p>
        </w:tc>
        <w:tc>
          <w:tcPr>
            <w:tcW w:w="1279" w:type="dxa"/>
          </w:tcPr>
          <w:p w:rsidR="00682DB5" w:rsidRDefault="00682DB5" w:rsidP="002F6F26">
            <w:r>
              <w:t> </w:t>
            </w:r>
          </w:p>
        </w:tc>
        <w:tc>
          <w:tcPr>
            <w:tcW w:w="1279" w:type="dxa"/>
          </w:tcPr>
          <w:p w:rsidR="00682DB5" w:rsidRDefault="00682DB5" w:rsidP="002F6F26">
            <w:r>
              <w:t> </w:t>
            </w:r>
          </w:p>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0"/>
                <w:numId w:val="7"/>
              </w:numPr>
              <w:rPr>
                <w:sz w:val="19"/>
                <w:szCs w:val="19"/>
              </w:rPr>
            </w:pPr>
            <w:r w:rsidRPr="00130ED6">
              <w:rPr>
                <w:sz w:val="19"/>
                <w:szCs w:val="19"/>
              </w:rPr>
              <w:t xml:space="preserve">When percentages are given, does the report always indicate the number of cases used to calculate the percentage? </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r>
              <w:t> </w:t>
            </w:r>
          </w:p>
        </w:tc>
        <w:tc>
          <w:tcPr>
            <w:tcW w:w="1279" w:type="dxa"/>
          </w:tcPr>
          <w:p w:rsidR="00682DB5" w:rsidRDefault="00682DB5" w:rsidP="002F6F26">
            <w:r>
              <w:t> </w:t>
            </w:r>
          </w:p>
        </w:tc>
        <w:tc>
          <w:tcPr>
            <w:tcW w:w="1279" w:type="dxa"/>
          </w:tcPr>
          <w:p w:rsidR="00682DB5" w:rsidRDefault="00682DB5" w:rsidP="002F6F26">
            <w:r>
              <w:t> </w:t>
            </w:r>
          </w:p>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343080">
            <w:pPr>
              <w:pStyle w:val="ListParagraph"/>
              <w:numPr>
                <w:ilvl w:val="1"/>
                <w:numId w:val="7"/>
              </w:numPr>
              <w:ind w:left="822" w:hanging="462"/>
              <w:rPr>
                <w:sz w:val="19"/>
                <w:szCs w:val="19"/>
              </w:rPr>
            </w:pPr>
            <w:r w:rsidRPr="00130ED6">
              <w:rPr>
                <w:sz w:val="19"/>
                <w:szCs w:val="19"/>
              </w:rPr>
              <w:t>Is use of percentages avoided when the number of cases is small (&lt;10)?</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343080">
            <w:pPr>
              <w:pStyle w:val="ListParagraph"/>
              <w:numPr>
                <w:ilvl w:val="0"/>
                <w:numId w:val="7"/>
              </w:numPr>
              <w:rPr>
                <w:sz w:val="19"/>
                <w:szCs w:val="19"/>
              </w:rPr>
            </w:pPr>
            <w:r w:rsidRPr="00130ED6">
              <w:rPr>
                <w:sz w:val="19"/>
                <w:szCs w:val="19"/>
              </w:rPr>
              <w:t xml:space="preserve">Are whole numbers used or rounding-off numbers to 1 or 2 digits? </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343080">
            <w:pPr>
              <w:pStyle w:val="ListParagraph"/>
              <w:numPr>
                <w:ilvl w:val="0"/>
                <w:numId w:val="7"/>
              </w:numPr>
              <w:rPr>
                <w:sz w:val="19"/>
                <w:szCs w:val="19"/>
              </w:rPr>
            </w:pPr>
            <w:r w:rsidRPr="00130ED6">
              <w:rPr>
                <w:sz w:val="19"/>
                <w:szCs w:val="19"/>
              </w:rPr>
              <w:t>Are pictures used to good effect?</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1"/>
                <w:numId w:val="7"/>
              </w:numPr>
              <w:ind w:left="822" w:hanging="462"/>
              <w:rPr>
                <w:sz w:val="19"/>
                <w:szCs w:val="19"/>
              </w:rPr>
            </w:pPr>
            <w:r w:rsidRPr="00130ED6">
              <w:rPr>
                <w:sz w:val="19"/>
                <w:szCs w:val="19"/>
              </w:rPr>
              <w:t>Relevant to the content</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1"/>
                <w:numId w:val="7"/>
              </w:numPr>
              <w:ind w:left="822" w:hanging="462"/>
              <w:rPr>
                <w:sz w:val="19"/>
                <w:szCs w:val="19"/>
              </w:rPr>
            </w:pPr>
            <w:r w:rsidRPr="00130ED6">
              <w:rPr>
                <w:sz w:val="19"/>
                <w:szCs w:val="19"/>
              </w:rPr>
              <w:t>Called out in the text and placed near the call-out</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0"/>
                <w:numId w:val="7"/>
              </w:numPr>
              <w:rPr>
                <w:sz w:val="19"/>
                <w:szCs w:val="19"/>
              </w:rPr>
            </w:pPr>
            <w:r w:rsidRPr="00130ED6">
              <w:rPr>
                <w:sz w:val="19"/>
                <w:szCs w:val="19"/>
              </w:rPr>
              <w:t xml:space="preserve"> Are charts and graphs used to present or summarize data, where relevant?</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r>
              <w:t> </w:t>
            </w:r>
          </w:p>
        </w:tc>
        <w:tc>
          <w:tcPr>
            <w:tcW w:w="1279" w:type="dxa"/>
          </w:tcPr>
          <w:p w:rsidR="00682DB5" w:rsidRDefault="00682DB5" w:rsidP="002F6F26">
            <w:r>
              <w:t> </w:t>
            </w:r>
          </w:p>
        </w:tc>
        <w:tc>
          <w:tcPr>
            <w:tcW w:w="1279" w:type="dxa"/>
          </w:tcPr>
          <w:p w:rsidR="00682DB5" w:rsidRDefault="00682DB5" w:rsidP="002F6F26">
            <w:r>
              <w:t> </w:t>
            </w:r>
          </w:p>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1"/>
                <w:numId w:val="7"/>
              </w:numPr>
              <w:ind w:left="822" w:hanging="462"/>
              <w:rPr>
                <w:sz w:val="19"/>
                <w:szCs w:val="19"/>
              </w:rPr>
            </w:pPr>
            <w:r w:rsidRPr="00130ED6">
              <w:rPr>
                <w:sz w:val="19"/>
                <w:szCs w:val="19"/>
              </w:rPr>
              <w:t>Are the graphics easy to read and simple enough to communicate the message without much text?</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1"/>
                <w:numId w:val="7"/>
              </w:numPr>
              <w:ind w:left="822" w:hanging="462"/>
              <w:rPr>
                <w:sz w:val="19"/>
                <w:szCs w:val="19"/>
              </w:rPr>
            </w:pPr>
            <w:r w:rsidRPr="00130ED6">
              <w:rPr>
                <w:sz w:val="19"/>
                <w:szCs w:val="19"/>
              </w:rPr>
              <w:t>Are they consistently numbered and titled?</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c>
          <w:tcPr>
            <w:tcW w:w="6517" w:type="dxa"/>
            <w:tcBorders>
              <w:top w:val="single" w:sz="4" w:space="0" w:color="auto"/>
              <w:bottom w:val="single" w:sz="4" w:space="0" w:color="auto"/>
              <w:right w:val="single" w:sz="4" w:space="0" w:color="auto"/>
            </w:tcBorders>
            <w:shd w:val="clear" w:color="auto" w:fill="FFFFFF"/>
          </w:tcPr>
          <w:p w:rsidR="00682DB5" w:rsidRPr="00130ED6" w:rsidRDefault="00682DB5" w:rsidP="00B27456">
            <w:pPr>
              <w:pStyle w:val="ListParagraph"/>
              <w:numPr>
                <w:ilvl w:val="1"/>
                <w:numId w:val="7"/>
              </w:numPr>
              <w:ind w:left="822" w:hanging="462"/>
              <w:rPr>
                <w:sz w:val="19"/>
                <w:szCs w:val="19"/>
              </w:rPr>
            </w:pPr>
            <w:r w:rsidRPr="00130ED6">
              <w:rPr>
                <w:sz w:val="19"/>
                <w:szCs w:val="19"/>
              </w:rPr>
              <w:t xml:space="preserve">Are they clearly labeled (axis, legend, </w:t>
            </w:r>
            <w:proofErr w:type="gramStart"/>
            <w:r w:rsidRPr="00130ED6">
              <w:rPr>
                <w:sz w:val="19"/>
                <w:szCs w:val="19"/>
              </w:rPr>
              <w:t>etc.</w:t>
            </w:r>
            <w:proofErr w:type="gramEnd"/>
            <w:r w:rsidRPr="00130ED6">
              <w:rPr>
                <w:sz w:val="19"/>
                <w:szCs w:val="19"/>
              </w:rPr>
              <w:t>)</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53"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70" w:type="dxa"/>
            <w:tcBorders>
              <w:top w:val="single" w:sz="4" w:space="0" w:color="auto"/>
              <w:left w:val="single" w:sz="4" w:space="0" w:color="auto"/>
              <w:bottom w:val="single" w:sz="4" w:space="0" w:color="auto"/>
              <w:right w:val="single" w:sz="4" w:space="0" w:color="auto"/>
            </w:tcBorders>
            <w:shd w:val="clear" w:color="auto" w:fill="FFFFFF"/>
          </w:tcPr>
          <w:p w:rsidR="00682DB5" w:rsidRPr="00C959EA" w:rsidRDefault="00682DB5" w:rsidP="00C959EA">
            <w:pPr>
              <w:ind w:left="375"/>
            </w:pPr>
          </w:p>
        </w:tc>
        <w:tc>
          <w:tcPr>
            <w:tcW w:w="2970" w:type="dxa"/>
            <w:tcBorders>
              <w:top w:val="single" w:sz="4" w:space="0" w:color="auto"/>
              <w:bottom w:val="single" w:sz="4" w:space="0" w:color="auto"/>
              <w:right w:val="single" w:sz="4" w:space="0" w:color="auto"/>
            </w:tcBorders>
          </w:tcPr>
          <w:p w:rsidR="00682DB5" w:rsidRDefault="00682DB5" w:rsidP="002F6F26"/>
        </w:tc>
        <w:tc>
          <w:tcPr>
            <w:tcW w:w="1060" w:type="dxa"/>
            <w:tcBorders>
              <w:left w:val="single" w:sz="4" w:space="0" w:color="auto"/>
            </w:tcBorders>
          </w:tcPr>
          <w:p w:rsidR="00682DB5" w:rsidRDefault="00682DB5" w:rsidP="002F6F26"/>
        </w:tc>
        <w:tc>
          <w:tcPr>
            <w:tcW w:w="1279" w:type="dxa"/>
          </w:tcPr>
          <w:p w:rsidR="00682DB5" w:rsidRDefault="00682DB5" w:rsidP="002F6F26"/>
        </w:tc>
        <w:tc>
          <w:tcPr>
            <w:tcW w:w="1279" w:type="dxa"/>
          </w:tcPr>
          <w:p w:rsidR="00682DB5" w:rsidRDefault="00682DB5" w:rsidP="002F6F26"/>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B27456">
            <w:pPr>
              <w:pStyle w:val="ListParagraph"/>
              <w:numPr>
                <w:ilvl w:val="1"/>
                <w:numId w:val="7"/>
              </w:numPr>
              <w:ind w:left="822" w:hanging="462"/>
              <w:rPr>
                <w:sz w:val="19"/>
                <w:szCs w:val="19"/>
              </w:rPr>
            </w:pPr>
            <w:r w:rsidRPr="00130ED6">
              <w:rPr>
                <w:sz w:val="19"/>
                <w:szCs w:val="19"/>
              </w:rPr>
              <w:t>Is the source of the data identified?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53"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970" w:type="dxa"/>
            <w:tcBorders>
              <w:top w:val="single" w:sz="4" w:space="0" w:color="auto"/>
              <w:left w:val="single" w:sz="4" w:space="0" w:color="auto"/>
              <w:bottom w:val="single" w:sz="4" w:space="0" w:color="auto"/>
            </w:tcBorders>
          </w:tcPr>
          <w:p w:rsidR="00682DB5" w:rsidRDefault="00682DB5" w:rsidP="002F6F26"/>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B27456">
            <w:pPr>
              <w:pStyle w:val="ListParagraph"/>
              <w:numPr>
                <w:ilvl w:val="1"/>
                <w:numId w:val="7"/>
              </w:numPr>
              <w:ind w:left="822" w:hanging="462"/>
              <w:rPr>
                <w:sz w:val="19"/>
                <w:szCs w:val="19"/>
              </w:rPr>
            </w:pPr>
            <w:r w:rsidRPr="00130ED6">
              <w:rPr>
                <w:sz w:val="19"/>
                <w:szCs w:val="19"/>
              </w:rPr>
              <w:t>Are they called out in the text and correctly placed near the call-out?</w:t>
            </w:r>
          </w:p>
        </w:tc>
        <w:tc>
          <w:tcPr>
            <w:tcW w:w="25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53"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970" w:type="dxa"/>
            <w:tcBorders>
              <w:top w:val="single" w:sz="4" w:space="0" w:color="auto"/>
              <w:left w:val="single" w:sz="4" w:space="0" w:color="auto"/>
              <w:bottom w:val="single" w:sz="4" w:space="0" w:color="auto"/>
            </w:tcBorders>
          </w:tcPr>
          <w:p w:rsidR="00682DB5" w:rsidRDefault="00682DB5" w:rsidP="002F6F26"/>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B27456">
            <w:pPr>
              <w:pStyle w:val="ListParagraph"/>
              <w:numPr>
                <w:ilvl w:val="1"/>
                <w:numId w:val="7"/>
              </w:numPr>
              <w:ind w:left="822" w:hanging="462"/>
              <w:rPr>
                <w:sz w:val="19"/>
                <w:szCs w:val="19"/>
              </w:rPr>
            </w:pPr>
            <w:r w:rsidRPr="00130ED6">
              <w:rPr>
                <w:sz w:val="19"/>
                <w:szCs w:val="19"/>
              </w:rPr>
              <w:t xml:space="preserve">Are the scales honest (proportional and not misleading by virtue of being “blown-up”)?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53"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970" w:type="dxa"/>
            <w:tcBorders>
              <w:top w:val="single" w:sz="4" w:space="0" w:color="auto"/>
              <w:left w:val="single" w:sz="4" w:space="0" w:color="auto"/>
              <w:bottom w:val="single" w:sz="4" w:space="0" w:color="auto"/>
            </w:tcBorders>
          </w:tcPr>
          <w:p w:rsidR="00682DB5" w:rsidRDefault="00682DB5" w:rsidP="002F6F26"/>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Pr="00130ED6" w:rsidRDefault="00682DB5" w:rsidP="00B27456">
            <w:pPr>
              <w:rPr>
                <w:b/>
                <w:bCs/>
                <w:sz w:val="19"/>
                <w:szCs w:val="19"/>
              </w:rPr>
            </w:pPr>
            <w:r w:rsidRPr="00130ED6">
              <w:rPr>
                <w:b/>
                <w:bCs/>
                <w:sz w:val="19"/>
                <w:szCs w:val="19"/>
              </w:rPr>
              <w:t>FINDINGS</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843E19">
            <w:pPr>
              <w:pStyle w:val="ListParagraph"/>
              <w:numPr>
                <w:ilvl w:val="0"/>
                <w:numId w:val="7"/>
              </w:numPr>
              <w:rPr>
                <w:b/>
                <w:sz w:val="19"/>
                <w:szCs w:val="19"/>
              </w:rPr>
            </w:pPr>
            <w:r w:rsidRPr="00455688">
              <w:rPr>
                <w:b/>
                <w:sz w:val="19"/>
                <w:szCs w:val="19"/>
              </w:rPr>
              <w:t>Are FINDINGS specific, concise and supported by strong quantitative and qualitative evidence?</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highlight w:val="darkGray"/>
              </w:rPr>
            </w:pPr>
            <w:r w:rsidRPr="005A0D50">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rPr>
            </w:pPr>
            <w:r w:rsidRPr="005A0D50">
              <w:rPr>
                <w:color w:val="FFFFFF"/>
              </w:rP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D53F8B">
            <w:pPr>
              <w:pStyle w:val="ListParagraph"/>
              <w:numPr>
                <w:ilvl w:val="1"/>
                <w:numId w:val="7"/>
              </w:numPr>
              <w:ind w:left="822" w:hanging="462"/>
              <w:rPr>
                <w:b/>
                <w:sz w:val="19"/>
                <w:szCs w:val="19"/>
              </w:rPr>
            </w:pPr>
            <w:r w:rsidRPr="00455688">
              <w:rPr>
                <w:b/>
                <w:sz w:val="19"/>
                <w:szCs w:val="19"/>
              </w:rPr>
              <w:t xml:space="preserve">As appropriate, does the report indicate confirmatory evidence for FINDINGS from multiple sources, data collection methods, and analytic procedures?  </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rsidP="002F6F26">
            <w:pPr>
              <w:rPr>
                <w:color w:val="FFFFFF"/>
                <w:highlight w:val="darkGray"/>
              </w:rPr>
            </w:pPr>
          </w:p>
        </w:tc>
        <w:tc>
          <w:tcPr>
            <w:tcW w:w="253" w:type="dxa"/>
            <w:tcBorders>
              <w:top w:val="single" w:sz="4" w:space="0" w:color="auto"/>
              <w:left w:val="single" w:sz="4" w:space="0" w:color="auto"/>
              <w:bottom w:val="single" w:sz="4" w:space="0" w:color="auto"/>
              <w:right w:val="single" w:sz="4" w:space="0" w:color="auto"/>
            </w:tcBorders>
          </w:tcPr>
          <w:p w:rsidR="00682DB5" w:rsidRPr="005A0D50" w:rsidRDefault="00682DB5" w:rsidP="002F6F26">
            <w:pPr>
              <w:rPr>
                <w:color w:val="FFFFFF"/>
              </w:rPr>
            </w:pPr>
          </w:p>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70" w:type="dxa"/>
            <w:tcBorders>
              <w:top w:val="single" w:sz="4" w:space="0" w:color="auto"/>
              <w:left w:val="single" w:sz="4" w:space="0" w:color="auto"/>
              <w:bottom w:val="single" w:sz="4" w:space="0" w:color="auto"/>
              <w:right w:val="single" w:sz="4" w:space="0" w:color="auto"/>
            </w:tcBorders>
          </w:tcPr>
          <w:p w:rsidR="00682DB5" w:rsidRDefault="00682DB5" w:rsidP="002F6F26"/>
        </w:tc>
        <w:tc>
          <w:tcPr>
            <w:tcW w:w="2970" w:type="dxa"/>
            <w:tcBorders>
              <w:top w:val="single" w:sz="4" w:space="0" w:color="auto"/>
              <w:left w:val="single" w:sz="4" w:space="0" w:color="auto"/>
              <w:bottom w:val="single" w:sz="4" w:space="0" w:color="auto"/>
            </w:tcBorders>
          </w:tcPr>
          <w:p w:rsidR="00682DB5" w:rsidRDefault="00682DB5" w:rsidP="002F6F26"/>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D53F8B">
            <w:pPr>
              <w:pStyle w:val="ListParagraph"/>
              <w:numPr>
                <w:ilvl w:val="0"/>
                <w:numId w:val="7"/>
              </w:numPr>
              <w:rPr>
                <w:sz w:val="19"/>
                <w:szCs w:val="19"/>
              </w:rPr>
            </w:pPr>
            <w:r w:rsidRPr="00130ED6">
              <w:rPr>
                <w:sz w:val="19"/>
                <w:szCs w:val="19"/>
              </w:rPr>
              <w:t>Are adequate data provided to address the validity of the “theory of change” or development hypothesis underlying the project, i.e., cause and effect relationships?</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D53F8B">
            <w:pPr>
              <w:pStyle w:val="ListParagraph"/>
              <w:numPr>
                <w:ilvl w:val="0"/>
                <w:numId w:val="7"/>
              </w:numPr>
              <w:rPr>
                <w:sz w:val="19"/>
                <w:szCs w:val="19"/>
              </w:rPr>
            </w:pPr>
            <w:r w:rsidRPr="00130ED6">
              <w:rPr>
                <w:sz w:val="19"/>
                <w:szCs w:val="19"/>
              </w:rPr>
              <w:t xml:space="preserve">Are alternative explanations of any observed results discussed, if found?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D53F8B">
            <w:pPr>
              <w:pStyle w:val="ListParagraph"/>
              <w:numPr>
                <w:ilvl w:val="0"/>
                <w:numId w:val="7"/>
              </w:numPr>
              <w:rPr>
                <w:sz w:val="19"/>
                <w:szCs w:val="19"/>
              </w:rPr>
            </w:pPr>
            <w:r w:rsidRPr="00130ED6">
              <w:rPr>
                <w:sz w:val="19"/>
                <w:szCs w:val="19"/>
              </w:rPr>
              <w:t>Are unplanned results the team discovered adequately described?</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D53F8B">
            <w:pPr>
              <w:pStyle w:val="ListParagraph"/>
              <w:numPr>
                <w:ilvl w:val="0"/>
                <w:numId w:val="7"/>
              </w:numPr>
              <w:rPr>
                <w:sz w:val="19"/>
                <w:szCs w:val="19"/>
              </w:rPr>
            </w:pPr>
            <w:r w:rsidRPr="00130ED6">
              <w:rPr>
                <w:sz w:val="19"/>
                <w:szCs w:val="19"/>
              </w:rPr>
              <w:t xml:space="preserve">Are opinions, conclusions, and recommendations kept out of the description of FINDINGS?  </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Pr="00130ED6" w:rsidRDefault="00682DB5">
            <w:pPr>
              <w:rPr>
                <w:b/>
                <w:bCs/>
                <w:sz w:val="19"/>
                <w:szCs w:val="19"/>
              </w:rPr>
            </w:pPr>
            <w:r w:rsidRPr="00130ED6">
              <w:rPr>
                <w:b/>
                <w:bCs/>
                <w:sz w:val="19"/>
                <w:szCs w:val="19"/>
              </w:rPr>
              <w:t>CONCLUSIONS</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Is there a clear distinction between CONCLUSIONS and FINDINGS?</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Is every CONCLUSION in the report supported by a specific or clearly defined set of FINDINGS?</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Are the CONCLUSIONS credible, given the FINDINGS the report presents?</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Can the reader tell what CONCLUSIONS the evaluation team reached on each evaluation question?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Pr="00130ED6" w:rsidRDefault="00682DB5">
            <w:pPr>
              <w:rPr>
                <w:b/>
                <w:bCs/>
                <w:sz w:val="19"/>
                <w:szCs w:val="19"/>
              </w:rPr>
            </w:pPr>
            <w:r w:rsidRPr="00130ED6">
              <w:rPr>
                <w:b/>
                <w:bCs/>
                <w:sz w:val="19"/>
                <w:szCs w:val="19"/>
              </w:rPr>
              <w:t>RECOMMENDATIONS</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Are RECOMMENDATIONS separated from CONCLUSIONS? (Are they highlighted, presented in a separate section or otherwise marked so that the reader sees them as being distinct?)</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2F6F26">
            <w:pPr>
              <w:pStyle w:val="ListParagraph"/>
              <w:numPr>
                <w:ilvl w:val="0"/>
                <w:numId w:val="7"/>
              </w:numPr>
              <w:rPr>
                <w:b/>
                <w:sz w:val="19"/>
                <w:szCs w:val="19"/>
              </w:rPr>
            </w:pPr>
            <w:r w:rsidRPr="00455688">
              <w:rPr>
                <w:b/>
                <w:sz w:val="19"/>
                <w:szCs w:val="19"/>
              </w:rPr>
              <w:t>Are all RECOMMENDATIONS supported by a specific or clearly defined set of FINDINGS and CONCLUSIONS? (Clearly derived from what the evaluation team learned?)</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highlight w:val="darkGray"/>
              </w:rPr>
            </w:pPr>
            <w:r w:rsidRPr="005A0D50">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2F6F26">
            <w:pPr>
              <w:pStyle w:val="ListParagraph"/>
              <w:numPr>
                <w:ilvl w:val="0"/>
                <w:numId w:val="7"/>
              </w:numPr>
              <w:rPr>
                <w:b/>
                <w:sz w:val="19"/>
                <w:szCs w:val="19"/>
              </w:rPr>
            </w:pPr>
            <w:r w:rsidRPr="00455688">
              <w:rPr>
                <w:b/>
                <w:sz w:val="19"/>
                <w:szCs w:val="19"/>
              </w:rPr>
              <w:t>Are the RECOMMENDATIONS practical and specific?</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rPr>
            </w:pPr>
            <w:r w:rsidRPr="005A0D50">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2F6F26">
            <w:pPr>
              <w:pStyle w:val="ListParagraph"/>
              <w:numPr>
                <w:ilvl w:val="0"/>
                <w:numId w:val="7"/>
              </w:numPr>
              <w:rPr>
                <w:b/>
                <w:sz w:val="19"/>
                <w:szCs w:val="19"/>
              </w:rPr>
            </w:pPr>
            <w:r w:rsidRPr="00455688">
              <w:rPr>
                <w:b/>
                <w:sz w:val="19"/>
                <w:szCs w:val="19"/>
              </w:rPr>
              <w:lastRenderedPageBreak/>
              <w:t>Are the RECOMMENDATIONS responsive to the purpose of the evaluation?</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rPr>
            </w:pPr>
            <w:r w:rsidRPr="005A0D50">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2F6F26">
            <w:pPr>
              <w:pStyle w:val="ListParagraph"/>
              <w:numPr>
                <w:ilvl w:val="0"/>
                <w:numId w:val="7"/>
              </w:numPr>
              <w:rPr>
                <w:b/>
                <w:sz w:val="19"/>
                <w:szCs w:val="19"/>
              </w:rPr>
            </w:pPr>
            <w:r w:rsidRPr="00455688">
              <w:rPr>
                <w:b/>
                <w:sz w:val="19"/>
                <w:szCs w:val="19"/>
              </w:rPr>
              <w:t>Are the RECOMMENDATIONS action-oriented?</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rPr>
            </w:pPr>
          </w:p>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2F6F26">
            <w:pPr>
              <w:pStyle w:val="ListParagraph"/>
              <w:numPr>
                <w:ilvl w:val="0"/>
                <w:numId w:val="7"/>
              </w:numPr>
              <w:rPr>
                <w:b/>
                <w:sz w:val="19"/>
                <w:szCs w:val="19"/>
              </w:rPr>
            </w:pPr>
            <w:r w:rsidRPr="00455688">
              <w:rPr>
                <w:b/>
                <w:sz w:val="19"/>
                <w:szCs w:val="19"/>
              </w:rPr>
              <w:t>Is it clear who is responsible for each action?</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rPr>
            </w:pPr>
            <w:r w:rsidRPr="005A0D50">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Are the RECOMMENDATIONS limited/grouped into a reasonable number?</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10800" w:type="dxa"/>
            <w:gridSpan w:val="7"/>
            <w:tcBorders>
              <w:top w:val="single" w:sz="4" w:space="0" w:color="auto"/>
              <w:bottom w:val="single" w:sz="4" w:space="0" w:color="auto"/>
            </w:tcBorders>
            <w:shd w:val="clear" w:color="auto" w:fill="D9D9D9"/>
          </w:tcPr>
          <w:p w:rsidR="00682DB5" w:rsidRPr="00130ED6" w:rsidRDefault="00682DB5" w:rsidP="00910136">
            <w:pPr>
              <w:pStyle w:val="Heading2"/>
              <w:rPr>
                <w:sz w:val="19"/>
                <w:szCs w:val="19"/>
              </w:rPr>
            </w:pPr>
            <w:r w:rsidRPr="00130ED6">
              <w:rPr>
                <w:sz w:val="19"/>
                <w:szCs w:val="19"/>
              </w:rPr>
              <w:t>LESSONS LEARNED</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Did this evaluation include lessons that would be useful for future projects or programs, on the same thematic or in the same country, etc.?</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2F6F26">
            <w:pPr>
              <w:pStyle w:val="ListParagraph"/>
              <w:numPr>
                <w:ilvl w:val="0"/>
                <w:numId w:val="7"/>
              </w:numPr>
              <w:rPr>
                <w:sz w:val="19"/>
                <w:szCs w:val="19"/>
              </w:rPr>
            </w:pPr>
            <w:r w:rsidRPr="00130ED6">
              <w:rPr>
                <w:sz w:val="19"/>
                <w:szCs w:val="19"/>
              </w:rPr>
              <w:t xml:space="preserve">Are the </w:t>
            </w:r>
            <w:r w:rsidRPr="00130ED6">
              <w:rPr>
                <w:iCs/>
                <w:sz w:val="19"/>
                <w:szCs w:val="19"/>
              </w:rPr>
              <w:t>LESSONS LEARNED</w:t>
            </w:r>
            <w:r w:rsidRPr="00130ED6">
              <w:rPr>
                <w:sz w:val="19"/>
                <w:szCs w:val="19"/>
              </w:rPr>
              <w:t xml:space="preserve"> highlighted and presented in a clear way?</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92A8F">
            <w:pPr>
              <w:pStyle w:val="ListParagraph"/>
              <w:numPr>
                <w:ilvl w:val="0"/>
                <w:numId w:val="7"/>
              </w:numPr>
              <w:rPr>
                <w:sz w:val="19"/>
                <w:szCs w:val="19"/>
              </w:rPr>
            </w:pPr>
            <w:r w:rsidRPr="00130ED6">
              <w:rPr>
                <w:sz w:val="19"/>
                <w:szCs w:val="19"/>
              </w:rPr>
              <w:t>Does the report indicate who the lessons are for? (e.g., project implementation team, future project, USAID and implementing partners, etc.)</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Height w:val="70"/>
        </w:trPr>
        <w:tc>
          <w:tcPr>
            <w:tcW w:w="10800" w:type="dxa"/>
            <w:gridSpan w:val="7"/>
            <w:tcBorders>
              <w:top w:val="single" w:sz="4" w:space="0" w:color="auto"/>
              <w:bottom w:val="single" w:sz="4" w:space="0" w:color="auto"/>
            </w:tcBorders>
            <w:shd w:val="clear" w:color="auto" w:fill="D9D9D9"/>
          </w:tcPr>
          <w:p w:rsidR="00682DB5" w:rsidRPr="00130ED6" w:rsidRDefault="00682DB5">
            <w:pPr>
              <w:spacing w:line="70" w:lineRule="atLeast"/>
              <w:rPr>
                <w:b/>
                <w:bCs/>
                <w:sz w:val="19"/>
                <w:szCs w:val="19"/>
              </w:rPr>
            </w:pPr>
            <w:r w:rsidRPr="00130ED6">
              <w:rPr>
                <w:b/>
                <w:bCs/>
                <w:sz w:val="19"/>
                <w:szCs w:val="19"/>
              </w:rPr>
              <w:t>BOTTOM LINE</w:t>
            </w:r>
          </w:p>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392A8F">
            <w:pPr>
              <w:pStyle w:val="ListParagraph"/>
              <w:numPr>
                <w:ilvl w:val="0"/>
                <w:numId w:val="7"/>
              </w:numPr>
              <w:rPr>
                <w:b/>
                <w:sz w:val="19"/>
                <w:szCs w:val="19"/>
              </w:rPr>
            </w:pPr>
            <w:r w:rsidRPr="00455688">
              <w:rPr>
                <w:b/>
                <w:sz w:val="19"/>
                <w:szCs w:val="19"/>
              </w:rPr>
              <w:t>Does the evaluation report give the appearance of a thoughtful, evidence-based, and well organized effort to objectively evaluate what worked in the project, what did not and why?</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highlight w:val="darkGray"/>
              </w:rPr>
            </w:pPr>
            <w:r w:rsidRPr="005A0D50">
              <w:rPr>
                <w:color w:val="FFFFFF"/>
              </w:rP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92A8F">
            <w:pPr>
              <w:pStyle w:val="ListParagraph"/>
              <w:numPr>
                <w:ilvl w:val="0"/>
                <w:numId w:val="7"/>
              </w:numPr>
              <w:rPr>
                <w:sz w:val="19"/>
                <w:szCs w:val="19"/>
              </w:rPr>
            </w:pPr>
            <w:r w:rsidRPr="00130ED6">
              <w:rPr>
                <w:sz w:val="19"/>
                <w:szCs w:val="19"/>
              </w:rPr>
              <w:t>As applicable, does the evaluation report include statements regarding any significant unresolved differences of opinion on the part of funders, implementers and/or members of the evaluation team?</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130ED6" w:rsidRDefault="00682DB5" w:rsidP="00392A8F">
            <w:pPr>
              <w:pStyle w:val="ListParagraph"/>
              <w:numPr>
                <w:ilvl w:val="0"/>
                <w:numId w:val="7"/>
              </w:numPr>
              <w:rPr>
                <w:sz w:val="19"/>
                <w:szCs w:val="19"/>
              </w:rPr>
            </w:pPr>
            <w:r w:rsidRPr="00130ED6">
              <w:rPr>
                <w:sz w:val="19"/>
                <w:szCs w:val="19"/>
              </w:rPr>
              <w:t>Is the evaluation report structured in a way that will promote its utilization?</w:t>
            </w:r>
          </w:p>
        </w:tc>
        <w:tc>
          <w:tcPr>
            <w:tcW w:w="25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53"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r>
              <w:t> </w:t>
            </w:r>
          </w:p>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392A8F">
            <w:pPr>
              <w:pStyle w:val="ListParagraph"/>
              <w:numPr>
                <w:ilvl w:val="0"/>
                <w:numId w:val="7"/>
              </w:numPr>
              <w:rPr>
                <w:b/>
                <w:sz w:val="19"/>
                <w:szCs w:val="19"/>
              </w:rPr>
            </w:pPr>
            <w:r w:rsidRPr="00455688">
              <w:rPr>
                <w:b/>
                <w:sz w:val="19"/>
                <w:szCs w:val="19"/>
              </w:rPr>
              <w:t>Does the evaluation report explicitly link the evaluation questions to specific future decisions to be made by USAID leadership, partner governments and/or other key stakeholders?</w:t>
            </w:r>
          </w:p>
        </w:tc>
        <w:tc>
          <w:tcPr>
            <w:tcW w:w="250" w:type="dxa"/>
            <w:tcBorders>
              <w:top w:val="single" w:sz="4" w:space="0" w:color="auto"/>
              <w:left w:val="single" w:sz="4" w:space="0" w:color="auto"/>
              <w:bottom w:val="single" w:sz="4" w:space="0" w:color="auto"/>
              <w:right w:val="single" w:sz="4" w:space="0" w:color="auto"/>
            </w:tcBorders>
          </w:tcPr>
          <w:p w:rsidR="00682DB5" w:rsidRDefault="00682DB5"/>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r w:rsidR="00682DB5" w:rsidTr="00785926">
        <w:trPr>
          <w:gridAfter w:val="3"/>
          <w:wAfter w:w="3618" w:type="dxa"/>
        </w:trPr>
        <w:tc>
          <w:tcPr>
            <w:tcW w:w="6517" w:type="dxa"/>
            <w:tcBorders>
              <w:top w:val="single" w:sz="4" w:space="0" w:color="auto"/>
              <w:bottom w:val="single" w:sz="4" w:space="0" w:color="auto"/>
              <w:right w:val="single" w:sz="4" w:space="0" w:color="auto"/>
            </w:tcBorders>
          </w:tcPr>
          <w:p w:rsidR="00682DB5" w:rsidRPr="00455688" w:rsidRDefault="00682DB5" w:rsidP="00F9255F">
            <w:pPr>
              <w:pStyle w:val="ListParagraph"/>
              <w:numPr>
                <w:ilvl w:val="0"/>
                <w:numId w:val="7"/>
              </w:numPr>
              <w:rPr>
                <w:b/>
                <w:color w:val="000000"/>
                <w:sz w:val="19"/>
                <w:szCs w:val="19"/>
              </w:rPr>
            </w:pPr>
            <w:r w:rsidRPr="00455688">
              <w:rPr>
                <w:b/>
                <w:color w:val="000000"/>
                <w:sz w:val="19"/>
                <w:szCs w:val="19"/>
              </w:rPr>
              <w:t>Does the evaluation report convey the sense that the evaluation was undertaken in a manner to ensure credibility, objectivity, transparency, and the generation of high quality information and knowledge?</w:t>
            </w:r>
          </w:p>
        </w:tc>
        <w:tc>
          <w:tcPr>
            <w:tcW w:w="250" w:type="dxa"/>
            <w:tcBorders>
              <w:top w:val="single" w:sz="4" w:space="0" w:color="auto"/>
              <w:left w:val="single" w:sz="4" w:space="0" w:color="auto"/>
              <w:bottom w:val="single" w:sz="4" w:space="0" w:color="auto"/>
              <w:right w:val="single" w:sz="4" w:space="0" w:color="auto"/>
            </w:tcBorders>
          </w:tcPr>
          <w:p w:rsidR="00682DB5" w:rsidRPr="005A0D50" w:rsidRDefault="00682DB5">
            <w:pPr>
              <w:rPr>
                <w:color w:val="FFFFFF"/>
                <w:highlight w:val="darkGray"/>
              </w:rPr>
            </w:pPr>
          </w:p>
        </w:tc>
        <w:tc>
          <w:tcPr>
            <w:tcW w:w="253"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70" w:type="dxa"/>
            <w:tcBorders>
              <w:top w:val="single" w:sz="4" w:space="0" w:color="auto"/>
              <w:left w:val="single" w:sz="4" w:space="0" w:color="auto"/>
              <w:bottom w:val="single" w:sz="4" w:space="0" w:color="auto"/>
              <w:right w:val="single" w:sz="4" w:space="0" w:color="auto"/>
            </w:tcBorders>
          </w:tcPr>
          <w:p w:rsidR="00682DB5" w:rsidRDefault="00682DB5"/>
        </w:tc>
        <w:tc>
          <w:tcPr>
            <w:tcW w:w="2970" w:type="dxa"/>
            <w:tcBorders>
              <w:top w:val="single" w:sz="4" w:space="0" w:color="auto"/>
              <w:left w:val="single" w:sz="4" w:space="0" w:color="auto"/>
              <w:bottom w:val="single" w:sz="4" w:space="0" w:color="auto"/>
            </w:tcBorders>
          </w:tcPr>
          <w:p w:rsidR="00682DB5" w:rsidRDefault="00682DB5"/>
        </w:tc>
      </w:tr>
    </w:tbl>
    <w:p w:rsidR="00682DB5" w:rsidRDefault="00682DB5" w:rsidP="00AF4265"/>
    <w:tbl>
      <w:tblPr>
        <w:tblW w:w="5000" w:type="pct"/>
        <w:tblInd w:w="-24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180" w:firstRow="0" w:lastRow="0" w:firstColumn="1" w:lastColumn="1" w:noHBand="0" w:noVBand="0"/>
      </w:tblPr>
      <w:tblGrid>
        <w:gridCol w:w="6558"/>
        <w:gridCol w:w="290"/>
        <w:gridCol w:w="291"/>
        <w:gridCol w:w="237"/>
        <w:gridCol w:w="237"/>
        <w:gridCol w:w="291"/>
        <w:gridCol w:w="2856"/>
      </w:tblGrid>
      <w:tr w:rsidR="00682DB5" w:rsidRPr="00130ED6" w:rsidTr="00455688">
        <w:trPr>
          <w:trHeight w:val="222"/>
        </w:trPr>
        <w:tc>
          <w:tcPr>
            <w:tcW w:w="5000" w:type="pct"/>
            <w:gridSpan w:val="7"/>
            <w:tcBorders>
              <w:top w:val="single" w:sz="4" w:space="0" w:color="auto"/>
              <w:bottom w:val="single" w:sz="4" w:space="0" w:color="auto"/>
            </w:tcBorders>
            <w:shd w:val="clear" w:color="auto" w:fill="E0E0E0"/>
          </w:tcPr>
          <w:p w:rsidR="00682DB5" w:rsidRPr="00130ED6" w:rsidRDefault="00682DB5" w:rsidP="00F246C6">
            <w:pPr>
              <w:rPr>
                <w:b/>
                <w:bCs/>
                <w:sz w:val="19"/>
                <w:szCs w:val="19"/>
              </w:rPr>
            </w:pPr>
            <w:r>
              <w:rPr>
                <w:b/>
                <w:bCs/>
                <w:sz w:val="19"/>
                <w:szCs w:val="19"/>
              </w:rPr>
              <w:t>REPORT DISSEMINATION</w:t>
            </w:r>
          </w:p>
        </w:tc>
      </w:tr>
      <w:tr w:rsidR="00C31D17" w:rsidTr="00455688">
        <w:trPr>
          <w:trHeight w:val="460"/>
        </w:trPr>
        <w:tc>
          <w:tcPr>
            <w:tcW w:w="3048" w:type="pct"/>
            <w:tcBorders>
              <w:top w:val="single" w:sz="4" w:space="0" w:color="auto"/>
              <w:bottom w:val="single" w:sz="4" w:space="0" w:color="auto"/>
              <w:right w:val="single" w:sz="4" w:space="0" w:color="auto"/>
            </w:tcBorders>
          </w:tcPr>
          <w:p w:rsidR="00C31D17" w:rsidRDefault="00C31D17" w:rsidP="00C57D5D">
            <w:pPr>
              <w:pStyle w:val="ListParagraph"/>
              <w:numPr>
                <w:ilvl w:val="0"/>
                <w:numId w:val="7"/>
              </w:numPr>
              <w:rPr>
                <w:sz w:val="19"/>
                <w:szCs w:val="19"/>
              </w:rPr>
            </w:pPr>
            <w:r>
              <w:rPr>
                <w:sz w:val="19"/>
                <w:szCs w:val="19"/>
              </w:rPr>
              <w:t>Have all evaluation team members signed a statement attesting to a lack of conflict of interest, or describing and existing conflict of interest relative to the project being evaluated?</w:t>
            </w:r>
          </w:p>
        </w:tc>
        <w:tc>
          <w:tcPr>
            <w:tcW w:w="135" w:type="pct"/>
            <w:tcBorders>
              <w:top w:val="single" w:sz="4" w:space="0" w:color="auto"/>
              <w:left w:val="single" w:sz="4" w:space="0" w:color="auto"/>
              <w:bottom w:val="single" w:sz="4" w:space="0" w:color="auto"/>
              <w:right w:val="single" w:sz="4" w:space="0" w:color="auto"/>
            </w:tcBorders>
          </w:tcPr>
          <w:p w:rsidR="00C31D17" w:rsidRDefault="00C31D17" w:rsidP="00F246C6"/>
        </w:tc>
        <w:tc>
          <w:tcPr>
            <w:tcW w:w="135" w:type="pct"/>
            <w:tcBorders>
              <w:top w:val="single" w:sz="4" w:space="0" w:color="auto"/>
              <w:left w:val="single" w:sz="4" w:space="0" w:color="auto"/>
              <w:bottom w:val="single" w:sz="4" w:space="0" w:color="auto"/>
              <w:right w:val="single" w:sz="4" w:space="0" w:color="auto"/>
            </w:tcBorders>
          </w:tcPr>
          <w:p w:rsidR="00C31D17" w:rsidRDefault="00C31D17" w:rsidP="00F246C6"/>
        </w:tc>
        <w:tc>
          <w:tcPr>
            <w:tcW w:w="110" w:type="pct"/>
            <w:tcBorders>
              <w:top w:val="single" w:sz="4" w:space="0" w:color="auto"/>
              <w:left w:val="single" w:sz="4" w:space="0" w:color="auto"/>
              <w:bottom w:val="single" w:sz="4" w:space="0" w:color="auto"/>
              <w:right w:val="single" w:sz="4" w:space="0" w:color="auto"/>
            </w:tcBorders>
          </w:tcPr>
          <w:p w:rsidR="00C31D17" w:rsidRDefault="00C31D17" w:rsidP="00F246C6"/>
        </w:tc>
        <w:tc>
          <w:tcPr>
            <w:tcW w:w="110" w:type="pct"/>
            <w:tcBorders>
              <w:top w:val="single" w:sz="4" w:space="0" w:color="auto"/>
              <w:left w:val="single" w:sz="4" w:space="0" w:color="auto"/>
              <w:bottom w:val="single" w:sz="4" w:space="0" w:color="auto"/>
              <w:right w:val="single" w:sz="4" w:space="0" w:color="auto"/>
            </w:tcBorders>
          </w:tcPr>
          <w:p w:rsidR="00C31D17" w:rsidRDefault="00C31D17" w:rsidP="00F246C6"/>
        </w:tc>
        <w:tc>
          <w:tcPr>
            <w:tcW w:w="135" w:type="pct"/>
            <w:tcBorders>
              <w:top w:val="single" w:sz="4" w:space="0" w:color="auto"/>
              <w:left w:val="single" w:sz="4" w:space="0" w:color="auto"/>
              <w:bottom w:val="single" w:sz="4" w:space="0" w:color="auto"/>
              <w:right w:val="single" w:sz="4" w:space="0" w:color="auto"/>
            </w:tcBorders>
          </w:tcPr>
          <w:p w:rsidR="00C31D17" w:rsidRDefault="00C31D17" w:rsidP="00F246C6"/>
        </w:tc>
        <w:tc>
          <w:tcPr>
            <w:tcW w:w="1328" w:type="pct"/>
            <w:tcBorders>
              <w:top w:val="single" w:sz="4" w:space="0" w:color="auto"/>
              <w:left w:val="single" w:sz="4" w:space="0" w:color="auto"/>
              <w:bottom w:val="single" w:sz="4" w:space="0" w:color="auto"/>
            </w:tcBorders>
          </w:tcPr>
          <w:p w:rsidR="00C31D17" w:rsidRDefault="00C31D17" w:rsidP="00F246C6"/>
        </w:tc>
      </w:tr>
      <w:tr w:rsidR="00682DB5" w:rsidTr="00455688">
        <w:trPr>
          <w:trHeight w:val="460"/>
        </w:trPr>
        <w:tc>
          <w:tcPr>
            <w:tcW w:w="3048" w:type="pct"/>
            <w:tcBorders>
              <w:top w:val="single" w:sz="4" w:space="0" w:color="auto"/>
              <w:bottom w:val="single" w:sz="4" w:space="0" w:color="auto"/>
              <w:right w:val="single" w:sz="4" w:space="0" w:color="auto"/>
            </w:tcBorders>
          </w:tcPr>
          <w:p w:rsidR="00682DB5" w:rsidRPr="00130ED6" w:rsidRDefault="00682DB5" w:rsidP="00C57D5D">
            <w:pPr>
              <w:pStyle w:val="ListParagraph"/>
              <w:numPr>
                <w:ilvl w:val="0"/>
                <w:numId w:val="7"/>
              </w:numPr>
              <w:rPr>
                <w:sz w:val="19"/>
                <w:szCs w:val="19"/>
              </w:rPr>
            </w:pPr>
            <w:r>
              <w:rPr>
                <w:sz w:val="19"/>
                <w:szCs w:val="19"/>
              </w:rPr>
              <w:t>Was the Report Submitted to the Development Experience Clearing House (DEC)?</w:t>
            </w:r>
          </w:p>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10"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10"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328" w:type="pct"/>
            <w:tcBorders>
              <w:top w:val="single" w:sz="4" w:space="0" w:color="auto"/>
              <w:left w:val="single" w:sz="4" w:space="0" w:color="auto"/>
              <w:bottom w:val="single" w:sz="4" w:space="0" w:color="auto"/>
            </w:tcBorders>
          </w:tcPr>
          <w:p w:rsidR="00682DB5" w:rsidRDefault="00682DB5" w:rsidP="00F246C6"/>
        </w:tc>
      </w:tr>
      <w:tr w:rsidR="00682DB5" w:rsidTr="00455688">
        <w:trPr>
          <w:trHeight w:val="368"/>
        </w:trPr>
        <w:tc>
          <w:tcPr>
            <w:tcW w:w="3048" w:type="pct"/>
            <w:tcBorders>
              <w:top w:val="single" w:sz="4" w:space="0" w:color="auto"/>
              <w:bottom w:val="single" w:sz="4" w:space="0" w:color="auto"/>
              <w:right w:val="single" w:sz="4" w:space="0" w:color="auto"/>
            </w:tcBorders>
          </w:tcPr>
          <w:p w:rsidR="00682DB5" w:rsidRPr="00130ED6" w:rsidRDefault="00682DB5" w:rsidP="00C57D5D">
            <w:pPr>
              <w:pStyle w:val="ListParagraph"/>
              <w:numPr>
                <w:ilvl w:val="0"/>
                <w:numId w:val="7"/>
              </w:numPr>
              <w:rPr>
                <w:sz w:val="19"/>
                <w:szCs w:val="19"/>
              </w:rPr>
            </w:pPr>
            <w:r>
              <w:rPr>
                <w:sz w:val="19"/>
                <w:szCs w:val="19"/>
              </w:rPr>
              <w:t>Has a dissemination plan been developed for this report?</w:t>
            </w:r>
          </w:p>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r>
              <w:t> </w:t>
            </w:r>
          </w:p>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r>
              <w:t> </w:t>
            </w:r>
          </w:p>
        </w:tc>
        <w:tc>
          <w:tcPr>
            <w:tcW w:w="110"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10"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r>
              <w:t> </w:t>
            </w:r>
          </w:p>
        </w:tc>
        <w:tc>
          <w:tcPr>
            <w:tcW w:w="1328" w:type="pct"/>
            <w:tcBorders>
              <w:top w:val="single" w:sz="4" w:space="0" w:color="auto"/>
              <w:left w:val="single" w:sz="4" w:space="0" w:color="auto"/>
              <w:bottom w:val="single" w:sz="4" w:space="0" w:color="auto"/>
            </w:tcBorders>
          </w:tcPr>
          <w:p w:rsidR="00682DB5" w:rsidRDefault="00682DB5" w:rsidP="00F246C6"/>
        </w:tc>
      </w:tr>
      <w:tr w:rsidR="00682DB5" w:rsidTr="00455688">
        <w:trPr>
          <w:trHeight w:val="350"/>
        </w:trPr>
        <w:tc>
          <w:tcPr>
            <w:tcW w:w="3048" w:type="pct"/>
            <w:tcBorders>
              <w:top w:val="single" w:sz="4" w:space="0" w:color="auto"/>
              <w:bottom w:val="single" w:sz="4" w:space="0" w:color="auto"/>
              <w:right w:val="single" w:sz="4" w:space="0" w:color="auto"/>
            </w:tcBorders>
          </w:tcPr>
          <w:p w:rsidR="00682DB5" w:rsidRPr="00130ED6" w:rsidRDefault="00682DB5" w:rsidP="00C57D5D">
            <w:pPr>
              <w:pStyle w:val="ListParagraph"/>
              <w:numPr>
                <w:ilvl w:val="0"/>
                <w:numId w:val="7"/>
              </w:numPr>
              <w:rPr>
                <w:sz w:val="19"/>
                <w:szCs w:val="19"/>
              </w:rPr>
            </w:pPr>
            <w:r>
              <w:rPr>
                <w:sz w:val="19"/>
                <w:szCs w:val="19"/>
              </w:rPr>
              <w:t>Is the report widely shared to interested stakeholders?</w:t>
            </w:r>
          </w:p>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r>
              <w:t> </w:t>
            </w:r>
          </w:p>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r>
              <w:t> </w:t>
            </w:r>
          </w:p>
        </w:tc>
        <w:tc>
          <w:tcPr>
            <w:tcW w:w="110"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10" w:type="pct"/>
            <w:tcBorders>
              <w:top w:val="single" w:sz="4" w:space="0" w:color="auto"/>
              <w:left w:val="single" w:sz="4" w:space="0" w:color="auto"/>
              <w:bottom w:val="single" w:sz="4" w:space="0" w:color="auto"/>
              <w:right w:val="single" w:sz="4" w:space="0" w:color="auto"/>
            </w:tcBorders>
          </w:tcPr>
          <w:p w:rsidR="00682DB5" w:rsidRDefault="00682DB5" w:rsidP="00F246C6"/>
        </w:tc>
        <w:tc>
          <w:tcPr>
            <w:tcW w:w="135" w:type="pct"/>
            <w:tcBorders>
              <w:top w:val="single" w:sz="4" w:space="0" w:color="auto"/>
              <w:left w:val="single" w:sz="4" w:space="0" w:color="auto"/>
              <w:bottom w:val="single" w:sz="4" w:space="0" w:color="auto"/>
              <w:right w:val="single" w:sz="4" w:space="0" w:color="auto"/>
            </w:tcBorders>
          </w:tcPr>
          <w:p w:rsidR="00682DB5" w:rsidRDefault="00682DB5" w:rsidP="00F246C6">
            <w:r>
              <w:t> </w:t>
            </w:r>
          </w:p>
        </w:tc>
        <w:tc>
          <w:tcPr>
            <w:tcW w:w="1328" w:type="pct"/>
            <w:tcBorders>
              <w:top w:val="single" w:sz="4" w:space="0" w:color="auto"/>
              <w:left w:val="single" w:sz="4" w:space="0" w:color="auto"/>
              <w:bottom w:val="single" w:sz="4" w:space="0" w:color="auto"/>
            </w:tcBorders>
          </w:tcPr>
          <w:p w:rsidR="00682DB5" w:rsidRDefault="00682DB5" w:rsidP="00F246C6"/>
        </w:tc>
      </w:tr>
    </w:tbl>
    <w:p w:rsidR="00C31D17" w:rsidRDefault="00C31D17" w:rsidP="008F6856">
      <w:pPr>
        <w:jc w:val="both"/>
        <w:rPr>
          <w:b/>
        </w:rPr>
      </w:pPr>
    </w:p>
    <w:p w:rsidR="00682DB5" w:rsidRPr="008F6856" w:rsidRDefault="00682DB5" w:rsidP="008F6856">
      <w:pPr>
        <w:jc w:val="both"/>
        <w:rPr>
          <w:b/>
        </w:rPr>
      </w:pPr>
      <w:r w:rsidRPr="008F6856">
        <w:rPr>
          <w:b/>
        </w:rPr>
        <w:t>DEFINITIONS:</w:t>
      </w:r>
    </w:p>
    <w:p w:rsidR="00682DB5" w:rsidRPr="008F6856" w:rsidRDefault="00682DB5" w:rsidP="008F6856">
      <w:pPr>
        <w:jc w:val="both"/>
        <w:rPr>
          <w:sz w:val="20"/>
          <w:szCs w:val="20"/>
        </w:rPr>
      </w:pPr>
    </w:p>
    <w:p w:rsidR="00682DB5" w:rsidRPr="008F6856" w:rsidRDefault="00682DB5" w:rsidP="008F6856">
      <w:pPr>
        <w:jc w:val="both"/>
        <w:rPr>
          <w:sz w:val="20"/>
          <w:szCs w:val="20"/>
        </w:rPr>
      </w:pPr>
      <w:r w:rsidRPr="008F6856">
        <w:rPr>
          <w:b/>
          <w:sz w:val="20"/>
          <w:szCs w:val="20"/>
        </w:rPr>
        <w:t>Performance evaluation</w:t>
      </w:r>
      <w:r w:rsidRPr="008F6856">
        <w:rPr>
          <w:sz w:val="20"/>
          <w:szCs w:val="20"/>
        </w:rPr>
        <w:t>:  focuses on descriptive and normative questions: what a particular project or program has achieved (either at an intermediate point in execution or at the conclusion of an implementation period); how it is being implemented; how it is perceived and valued; whether expected results are occurring; and other questions that are pertinent to program design, management and operational decision making. Performance evaluations often incorporate before-after comparisons, but generally lack a rigorously defined counterfactual.</w:t>
      </w:r>
    </w:p>
    <w:p w:rsidR="00682DB5" w:rsidRPr="008F6856" w:rsidRDefault="00682DB5" w:rsidP="008F6856">
      <w:pPr>
        <w:jc w:val="both"/>
        <w:rPr>
          <w:sz w:val="20"/>
          <w:szCs w:val="20"/>
        </w:rPr>
      </w:pPr>
    </w:p>
    <w:p w:rsidR="00682DB5" w:rsidRPr="008F6856" w:rsidRDefault="00682DB5" w:rsidP="008F6856">
      <w:pPr>
        <w:jc w:val="both"/>
        <w:rPr>
          <w:sz w:val="20"/>
          <w:szCs w:val="20"/>
        </w:rPr>
      </w:pPr>
      <w:r w:rsidRPr="008F6856">
        <w:rPr>
          <w:b/>
          <w:sz w:val="20"/>
          <w:szCs w:val="20"/>
        </w:rPr>
        <w:t>Impact evaluation</w:t>
      </w:r>
      <w:r w:rsidRPr="008F6856">
        <w:rPr>
          <w:sz w:val="20"/>
          <w:szCs w:val="20"/>
        </w:rPr>
        <w:t>:  measures the change in a development outcome that is attributable to a defined intervention; impact evaluations are based on models of cause and effect and require a credible and rigorously defined counterfactual to control for factors other than the intervention that might account for the observed change. Impact evaluations in which comparisons are made between beneficiaries that are randomly assigned to either a ―treatment</w:t>
      </w:r>
      <w:r w:rsidRPr="008F6856">
        <w:rPr>
          <w:rFonts w:ascii="PMingLiU" w:eastAsia="PMingLiU" w:hAnsi="PMingLiU" w:cs="PMingLiU" w:hint="eastAsia"/>
          <w:sz w:val="20"/>
          <w:szCs w:val="20"/>
        </w:rPr>
        <w:t>‖</w:t>
      </w:r>
      <w:r w:rsidRPr="008F6856">
        <w:rPr>
          <w:sz w:val="20"/>
          <w:szCs w:val="20"/>
        </w:rPr>
        <w:t xml:space="preserve"> or </w:t>
      </w:r>
      <w:proofErr w:type="gramStart"/>
      <w:r w:rsidRPr="008F6856">
        <w:rPr>
          <w:sz w:val="20"/>
          <w:szCs w:val="20"/>
        </w:rPr>
        <w:t>a ―control group provide</w:t>
      </w:r>
      <w:proofErr w:type="gramEnd"/>
      <w:r w:rsidRPr="008F6856">
        <w:rPr>
          <w:sz w:val="20"/>
          <w:szCs w:val="20"/>
        </w:rPr>
        <w:t xml:space="preserve"> the strongest evidence of a relationship between the intervention under study and the outcome measured.  </w:t>
      </w:r>
    </w:p>
    <w:p w:rsidR="00682DB5" w:rsidRPr="008F6856" w:rsidRDefault="00682DB5" w:rsidP="008F6856">
      <w:pPr>
        <w:jc w:val="both"/>
        <w:rPr>
          <w:color w:val="0000FF"/>
          <w:sz w:val="20"/>
          <w:szCs w:val="20"/>
        </w:rPr>
      </w:pPr>
    </w:p>
    <w:p w:rsidR="00682DB5" w:rsidRPr="008F6856" w:rsidRDefault="00682DB5" w:rsidP="008F6856">
      <w:pPr>
        <w:jc w:val="both"/>
        <w:rPr>
          <w:sz w:val="20"/>
          <w:szCs w:val="20"/>
        </w:rPr>
      </w:pPr>
      <w:r w:rsidRPr="008F6856">
        <w:rPr>
          <w:b/>
          <w:sz w:val="20"/>
          <w:szCs w:val="20"/>
        </w:rPr>
        <w:t>Theory of change</w:t>
      </w:r>
      <w:r w:rsidRPr="008F6856">
        <w:rPr>
          <w:sz w:val="20"/>
          <w:szCs w:val="20"/>
        </w:rPr>
        <w:t xml:space="preserve">:  A tool to design and evaluate social change initiatives. It is a blueprint of the building blocks needed to achieve long-term goals of a social change initiative. </w:t>
      </w:r>
    </w:p>
    <w:p w:rsidR="00682DB5" w:rsidRPr="008F6856" w:rsidRDefault="00682DB5" w:rsidP="008F6856">
      <w:pPr>
        <w:jc w:val="both"/>
        <w:rPr>
          <w:color w:val="0000FF"/>
          <w:sz w:val="20"/>
          <w:szCs w:val="20"/>
        </w:rPr>
      </w:pPr>
    </w:p>
    <w:p w:rsidR="00682DB5" w:rsidRPr="00B17E6D" w:rsidRDefault="00682DB5" w:rsidP="008F6856">
      <w:pPr>
        <w:jc w:val="both"/>
        <w:rPr>
          <w:sz w:val="20"/>
          <w:szCs w:val="20"/>
        </w:rPr>
      </w:pPr>
      <w:r w:rsidRPr="00B17E6D">
        <w:rPr>
          <w:b/>
          <w:sz w:val="20"/>
          <w:szCs w:val="20"/>
        </w:rPr>
        <w:t>Development Hypothesis</w:t>
      </w:r>
      <w:r w:rsidRPr="00B17E6D">
        <w:rPr>
          <w:sz w:val="20"/>
          <w:szCs w:val="20"/>
        </w:rPr>
        <w:t>: Identifies causal linkages between USAID actions and the intended Strategic Objective (highest level result).</w:t>
      </w:r>
    </w:p>
    <w:p w:rsidR="00682DB5" w:rsidRPr="008F6856" w:rsidRDefault="00682DB5" w:rsidP="008F6856">
      <w:pPr>
        <w:jc w:val="both"/>
        <w:rPr>
          <w:b/>
          <w:sz w:val="20"/>
          <w:szCs w:val="20"/>
        </w:rPr>
      </w:pPr>
    </w:p>
    <w:p w:rsidR="00682DB5" w:rsidRPr="008F6856" w:rsidRDefault="00682DB5" w:rsidP="008F6856">
      <w:pPr>
        <w:jc w:val="both"/>
        <w:rPr>
          <w:sz w:val="20"/>
          <w:szCs w:val="20"/>
        </w:rPr>
      </w:pPr>
      <w:r w:rsidRPr="008F6856">
        <w:rPr>
          <w:b/>
          <w:sz w:val="20"/>
          <w:szCs w:val="20"/>
        </w:rPr>
        <w:t>External Validity</w:t>
      </w:r>
      <w:r w:rsidRPr="008F6856">
        <w:rPr>
          <w:sz w:val="20"/>
          <w:szCs w:val="20"/>
        </w:rPr>
        <w:t>:  The degree to which findings, conclusions, and recommendations produced by an evaluation are applicable to other settings and contexts.</w:t>
      </w:r>
    </w:p>
    <w:p w:rsidR="00682DB5" w:rsidRPr="008F6856" w:rsidRDefault="00682DB5" w:rsidP="008F6856">
      <w:pPr>
        <w:jc w:val="both"/>
        <w:rPr>
          <w:color w:val="0000FF"/>
          <w:sz w:val="20"/>
          <w:szCs w:val="20"/>
        </w:rPr>
      </w:pPr>
    </w:p>
    <w:p w:rsidR="00682DB5" w:rsidRPr="00B17E6D" w:rsidRDefault="00682DB5" w:rsidP="008F6856">
      <w:pPr>
        <w:jc w:val="both"/>
        <w:rPr>
          <w:sz w:val="20"/>
          <w:szCs w:val="20"/>
        </w:rPr>
      </w:pPr>
      <w:r w:rsidRPr="00B17E6D">
        <w:rPr>
          <w:b/>
          <w:sz w:val="20"/>
          <w:szCs w:val="20"/>
        </w:rPr>
        <w:t>Findings</w:t>
      </w:r>
      <w:r w:rsidRPr="00B17E6D">
        <w:rPr>
          <w:sz w:val="20"/>
          <w:szCs w:val="20"/>
        </w:rPr>
        <w:t>: Empirical facts collected during the evaluation</w:t>
      </w:r>
    </w:p>
    <w:p w:rsidR="00682DB5" w:rsidRPr="00B17E6D" w:rsidRDefault="00682DB5" w:rsidP="008F6856">
      <w:pPr>
        <w:jc w:val="both"/>
        <w:rPr>
          <w:sz w:val="20"/>
          <w:szCs w:val="20"/>
        </w:rPr>
      </w:pPr>
    </w:p>
    <w:p w:rsidR="00682DB5" w:rsidRPr="00B17E6D" w:rsidRDefault="00682DB5" w:rsidP="008F6856">
      <w:pPr>
        <w:jc w:val="both"/>
        <w:rPr>
          <w:sz w:val="20"/>
          <w:szCs w:val="20"/>
        </w:rPr>
      </w:pPr>
      <w:r w:rsidRPr="00B17E6D">
        <w:rPr>
          <w:b/>
          <w:sz w:val="20"/>
          <w:szCs w:val="20"/>
        </w:rPr>
        <w:t>Conclusions:</w:t>
      </w:r>
      <w:r w:rsidRPr="00B17E6D">
        <w:rPr>
          <w:sz w:val="20"/>
          <w:szCs w:val="20"/>
        </w:rPr>
        <w:t xml:space="preserve"> Interpretations and judgments based on the findings</w:t>
      </w:r>
    </w:p>
    <w:p w:rsidR="00682DB5" w:rsidRPr="00B17E6D" w:rsidRDefault="00682DB5" w:rsidP="008F6856">
      <w:pPr>
        <w:jc w:val="both"/>
        <w:rPr>
          <w:sz w:val="20"/>
          <w:szCs w:val="20"/>
        </w:rPr>
      </w:pPr>
    </w:p>
    <w:p w:rsidR="00682DB5" w:rsidRPr="00B17E6D" w:rsidRDefault="00682DB5" w:rsidP="008F6856">
      <w:pPr>
        <w:jc w:val="both"/>
        <w:rPr>
          <w:sz w:val="20"/>
          <w:szCs w:val="20"/>
        </w:rPr>
      </w:pPr>
      <w:r w:rsidRPr="00B17E6D">
        <w:rPr>
          <w:b/>
          <w:sz w:val="20"/>
          <w:szCs w:val="20"/>
        </w:rPr>
        <w:t>Recommendations</w:t>
      </w:r>
      <w:r w:rsidRPr="00B17E6D">
        <w:rPr>
          <w:sz w:val="20"/>
          <w:szCs w:val="20"/>
        </w:rPr>
        <w:t xml:space="preserve">: Proposed actions for management. </w:t>
      </w:r>
    </w:p>
    <w:p w:rsidR="00682DB5" w:rsidRPr="00B17E6D" w:rsidRDefault="00682DB5" w:rsidP="00AF4265"/>
    <w:p w:rsidR="00682DB5" w:rsidRPr="000055EC" w:rsidRDefault="00682DB5" w:rsidP="00AF4265"/>
    <w:sectPr w:rsidR="00682DB5" w:rsidRPr="000055EC" w:rsidSect="007B4766">
      <w:footerReference w:type="default" r:id="rId9"/>
      <w:pgSz w:w="12240" w:h="15840"/>
      <w:pgMar w:top="1440" w:right="63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DB5" w:rsidRDefault="00682DB5" w:rsidP="00864D84">
      <w:r>
        <w:separator/>
      </w:r>
    </w:p>
  </w:endnote>
  <w:endnote w:type="continuationSeparator" w:id="0">
    <w:p w:rsidR="00682DB5" w:rsidRDefault="00682DB5" w:rsidP="00864D84">
      <w:r>
        <w:continuationSeparator/>
      </w:r>
    </w:p>
  </w:endnote>
  <w:endnote w:id="1">
    <w:p w:rsidR="00682DB5" w:rsidRDefault="00682DB5">
      <w:pPr>
        <w:pStyle w:val="EndnoteText"/>
      </w:pPr>
      <w:r>
        <w:rPr>
          <w:rStyle w:val="EndnoteReference"/>
        </w:rPr>
        <w:endnoteRef/>
      </w:r>
      <w:r>
        <w:t xml:space="preserve"> In addition to the USAID 2011 Evaluation Policy, good practices in evaluation reporting have also been drawn from:</w:t>
      </w:r>
    </w:p>
    <w:p w:rsidR="00682DB5" w:rsidRPr="00E862CE" w:rsidRDefault="00682DB5">
      <w:pPr>
        <w:pStyle w:val="EndnoteText"/>
      </w:pPr>
      <w:proofErr w:type="gramStart"/>
      <w:r>
        <w:t>Morra Imas, Linda and Ray C. Rist.</w:t>
      </w:r>
      <w:proofErr w:type="gramEnd"/>
      <w:r>
        <w:t xml:space="preserve"> 2009. </w:t>
      </w:r>
      <w:r>
        <w:rPr>
          <w:i/>
        </w:rPr>
        <w:t xml:space="preserve">The Road to Results: Designing and Conducting Effective Development Evaluations. </w:t>
      </w:r>
      <w:r>
        <w:t xml:space="preserve">Washington, </w:t>
      </w:r>
      <w:proofErr w:type="gramStart"/>
      <w:r>
        <w:t>DC.:</w:t>
      </w:r>
      <w:proofErr w:type="gramEnd"/>
      <w:r>
        <w:t xml:space="preserve"> The World Bank.</w:t>
      </w:r>
    </w:p>
    <w:p w:rsidR="00682DB5" w:rsidRPr="00E862CE" w:rsidRDefault="00682DB5">
      <w:pPr>
        <w:pStyle w:val="EndnoteText"/>
        <w:rPr>
          <w:i/>
        </w:rPr>
      </w:pPr>
      <w:proofErr w:type="spellStart"/>
      <w:r>
        <w:t>Scriven</w:t>
      </w:r>
      <w:proofErr w:type="spellEnd"/>
      <w:r>
        <w:t xml:space="preserve">, Michael. 2005. </w:t>
      </w:r>
      <w:r>
        <w:rPr>
          <w:i/>
        </w:rPr>
        <w:t>Key Evaluation Checklist.</w:t>
      </w:r>
    </w:p>
    <w:p w:rsidR="00682DB5" w:rsidRDefault="00682DB5">
      <w:pPr>
        <w:pStyle w:val="EndnoteText"/>
      </w:pPr>
      <w:proofErr w:type="spellStart"/>
      <w:r>
        <w:t>Stufflebeam</w:t>
      </w:r>
      <w:proofErr w:type="spellEnd"/>
      <w:r>
        <w:t xml:space="preserve">, Daniel L. 1999. </w:t>
      </w:r>
      <w:r w:rsidRPr="00E862CE">
        <w:rPr>
          <w:i/>
        </w:rPr>
        <w:t xml:space="preserve">Program Evaluations </w:t>
      </w:r>
      <w:proofErr w:type="spellStart"/>
      <w:r w:rsidRPr="00E862CE">
        <w:rPr>
          <w:i/>
        </w:rPr>
        <w:t>Metaevaluation</w:t>
      </w:r>
      <w:proofErr w:type="spellEnd"/>
      <w:r w:rsidRPr="00E862CE">
        <w:rPr>
          <w:i/>
        </w:rPr>
        <w:t xml:space="preserve"> Checklist</w:t>
      </w:r>
      <w:r>
        <w:t xml:space="preserve">. </w:t>
      </w:r>
    </w:p>
    <w:p w:rsidR="00682DB5" w:rsidRDefault="00682DB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5" w:rsidRPr="00EE42F3" w:rsidRDefault="00682DB5">
    <w:pPr>
      <w:pStyle w:val="Footer"/>
      <w:rPr>
        <w:sz w:val="18"/>
        <w:szCs w:val="18"/>
      </w:rPr>
    </w:pPr>
    <w:r w:rsidRPr="00623CBB">
      <w:rPr>
        <w:sz w:val="18"/>
        <w:szCs w:val="18"/>
      </w:rPr>
      <w:t>Key:  1 = Not addressed; 2 = Poorly/partially addressed; 3 = Adequately addressed; 4 = More than adequately addressed; 5 = Exemplar.</w:t>
    </w:r>
  </w:p>
  <w:p w:rsidR="00682DB5" w:rsidRDefault="0068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DB5" w:rsidRDefault="00682DB5" w:rsidP="00864D84">
      <w:r>
        <w:separator/>
      </w:r>
    </w:p>
  </w:footnote>
  <w:footnote w:type="continuationSeparator" w:id="0">
    <w:p w:rsidR="00682DB5" w:rsidRDefault="00682DB5" w:rsidP="00864D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33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1191002"/>
    <w:multiLevelType w:val="hybridMultilevel"/>
    <w:tmpl w:val="9D88EC9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111F7940"/>
    <w:multiLevelType w:val="multilevel"/>
    <w:tmpl w:val="33B041C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2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3C7789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177B0B1F"/>
    <w:multiLevelType w:val="multilevel"/>
    <w:tmpl w:val="6E0C2B5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sz w:val="19"/>
        <w:szCs w:val="19"/>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1A7B0536"/>
    <w:multiLevelType w:val="multilevel"/>
    <w:tmpl w:val="33B041C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2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2078667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2516713A"/>
    <w:multiLevelType w:val="multilevel"/>
    <w:tmpl w:val="79808B5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19"/>
        <w:szCs w:val="19"/>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268D1EC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2F0E6D7A"/>
    <w:multiLevelType w:val="hybridMultilevel"/>
    <w:tmpl w:val="7D70BC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6521C3F"/>
    <w:multiLevelType w:val="multilevel"/>
    <w:tmpl w:val="33B041C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2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38BA676B"/>
    <w:multiLevelType w:val="multilevel"/>
    <w:tmpl w:val="33B041C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2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A993E03"/>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41F80BF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4354219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43555D5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467F37C9"/>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47A972E2"/>
    <w:multiLevelType w:val="hybridMultilevel"/>
    <w:tmpl w:val="0AFA9662"/>
    <w:lvl w:ilvl="0" w:tplc="F6943CBA">
      <w:start w:val="20"/>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E63FC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C616659"/>
    <w:multiLevelType w:val="hybridMultilevel"/>
    <w:tmpl w:val="52F4DEC2"/>
    <w:lvl w:ilvl="0" w:tplc="12D02E52">
      <w:start w:val="20"/>
      <w:numFmt w:val="lowerRoman"/>
      <w:lvlText w:val="%1."/>
      <w:lvlJc w:val="left"/>
      <w:pPr>
        <w:ind w:left="720" w:hanging="720"/>
      </w:pPr>
      <w:rPr>
        <w:rFonts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4D6F5B6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4E91553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5277787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57E94315"/>
    <w:multiLevelType w:val="hybridMultilevel"/>
    <w:tmpl w:val="8A9AC734"/>
    <w:lvl w:ilvl="0" w:tplc="748CC04A">
      <w:start w:val="28"/>
      <w:numFmt w:val="bullet"/>
      <w:lvlText w:val="-"/>
      <w:lvlJc w:val="left"/>
      <w:pPr>
        <w:ind w:left="615" w:hanging="360"/>
      </w:pPr>
      <w:rPr>
        <w:rFonts w:ascii="Times New Roman" w:eastAsia="Times New Roman" w:hAnsi="Times New Roman" w:hint="default"/>
      </w:rPr>
    </w:lvl>
    <w:lvl w:ilvl="1" w:tplc="04090003" w:tentative="1">
      <w:start w:val="1"/>
      <w:numFmt w:val="bullet"/>
      <w:lvlText w:val="o"/>
      <w:lvlJc w:val="left"/>
      <w:pPr>
        <w:ind w:left="1335" w:hanging="360"/>
      </w:pPr>
      <w:rPr>
        <w:rFonts w:ascii="Courier New" w:hAnsi="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nsid w:val="5A7C7E7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5E0F270B"/>
    <w:multiLevelType w:val="multilevel"/>
    <w:tmpl w:val="33B041C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2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5EF825D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65A12E8A"/>
    <w:multiLevelType w:val="multilevel"/>
    <w:tmpl w:val="33B041C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sz w:val="22"/>
        <w:szCs w:val="2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6CAD655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713C6C91"/>
    <w:multiLevelType w:val="multilevel"/>
    <w:tmpl w:val="6ADCF046"/>
    <w:lvl w:ilvl="0">
      <w:start w:val="7"/>
      <w:numFmt w:val="decimal"/>
      <w:lvlText w:val="%1"/>
      <w:lvlJc w:val="left"/>
      <w:pPr>
        <w:ind w:left="360" w:hanging="360"/>
      </w:pPr>
      <w:rPr>
        <w:rFonts w:cs="Times New Roman" w:hint="default"/>
      </w:rPr>
    </w:lvl>
    <w:lvl w:ilvl="1">
      <w:start w:val="1"/>
      <w:numFmt w:val="decimal"/>
      <w:lvlText w:val="%1.%2"/>
      <w:lvlJc w:val="left"/>
      <w:pPr>
        <w:ind w:left="615" w:hanging="360"/>
      </w:pPr>
      <w:rPr>
        <w:rFonts w:cs="Times New Roman" w:hint="default"/>
      </w:rPr>
    </w:lvl>
    <w:lvl w:ilvl="2">
      <w:start w:val="1"/>
      <w:numFmt w:val="decimal"/>
      <w:lvlText w:val="%1.%2.%3"/>
      <w:lvlJc w:val="left"/>
      <w:pPr>
        <w:ind w:left="1230" w:hanging="720"/>
      </w:pPr>
      <w:rPr>
        <w:rFonts w:cs="Times New Roman" w:hint="default"/>
      </w:rPr>
    </w:lvl>
    <w:lvl w:ilvl="3">
      <w:start w:val="1"/>
      <w:numFmt w:val="decimal"/>
      <w:lvlText w:val="%1.%2.%3.%4"/>
      <w:lvlJc w:val="left"/>
      <w:pPr>
        <w:ind w:left="1485" w:hanging="72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480" w:hanging="1440"/>
      </w:pPr>
      <w:rPr>
        <w:rFonts w:cs="Times New Roman" w:hint="default"/>
      </w:rPr>
    </w:lvl>
  </w:abstractNum>
  <w:abstractNum w:abstractNumId="30">
    <w:nsid w:val="76FF678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8AF1F09"/>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799E63B3"/>
    <w:multiLevelType w:val="hybridMultilevel"/>
    <w:tmpl w:val="4BC63D98"/>
    <w:lvl w:ilvl="0" w:tplc="B2063302">
      <w:start w:val="20"/>
      <w:numFmt w:val="bullet"/>
      <w:lvlText w:val=""/>
      <w:lvlJc w:val="left"/>
      <w:pPr>
        <w:ind w:left="510" w:hanging="360"/>
      </w:pPr>
      <w:rPr>
        <w:rFonts w:ascii="Wingdings" w:eastAsia="Times New Roman" w:hAnsi="Wingdings" w:hint="default"/>
      </w:rPr>
    </w:lvl>
    <w:lvl w:ilvl="1" w:tplc="04090003" w:tentative="1">
      <w:start w:val="1"/>
      <w:numFmt w:val="bullet"/>
      <w:lvlText w:val="o"/>
      <w:lvlJc w:val="left"/>
      <w:pPr>
        <w:ind w:left="1230" w:hanging="360"/>
      </w:pPr>
      <w:rPr>
        <w:rFonts w:ascii="Courier New" w:hAnsi="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3">
    <w:nsid w:val="7EFE3A65"/>
    <w:multiLevelType w:val="hybridMultilevel"/>
    <w:tmpl w:val="6234DEA4"/>
    <w:lvl w:ilvl="0" w:tplc="BD202A76">
      <w:start w:val="2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3"/>
  </w:num>
  <w:num w:numId="2">
    <w:abstractNumId w:val="17"/>
  </w:num>
  <w:num w:numId="3">
    <w:abstractNumId w:val="32"/>
  </w:num>
  <w:num w:numId="4">
    <w:abstractNumId w:val="23"/>
  </w:num>
  <w:num w:numId="5">
    <w:abstractNumId w:val="1"/>
  </w:num>
  <w:num w:numId="6">
    <w:abstractNumId w:val="19"/>
  </w:num>
  <w:num w:numId="7">
    <w:abstractNumId w:val="4"/>
  </w:num>
  <w:num w:numId="8">
    <w:abstractNumId w:val="29"/>
  </w:num>
  <w:num w:numId="9">
    <w:abstractNumId w:val="9"/>
  </w:num>
  <w:num w:numId="10">
    <w:abstractNumId w:val="15"/>
  </w:num>
  <w:num w:numId="11">
    <w:abstractNumId w:val="14"/>
  </w:num>
  <w:num w:numId="12">
    <w:abstractNumId w:val="18"/>
  </w:num>
  <w:num w:numId="13">
    <w:abstractNumId w:val="16"/>
  </w:num>
  <w:num w:numId="14">
    <w:abstractNumId w:val="6"/>
  </w:num>
  <w:num w:numId="15">
    <w:abstractNumId w:val="12"/>
  </w:num>
  <w:num w:numId="16">
    <w:abstractNumId w:val="26"/>
  </w:num>
  <w:num w:numId="17">
    <w:abstractNumId w:val="31"/>
  </w:num>
  <w:num w:numId="18">
    <w:abstractNumId w:val="0"/>
  </w:num>
  <w:num w:numId="19">
    <w:abstractNumId w:val="13"/>
  </w:num>
  <w:num w:numId="20">
    <w:abstractNumId w:val="21"/>
  </w:num>
  <w:num w:numId="21">
    <w:abstractNumId w:val="22"/>
  </w:num>
  <w:num w:numId="22">
    <w:abstractNumId w:val="28"/>
  </w:num>
  <w:num w:numId="23">
    <w:abstractNumId w:val="3"/>
  </w:num>
  <w:num w:numId="24">
    <w:abstractNumId w:val="20"/>
  </w:num>
  <w:num w:numId="25">
    <w:abstractNumId w:val="30"/>
  </w:num>
  <w:num w:numId="26">
    <w:abstractNumId w:val="24"/>
  </w:num>
  <w:num w:numId="27">
    <w:abstractNumId w:val="8"/>
  </w:num>
  <w:num w:numId="28">
    <w:abstractNumId w:val="2"/>
  </w:num>
  <w:num w:numId="29">
    <w:abstractNumId w:val="25"/>
  </w:num>
  <w:num w:numId="30">
    <w:abstractNumId w:val="11"/>
  </w:num>
  <w:num w:numId="31">
    <w:abstractNumId w:val="5"/>
  </w:num>
  <w:num w:numId="32">
    <w:abstractNumId w:val="10"/>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45A0"/>
    <w:rsid w:val="000055EC"/>
    <w:rsid w:val="00013B89"/>
    <w:rsid w:val="0002413A"/>
    <w:rsid w:val="000345F3"/>
    <w:rsid w:val="00046073"/>
    <w:rsid w:val="00047B3A"/>
    <w:rsid w:val="00052E4F"/>
    <w:rsid w:val="000A46BA"/>
    <w:rsid w:val="000C42ED"/>
    <w:rsid w:val="000E30EF"/>
    <w:rsid w:val="000E4DA1"/>
    <w:rsid w:val="000F1839"/>
    <w:rsid w:val="00104987"/>
    <w:rsid w:val="00124390"/>
    <w:rsid w:val="00130ED6"/>
    <w:rsid w:val="0013349F"/>
    <w:rsid w:val="00172FF1"/>
    <w:rsid w:val="001856DD"/>
    <w:rsid w:val="001A5615"/>
    <w:rsid w:val="001B4AA2"/>
    <w:rsid w:val="001C2590"/>
    <w:rsid w:val="00274F0D"/>
    <w:rsid w:val="002845A0"/>
    <w:rsid w:val="0029592F"/>
    <w:rsid w:val="002C232D"/>
    <w:rsid w:val="002F6F26"/>
    <w:rsid w:val="00343080"/>
    <w:rsid w:val="0035136B"/>
    <w:rsid w:val="0035164B"/>
    <w:rsid w:val="00364758"/>
    <w:rsid w:val="00365975"/>
    <w:rsid w:val="00384C7E"/>
    <w:rsid w:val="003850BA"/>
    <w:rsid w:val="00392A8F"/>
    <w:rsid w:val="003B3F22"/>
    <w:rsid w:val="003B4A50"/>
    <w:rsid w:val="003C28E7"/>
    <w:rsid w:val="004016F1"/>
    <w:rsid w:val="004476D7"/>
    <w:rsid w:val="00455688"/>
    <w:rsid w:val="00464BDF"/>
    <w:rsid w:val="0047770A"/>
    <w:rsid w:val="004A6116"/>
    <w:rsid w:val="004A6F03"/>
    <w:rsid w:val="004F09CF"/>
    <w:rsid w:val="00513A3B"/>
    <w:rsid w:val="005168D1"/>
    <w:rsid w:val="00516A3E"/>
    <w:rsid w:val="00517296"/>
    <w:rsid w:val="0058283E"/>
    <w:rsid w:val="00594178"/>
    <w:rsid w:val="005A0D50"/>
    <w:rsid w:val="005A6EE2"/>
    <w:rsid w:val="005B34B7"/>
    <w:rsid w:val="005B5505"/>
    <w:rsid w:val="005C00F4"/>
    <w:rsid w:val="00603708"/>
    <w:rsid w:val="006054BD"/>
    <w:rsid w:val="006113C1"/>
    <w:rsid w:val="00623CBB"/>
    <w:rsid w:val="0065248C"/>
    <w:rsid w:val="00682DB5"/>
    <w:rsid w:val="0068520F"/>
    <w:rsid w:val="00696711"/>
    <w:rsid w:val="007140EB"/>
    <w:rsid w:val="007526A4"/>
    <w:rsid w:val="007532C2"/>
    <w:rsid w:val="00767BCB"/>
    <w:rsid w:val="00776579"/>
    <w:rsid w:val="00785926"/>
    <w:rsid w:val="007B0978"/>
    <w:rsid w:val="007B4766"/>
    <w:rsid w:val="00813686"/>
    <w:rsid w:val="00817BAA"/>
    <w:rsid w:val="00843E19"/>
    <w:rsid w:val="00844F6F"/>
    <w:rsid w:val="008611B1"/>
    <w:rsid w:val="00864D84"/>
    <w:rsid w:val="00885E75"/>
    <w:rsid w:val="008E3025"/>
    <w:rsid w:val="008F6856"/>
    <w:rsid w:val="00910136"/>
    <w:rsid w:val="00932AFB"/>
    <w:rsid w:val="00960C51"/>
    <w:rsid w:val="0096485C"/>
    <w:rsid w:val="009D2CC4"/>
    <w:rsid w:val="00A202FE"/>
    <w:rsid w:val="00A41F72"/>
    <w:rsid w:val="00A56B19"/>
    <w:rsid w:val="00A63808"/>
    <w:rsid w:val="00A93DAA"/>
    <w:rsid w:val="00A96BAC"/>
    <w:rsid w:val="00AA45F4"/>
    <w:rsid w:val="00AC2CDA"/>
    <w:rsid w:val="00AE1190"/>
    <w:rsid w:val="00AE20EE"/>
    <w:rsid w:val="00AE6AF3"/>
    <w:rsid w:val="00AF1BA7"/>
    <w:rsid w:val="00AF4265"/>
    <w:rsid w:val="00B17E6D"/>
    <w:rsid w:val="00B27456"/>
    <w:rsid w:val="00B71286"/>
    <w:rsid w:val="00BD21F4"/>
    <w:rsid w:val="00C01D09"/>
    <w:rsid w:val="00C31D17"/>
    <w:rsid w:val="00C416AB"/>
    <w:rsid w:val="00C543EF"/>
    <w:rsid w:val="00C57D5D"/>
    <w:rsid w:val="00C61C78"/>
    <w:rsid w:val="00C83514"/>
    <w:rsid w:val="00C959EA"/>
    <w:rsid w:val="00CC6CFC"/>
    <w:rsid w:val="00CE20D3"/>
    <w:rsid w:val="00D05011"/>
    <w:rsid w:val="00D428B3"/>
    <w:rsid w:val="00D53F8B"/>
    <w:rsid w:val="00D664A6"/>
    <w:rsid w:val="00DF3ACA"/>
    <w:rsid w:val="00E03C2D"/>
    <w:rsid w:val="00E3244B"/>
    <w:rsid w:val="00E37211"/>
    <w:rsid w:val="00E43FBA"/>
    <w:rsid w:val="00E53CD3"/>
    <w:rsid w:val="00E542CA"/>
    <w:rsid w:val="00E621B2"/>
    <w:rsid w:val="00E721A5"/>
    <w:rsid w:val="00E7691A"/>
    <w:rsid w:val="00E862CE"/>
    <w:rsid w:val="00E93C97"/>
    <w:rsid w:val="00EE42F3"/>
    <w:rsid w:val="00EE6ED0"/>
    <w:rsid w:val="00F246C6"/>
    <w:rsid w:val="00F418DC"/>
    <w:rsid w:val="00F9255F"/>
    <w:rsid w:val="00F963A6"/>
    <w:rsid w:val="00FE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758"/>
    <w:rPr>
      <w:sz w:val="24"/>
      <w:szCs w:val="24"/>
    </w:rPr>
  </w:style>
  <w:style w:type="paragraph" w:styleId="Heading1">
    <w:name w:val="heading 1"/>
    <w:basedOn w:val="Normal"/>
    <w:next w:val="Normal"/>
    <w:link w:val="Heading1Char"/>
    <w:uiPriority w:val="99"/>
    <w:qFormat/>
    <w:rsid w:val="00364758"/>
    <w:pPr>
      <w:keepNext/>
      <w:jc w:val="center"/>
      <w:outlineLvl w:val="0"/>
    </w:pPr>
    <w:rPr>
      <w:rFonts w:eastAsia="Arial Unicode MS"/>
      <w:b/>
      <w:bCs/>
    </w:rPr>
  </w:style>
  <w:style w:type="paragraph" w:styleId="Heading2">
    <w:name w:val="heading 2"/>
    <w:basedOn w:val="Normal"/>
    <w:next w:val="Normal"/>
    <w:link w:val="Heading2Char"/>
    <w:uiPriority w:val="99"/>
    <w:qFormat/>
    <w:rsid w:val="00364758"/>
    <w:pPr>
      <w:keepNext/>
      <w:outlineLvl w:val="1"/>
    </w:pPr>
    <w:rPr>
      <w:rFonts w:eastAsia="Arial Unicode MS"/>
      <w:b/>
      <w:bCs/>
    </w:rPr>
  </w:style>
  <w:style w:type="paragraph" w:styleId="Heading3">
    <w:name w:val="heading 3"/>
    <w:basedOn w:val="Normal"/>
    <w:next w:val="Normal"/>
    <w:link w:val="Heading3Char"/>
    <w:uiPriority w:val="99"/>
    <w:qFormat/>
    <w:rsid w:val="00364758"/>
    <w:pPr>
      <w:keepNext/>
      <w:jc w:val="center"/>
      <w:outlineLvl w:val="2"/>
    </w:pPr>
    <w:rPr>
      <w:rFonts w:eastAsia="Arial Unicode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01D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01D31"/>
    <w:rPr>
      <w:rFonts w:asciiTheme="majorHAnsi" w:eastAsiaTheme="majorEastAsia" w:hAnsiTheme="majorHAnsi" w:cstheme="majorBidi"/>
      <w:b/>
      <w:bCs/>
      <w:sz w:val="26"/>
      <w:szCs w:val="26"/>
    </w:rPr>
  </w:style>
  <w:style w:type="paragraph" w:styleId="Title">
    <w:name w:val="Title"/>
    <w:basedOn w:val="Normal"/>
    <w:link w:val="TitleChar"/>
    <w:uiPriority w:val="99"/>
    <w:qFormat/>
    <w:rsid w:val="00364758"/>
    <w:pPr>
      <w:jc w:val="center"/>
    </w:pPr>
    <w:rPr>
      <w:b/>
      <w:bCs/>
    </w:rPr>
  </w:style>
  <w:style w:type="character" w:customStyle="1" w:styleId="TitleChar">
    <w:name w:val="Title Char"/>
    <w:basedOn w:val="DefaultParagraphFont"/>
    <w:link w:val="Title"/>
    <w:uiPriority w:val="10"/>
    <w:rsid w:val="00401D31"/>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rsid w:val="00364758"/>
    <w:rPr>
      <w:i/>
      <w:iCs/>
    </w:rPr>
  </w:style>
  <w:style w:type="character" w:customStyle="1" w:styleId="BodyTextChar">
    <w:name w:val="Body Text Char"/>
    <w:basedOn w:val="DefaultParagraphFont"/>
    <w:link w:val="BodyText"/>
    <w:uiPriority w:val="99"/>
    <w:semiHidden/>
    <w:rsid w:val="00401D31"/>
    <w:rPr>
      <w:sz w:val="24"/>
      <w:szCs w:val="24"/>
    </w:rPr>
  </w:style>
  <w:style w:type="paragraph" w:styleId="BalloonText">
    <w:name w:val="Balloon Text"/>
    <w:basedOn w:val="Normal"/>
    <w:link w:val="BalloonTextChar"/>
    <w:uiPriority w:val="99"/>
    <w:semiHidden/>
    <w:rsid w:val="00364758"/>
    <w:rPr>
      <w:rFonts w:ascii="Tahoma" w:hAnsi="Tahoma" w:cs="Tahoma"/>
      <w:sz w:val="16"/>
      <w:szCs w:val="16"/>
    </w:rPr>
  </w:style>
  <w:style w:type="character" w:customStyle="1" w:styleId="BalloonTextChar">
    <w:name w:val="Balloon Text Char"/>
    <w:basedOn w:val="DefaultParagraphFont"/>
    <w:link w:val="BalloonText"/>
    <w:uiPriority w:val="99"/>
    <w:semiHidden/>
    <w:rsid w:val="00401D31"/>
    <w:rPr>
      <w:sz w:val="0"/>
      <w:szCs w:val="0"/>
    </w:rPr>
  </w:style>
  <w:style w:type="paragraph" w:styleId="ListParagraph">
    <w:name w:val="List Paragraph"/>
    <w:basedOn w:val="Normal"/>
    <w:uiPriority w:val="99"/>
    <w:qFormat/>
    <w:rsid w:val="00F418DC"/>
    <w:pPr>
      <w:ind w:left="720"/>
      <w:contextualSpacing/>
    </w:pPr>
  </w:style>
  <w:style w:type="paragraph" w:styleId="EndnoteText">
    <w:name w:val="endnote text"/>
    <w:basedOn w:val="Normal"/>
    <w:link w:val="EndnoteTextChar"/>
    <w:uiPriority w:val="99"/>
    <w:rsid w:val="00864D84"/>
    <w:rPr>
      <w:sz w:val="20"/>
      <w:szCs w:val="20"/>
    </w:rPr>
  </w:style>
  <w:style w:type="character" w:customStyle="1" w:styleId="EndnoteTextChar">
    <w:name w:val="Endnote Text Char"/>
    <w:basedOn w:val="DefaultParagraphFont"/>
    <w:link w:val="EndnoteText"/>
    <w:uiPriority w:val="99"/>
    <w:locked/>
    <w:rsid w:val="00864D84"/>
    <w:rPr>
      <w:rFonts w:cs="Times New Roman"/>
    </w:rPr>
  </w:style>
  <w:style w:type="character" w:styleId="EndnoteReference">
    <w:name w:val="endnote reference"/>
    <w:basedOn w:val="DefaultParagraphFont"/>
    <w:uiPriority w:val="99"/>
    <w:rsid w:val="00864D84"/>
    <w:rPr>
      <w:rFonts w:cs="Times New Roman"/>
      <w:vertAlign w:val="superscript"/>
    </w:rPr>
  </w:style>
  <w:style w:type="paragraph" w:styleId="Header">
    <w:name w:val="header"/>
    <w:basedOn w:val="Normal"/>
    <w:link w:val="HeaderChar"/>
    <w:uiPriority w:val="99"/>
    <w:rsid w:val="004016F1"/>
    <w:pPr>
      <w:tabs>
        <w:tab w:val="center" w:pos="4680"/>
        <w:tab w:val="right" w:pos="9360"/>
      </w:tabs>
    </w:pPr>
  </w:style>
  <w:style w:type="character" w:customStyle="1" w:styleId="HeaderChar">
    <w:name w:val="Header Char"/>
    <w:basedOn w:val="DefaultParagraphFont"/>
    <w:link w:val="Header"/>
    <w:uiPriority w:val="99"/>
    <w:locked/>
    <w:rsid w:val="004016F1"/>
    <w:rPr>
      <w:rFonts w:cs="Times New Roman"/>
      <w:sz w:val="24"/>
      <w:szCs w:val="24"/>
    </w:rPr>
  </w:style>
  <w:style w:type="paragraph" w:styleId="Footer">
    <w:name w:val="footer"/>
    <w:basedOn w:val="Normal"/>
    <w:link w:val="FooterChar"/>
    <w:uiPriority w:val="99"/>
    <w:rsid w:val="004016F1"/>
    <w:pPr>
      <w:tabs>
        <w:tab w:val="center" w:pos="4680"/>
        <w:tab w:val="right" w:pos="9360"/>
      </w:tabs>
    </w:pPr>
  </w:style>
  <w:style w:type="character" w:customStyle="1" w:styleId="FooterChar">
    <w:name w:val="Footer Char"/>
    <w:basedOn w:val="DefaultParagraphFont"/>
    <w:link w:val="Footer"/>
    <w:uiPriority w:val="99"/>
    <w:locked/>
    <w:rsid w:val="004016F1"/>
    <w:rPr>
      <w:rFonts w:cs="Times New Roman"/>
      <w:sz w:val="24"/>
      <w:szCs w:val="24"/>
    </w:rPr>
  </w:style>
  <w:style w:type="paragraph" w:styleId="FootnoteText">
    <w:name w:val="footnote text"/>
    <w:basedOn w:val="Normal"/>
    <w:link w:val="FootnoteTextChar"/>
    <w:uiPriority w:val="99"/>
    <w:rsid w:val="00AF4265"/>
    <w:rPr>
      <w:sz w:val="20"/>
      <w:szCs w:val="20"/>
    </w:rPr>
  </w:style>
  <w:style w:type="character" w:customStyle="1" w:styleId="FootnoteTextChar">
    <w:name w:val="Footnote Text Char"/>
    <w:basedOn w:val="DefaultParagraphFont"/>
    <w:link w:val="FootnoteText"/>
    <w:uiPriority w:val="99"/>
    <w:locked/>
    <w:rsid w:val="00AF4265"/>
    <w:rPr>
      <w:rFonts w:cs="Times New Roman"/>
    </w:rPr>
  </w:style>
  <w:style w:type="character" w:styleId="FootnoteReference">
    <w:name w:val="footnote reference"/>
    <w:basedOn w:val="DefaultParagraphFont"/>
    <w:uiPriority w:val="99"/>
    <w:rsid w:val="00AF4265"/>
    <w:rPr>
      <w:rFonts w:cs="Times New Roman"/>
      <w:vertAlign w:val="superscript"/>
    </w:rPr>
  </w:style>
  <w:style w:type="character" w:styleId="CommentReference">
    <w:name w:val="annotation reference"/>
    <w:basedOn w:val="DefaultParagraphFont"/>
    <w:uiPriority w:val="99"/>
    <w:semiHidden/>
    <w:rsid w:val="008E3025"/>
    <w:rPr>
      <w:rFonts w:cs="Times New Roman"/>
      <w:sz w:val="16"/>
      <w:szCs w:val="16"/>
    </w:rPr>
  </w:style>
  <w:style w:type="paragraph" w:styleId="CommentText">
    <w:name w:val="annotation text"/>
    <w:basedOn w:val="Normal"/>
    <w:link w:val="CommentTextChar"/>
    <w:uiPriority w:val="99"/>
    <w:semiHidden/>
    <w:rsid w:val="008E3025"/>
    <w:rPr>
      <w:sz w:val="20"/>
      <w:szCs w:val="20"/>
    </w:rPr>
  </w:style>
  <w:style w:type="character" w:customStyle="1" w:styleId="CommentTextChar">
    <w:name w:val="Comment Text Char"/>
    <w:basedOn w:val="DefaultParagraphFont"/>
    <w:link w:val="CommentText"/>
    <w:uiPriority w:val="99"/>
    <w:semiHidden/>
    <w:rsid w:val="00401D31"/>
    <w:rPr>
      <w:sz w:val="20"/>
      <w:szCs w:val="20"/>
    </w:rPr>
  </w:style>
  <w:style w:type="paragraph" w:styleId="CommentSubject">
    <w:name w:val="annotation subject"/>
    <w:basedOn w:val="CommentText"/>
    <w:next w:val="CommentText"/>
    <w:link w:val="CommentSubjectChar"/>
    <w:uiPriority w:val="99"/>
    <w:semiHidden/>
    <w:rsid w:val="008E3025"/>
    <w:rPr>
      <w:b/>
      <w:bCs/>
    </w:rPr>
  </w:style>
  <w:style w:type="character" w:customStyle="1" w:styleId="CommentSubjectChar">
    <w:name w:val="Comment Subject Char"/>
    <w:basedOn w:val="CommentTextChar"/>
    <w:link w:val="CommentSubject"/>
    <w:uiPriority w:val="99"/>
    <w:semiHidden/>
    <w:rsid w:val="00401D3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048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Certificate Program in Evaluation</vt:lpstr>
    </vt:vector>
  </TitlesOfParts>
  <Company>msi</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Program in Evaluation</dc:title>
  <dc:subject/>
  <dc:creator>MHageboeck</dc:creator>
  <cp:keywords/>
  <dc:description/>
  <cp:lastModifiedBy>Alan Mountain</cp:lastModifiedBy>
  <cp:revision>2</cp:revision>
  <cp:lastPrinted>2011-02-18T03:54:00Z</cp:lastPrinted>
  <dcterms:created xsi:type="dcterms:W3CDTF">2012-09-06T02:15:00Z</dcterms:created>
  <dcterms:modified xsi:type="dcterms:W3CDTF">2012-09-06T02:15:00Z</dcterms:modified>
</cp:coreProperties>
</file>