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5F4E" w14:textId="77777777" w:rsidR="00150CF1" w:rsidRPr="002709D0" w:rsidRDefault="002709D0" w:rsidP="00150CF1">
      <w:pPr>
        <w:rPr>
          <w:rFonts w:ascii="Times New Roman" w:hAnsi="Times New Roman" w:cs="Times New Roman"/>
          <w:b/>
        </w:rPr>
      </w:pPr>
      <w:r w:rsidRPr="002709D0">
        <w:rPr>
          <w:rFonts w:ascii="Times New Roman" w:hAnsi="Times New Roman" w:cs="Times New Roman"/>
          <w:b/>
        </w:rPr>
        <w:t>Detailed information required for NCIIPC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800"/>
        <w:gridCol w:w="3990"/>
        <w:gridCol w:w="1797"/>
        <w:gridCol w:w="5643"/>
      </w:tblGrid>
      <w:tr w:rsidR="00150CF1" w14:paraId="2773310A" w14:textId="77777777" w:rsidTr="00B707A5">
        <w:tc>
          <w:tcPr>
            <w:tcW w:w="718" w:type="dxa"/>
          </w:tcPr>
          <w:p w14:paraId="7238E1CA" w14:textId="77777777" w:rsidR="00150CF1" w:rsidRDefault="002709D0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1800" w:type="dxa"/>
          </w:tcPr>
          <w:p w14:paraId="0B3AF3E7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Business Process/ Functionalities/ Services</w:t>
            </w:r>
          </w:p>
        </w:tc>
        <w:tc>
          <w:tcPr>
            <w:tcW w:w="3990" w:type="dxa"/>
          </w:tcPr>
          <w:p w14:paraId="6FAB9F96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Underlying ICT Infrastructure</w:t>
            </w:r>
          </w:p>
        </w:tc>
        <w:tc>
          <w:tcPr>
            <w:tcW w:w="1797" w:type="dxa"/>
          </w:tcPr>
          <w:p w14:paraId="26161FF3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Hosted at (Location)</w:t>
            </w:r>
          </w:p>
        </w:tc>
        <w:tc>
          <w:tcPr>
            <w:tcW w:w="5643" w:type="dxa"/>
          </w:tcPr>
          <w:p w14:paraId="39D47AAE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Analysis and brief justification as to why the business process is critical and the underlying ICT infrastructure is CII</w:t>
            </w:r>
          </w:p>
        </w:tc>
      </w:tr>
      <w:tr w:rsidR="00150CF1" w14:paraId="09B9F301" w14:textId="77777777" w:rsidTr="00B707A5">
        <w:tc>
          <w:tcPr>
            <w:tcW w:w="718" w:type="dxa"/>
          </w:tcPr>
          <w:p w14:paraId="092D1F95" w14:textId="28426812" w:rsidR="00150CF1" w:rsidRDefault="00B707A5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00" w:type="dxa"/>
          </w:tcPr>
          <w:p w14:paraId="774CF7BD" w14:textId="0C5F6790" w:rsidR="00B707A5" w:rsidRDefault="00B707A5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</w:t>
            </w:r>
            <w:r w:rsidR="00FB6FE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mapping of diagnostic services of India </w:t>
            </w:r>
          </w:p>
          <w:p w14:paraId="23214D87" w14:textId="53E8E89A" w:rsidR="00B707A5" w:rsidRDefault="00B707A5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(currently managed offline as security audit is pending)</w:t>
            </w:r>
          </w:p>
        </w:tc>
        <w:tc>
          <w:tcPr>
            <w:tcW w:w="3990" w:type="dxa"/>
          </w:tcPr>
          <w:p w14:paraId="4A796A83" w14:textId="77777777" w:rsidR="00CF50E8" w:rsidRDefault="00CF50E8" w:rsidP="00150C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currently stored in two desktops in the laboratory.</w:t>
            </w:r>
          </w:p>
          <w:p w14:paraId="4A7E0089" w14:textId="35282343" w:rsidR="00150CF1" w:rsidRDefault="00150CF1" w:rsidP="00150CF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F839454" w14:textId="1A15F3DB" w:rsidR="00CF50E8" w:rsidRDefault="00CF50E8" w:rsidP="00150C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the systems are connected to LAN  and internet through institute’s server</w:t>
            </w:r>
            <w:r w:rsidR="00C51EDE">
              <w:rPr>
                <w:rFonts w:ascii="Times New Roman" w:hAnsi="Times New Roman" w:cs="Times New Roman"/>
              </w:rPr>
              <w:t xml:space="preserve">. </w:t>
            </w:r>
          </w:p>
          <w:p w14:paraId="66C53ACE" w14:textId="77777777" w:rsidR="00150CF1" w:rsidRPr="00CF50E8" w:rsidRDefault="00150CF1" w:rsidP="00CF50E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376DDDDC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43" w:type="dxa"/>
          </w:tcPr>
          <w:p w14:paraId="0CE4FF6A" w14:textId="77777777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B254A">
              <w:rPr>
                <w:rFonts w:ascii="Times New Roman" w:hAnsi="Times New Roman" w:cs="Times New Roman"/>
                <w:b/>
              </w:rPr>
              <w:t>I. Impact Analysis and Brief Justification :</w:t>
            </w:r>
          </w:p>
          <w:p w14:paraId="0A58755D" w14:textId="537020C7" w:rsidR="00FB6FEC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 (a) </w:t>
            </w:r>
            <w:r w:rsidR="00FB6FEC">
              <w:rPr>
                <w:rFonts w:ascii="Times New Roman" w:hAnsi="Times New Roman" w:cs="Times New Roman"/>
              </w:rPr>
              <w:t>The database will be launched on NIC server as a  free online public resource for searching a diagnostic facility near</w:t>
            </w:r>
            <w:r w:rsidR="005A33E6">
              <w:rPr>
                <w:rFonts w:ascii="Times New Roman" w:hAnsi="Times New Roman" w:cs="Times New Roman"/>
              </w:rPr>
              <w:t xml:space="preserve">by. </w:t>
            </w:r>
          </w:p>
          <w:p w14:paraId="1FF359B7" w14:textId="77CBDCE7" w:rsidR="00FB6FEC" w:rsidRDefault="00FB6FEC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(b) The geographical coordinates and addresses of all government healthcare facilities providing diagnostic services to each district can be compromised in case of d</w:t>
            </w:r>
            <w:r>
              <w:rPr>
                <w:rFonts w:ascii="Times New Roman" w:hAnsi="Times New Roman" w:cs="Times New Roman"/>
              </w:rPr>
              <w:t>ata breach/ theft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CB53AC" w14:textId="77777777" w:rsidR="00FB6FEC" w:rsidRDefault="00FB6FEC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6908CE4" w14:textId="77777777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(b) Daily and yearly numbers of users/ patient served (For example: as part of hospital service or diagnostic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service,...)</w:t>
            </w:r>
          </w:p>
          <w:p w14:paraId="1279BF67" w14:textId="77777777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(c) Impact on ICMR and nation, due to disruptions of the business processes/ functions/ services: (What will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be impact, if the services such as Hospital/ Lab services/ online services are being disrupted)</w:t>
            </w:r>
          </w:p>
          <w:p w14:paraId="63B08B36" w14:textId="426D0C13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D98AAF" w14:textId="3B716702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(e) </w:t>
            </w:r>
            <w:r w:rsidR="005A33E6">
              <w:rPr>
                <w:rFonts w:ascii="Times New Roman" w:hAnsi="Times New Roman" w:cs="Times New Roman"/>
              </w:rPr>
              <w:t>As a part of the research component, h</w:t>
            </w:r>
            <w:r w:rsidR="00FB6FEC">
              <w:rPr>
                <w:rFonts w:ascii="Times New Roman" w:hAnsi="Times New Roman" w:cs="Times New Roman"/>
              </w:rPr>
              <w:t>eat maps</w:t>
            </w:r>
            <w:r w:rsidR="005A33E6">
              <w:rPr>
                <w:rFonts w:ascii="Times New Roman" w:hAnsi="Times New Roman" w:cs="Times New Roman"/>
              </w:rPr>
              <w:t xml:space="preserve"> to assess the access to diagnostic healthcare facilities are being built. </w:t>
            </w:r>
          </w:p>
          <w:p w14:paraId="62AA1CE9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323FF78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2. </w:t>
            </w:r>
            <w:r w:rsidRPr="00AB254A">
              <w:rPr>
                <w:rFonts w:ascii="Times New Roman" w:hAnsi="Times New Roman" w:cs="Times New Roman"/>
                <w:b/>
              </w:rPr>
              <w:t>Support to formulation / implementation of health policies by Government</w:t>
            </w:r>
            <w:r w:rsidRPr="00AB254A">
              <w:rPr>
                <w:rFonts w:ascii="Times New Roman" w:hAnsi="Times New Roman" w:cs="Times New Roman"/>
              </w:rPr>
              <w:t xml:space="preserve">: </w:t>
            </w:r>
          </w:p>
          <w:p w14:paraId="070C7CDB" w14:textId="77777777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51EA45F" w14:textId="77777777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B254A">
              <w:rPr>
                <w:rFonts w:ascii="Times New Roman" w:hAnsi="Times New Roman" w:cs="Times New Roman"/>
              </w:rPr>
              <w:t xml:space="preserve">3. </w:t>
            </w:r>
            <w:r w:rsidRPr="00AB254A">
              <w:rPr>
                <w:rFonts w:ascii="Times New Roman" w:hAnsi="Times New Roman" w:cs="Times New Roman"/>
                <w:b/>
              </w:rPr>
              <w:t>Impact on: (with a brief justification)</w:t>
            </w:r>
          </w:p>
          <w:p w14:paraId="03947694" w14:textId="77777777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(a) Public Health: (may consider numbers being proposed for para-1(a) and (b) above)</w:t>
            </w:r>
          </w:p>
          <w:p w14:paraId="7195C9BB" w14:textId="77777777"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lastRenderedPageBreak/>
              <w:t>(b) Public Safety: (may consider numbers being proposed for para-1(a) and (b) above)</w:t>
            </w:r>
          </w:p>
          <w:p w14:paraId="61584432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7467C1F" w14:textId="77777777" w:rsidR="00747786" w:rsidRDefault="00150CF1" w:rsidP="00147A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8F1015">
              <w:rPr>
                <w:rFonts w:ascii="Times New Roman" w:hAnsi="Times New Roman" w:cs="Times New Roman"/>
                <w:b/>
              </w:rPr>
              <w:t>. Attributes of Databases :</w:t>
            </w:r>
          </w:p>
          <w:p w14:paraId="123D29FA" w14:textId="3E4A48FE" w:rsidR="00150CF1" w:rsidRPr="00AB254A" w:rsidRDefault="00747786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diagnostic health facility, </w:t>
            </w:r>
            <w:r w:rsidR="00FB6FE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ype of </w:t>
            </w:r>
            <w:r w:rsidR="00FB6FE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facility</w:t>
            </w:r>
            <w:r w:rsidR="00FB6FEC">
              <w:rPr>
                <w:rFonts w:ascii="Times New Roman" w:hAnsi="Times New Roman" w:cs="Times New Roman"/>
              </w:rPr>
              <w:t xml:space="preserve"> (government/private), Address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FB6FE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geographical coordinates (latitude and longitude)</w:t>
            </w:r>
            <w:r w:rsidR="00150CF1" w:rsidRPr="00AB254A">
              <w:rPr>
                <w:rFonts w:ascii="Times New Roman" w:hAnsi="Times New Roman" w:cs="Times New Roman"/>
              </w:rPr>
              <w:t xml:space="preserve"> </w:t>
            </w:r>
          </w:p>
          <w:p w14:paraId="4F80204E" w14:textId="77777777"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8330E56" w14:textId="57344C49" w:rsidR="00150CF1" w:rsidRDefault="00150CF1" w:rsidP="00FB6F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8F1015">
              <w:rPr>
                <w:rFonts w:ascii="Times New Roman" w:hAnsi="Times New Roman" w:cs="Times New Roman"/>
                <w:b/>
              </w:rPr>
              <w:t>. Project details:</w:t>
            </w:r>
            <w:r w:rsidRPr="00AB254A">
              <w:rPr>
                <w:rFonts w:ascii="Times New Roman" w:hAnsi="Times New Roman" w:cs="Times New Roman"/>
              </w:rPr>
              <w:t xml:space="preserve"> </w:t>
            </w:r>
            <w:r w:rsidR="00FB6FEC">
              <w:rPr>
                <w:rFonts w:ascii="Times New Roman" w:hAnsi="Times New Roman" w:cs="Times New Roman"/>
              </w:rPr>
              <w:t>This project is proposed to be continued as an ongoing intramural activity</w:t>
            </w:r>
          </w:p>
        </w:tc>
      </w:tr>
      <w:tr w:rsidR="00B707A5" w14:paraId="7A93FDAF" w14:textId="77777777" w:rsidTr="00B707A5">
        <w:tc>
          <w:tcPr>
            <w:tcW w:w="718" w:type="dxa"/>
          </w:tcPr>
          <w:p w14:paraId="3CDED36F" w14:textId="1B0F9DE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800" w:type="dxa"/>
          </w:tcPr>
          <w:p w14:paraId="0400E9E4" w14:textId="52EE2FC4" w:rsidR="005A33E6" w:rsidRDefault="009A61D2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Intramural project “AI based tool for diagnosis of breast and oral cancer”</w:t>
            </w:r>
          </w:p>
          <w:p w14:paraId="4B621753" w14:textId="0CFD78ED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data being managed online/ offline/ over LAN are need to mentioned.</w:t>
            </w:r>
          </w:p>
        </w:tc>
        <w:tc>
          <w:tcPr>
            <w:tcW w:w="3990" w:type="dxa"/>
          </w:tcPr>
          <w:p w14:paraId="36797247" w14:textId="77777777" w:rsidR="00AA47E0" w:rsidRDefault="00AA47E0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314E453" w14:textId="0DA9644C" w:rsidR="00B707A5" w:rsidRPr="00150CF1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</w:rPr>
              <w:t xml:space="preserve">Is the system containing the data is standalone/ isolated system (example Data in Excel and stored in Desktop/ Laptop/localhost)? If yes, answer the (A). </w:t>
            </w:r>
          </w:p>
          <w:p w14:paraId="03884841" w14:textId="7777777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no, and the data is hosted on servers answer (B)</w:t>
            </w:r>
          </w:p>
          <w:p w14:paraId="1E48A215" w14:textId="7777777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37EC982" w14:textId="77777777" w:rsidR="00B707A5" w:rsidRDefault="00B707A5" w:rsidP="00B707A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standalone systems:</w:t>
            </w:r>
          </w:p>
          <w:p w14:paraId="12055DD1" w14:textId="77777777" w:rsidR="00B707A5" w:rsidRPr="00150CF1" w:rsidRDefault="00B707A5" w:rsidP="00B707A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</w:rPr>
              <w:t>If the system is connected to LAN or not?</w:t>
            </w:r>
          </w:p>
          <w:p w14:paraId="72ECC961" w14:textId="77777777" w:rsidR="00B707A5" w:rsidRDefault="00B707A5" w:rsidP="00B707A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system is connected to internet or not?</w:t>
            </w:r>
          </w:p>
          <w:p w14:paraId="00F67FC2" w14:textId="7777777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B8FF026" w14:textId="77777777" w:rsidR="00B707A5" w:rsidRDefault="00B707A5" w:rsidP="00B707A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online systems:</w:t>
            </w:r>
          </w:p>
          <w:p w14:paraId="2BFC9DE6" w14:textId="77777777" w:rsidR="00B707A5" w:rsidRPr="00150CF1" w:rsidRDefault="00B707A5" w:rsidP="00B707A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</w:rPr>
              <w:t xml:space="preserve">If Information is hosted over Institute Servers/ NIC/AWS/ </w:t>
            </w:r>
            <w:proofErr w:type="spellStart"/>
            <w:r w:rsidRPr="00150CF1">
              <w:rPr>
                <w:rFonts w:ascii="Times New Roman" w:hAnsi="Times New Roman" w:cs="Times New Roman"/>
              </w:rPr>
              <w:t>Hostgator</w:t>
            </w:r>
            <w:proofErr w:type="spellEnd"/>
            <w:r w:rsidRPr="00150CF1">
              <w:rPr>
                <w:rFonts w:ascii="Times New Roman" w:hAnsi="Times New Roman" w:cs="Times New Roman"/>
              </w:rPr>
              <w:t xml:space="preserve"> or other clouds, the same be mentioned.</w:t>
            </w:r>
          </w:p>
          <w:p w14:paraId="15425976" w14:textId="77777777" w:rsidR="00B707A5" w:rsidRDefault="00B707A5" w:rsidP="00B707A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If hosted at Institute Servers, kindly provide following information:</w:t>
            </w:r>
          </w:p>
          <w:p w14:paraId="2D6EB7FB" w14:textId="77777777" w:rsidR="00B707A5" w:rsidRDefault="00B707A5" w:rsidP="00B707A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436"/>
              <w:rPr>
                <w:rFonts w:ascii="Times New Roman" w:hAnsi="Times New Roman" w:cs="Times New Roman"/>
              </w:rPr>
            </w:pPr>
            <w:r w:rsidRPr="008F1015">
              <w:rPr>
                <w:rFonts w:ascii="Times New Roman" w:hAnsi="Times New Roman" w:cs="Times New Roman"/>
              </w:rPr>
              <w:t>Detailed Network Architecture Diagram depicting network devices (Router, Switches), servers (Web, application, Database), workstations and security devices (firewalls, UTMs, IDS/IPS etc)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8F1015">
              <w:rPr>
                <w:rFonts w:ascii="Times New Roman" w:hAnsi="Times New Roman" w:cs="Times New Roman"/>
              </w:rPr>
              <w:t>It is essential to identify the ICT (Information &amp; Communication Technology) systems which would form the CII underlying the business processes/ functions/ services.</w:t>
            </w:r>
          </w:p>
          <w:p w14:paraId="0B94EB8B" w14:textId="77777777" w:rsidR="00B707A5" w:rsidRDefault="00B707A5" w:rsidP="00B707A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436"/>
              <w:rPr>
                <w:rFonts w:ascii="Times New Roman" w:hAnsi="Times New Roman" w:cs="Times New Roman"/>
              </w:rPr>
            </w:pPr>
            <w:r w:rsidRPr="008F1015">
              <w:rPr>
                <w:rFonts w:ascii="Times New Roman" w:hAnsi="Times New Roman" w:cs="Times New Roman"/>
              </w:rPr>
              <w:t>If the server/ workstations are common to business processes/ functions/ services, the same may be indicated. In such scenario, the common CII shall be identified.</w:t>
            </w:r>
          </w:p>
          <w:p w14:paraId="6B1CFD09" w14:textId="77777777" w:rsidR="00B707A5" w:rsidRPr="00150CF1" w:rsidRDefault="00B707A5" w:rsidP="00B707A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436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  <w:b/>
              </w:rPr>
              <w:t>Process / Data Flow Diagram for each business process or functions:</w:t>
            </w:r>
            <w:r w:rsidRPr="00150CF1">
              <w:rPr>
                <w:rFonts w:ascii="Times New Roman" w:hAnsi="Times New Roman" w:cs="Times New Roman"/>
              </w:rPr>
              <w:t xml:space="preserve"> this is essential to understand the dependencies of other systems/ devices / components, which may again be potential CII. For example, a system envisaged as CII may be connected to a replica or load balancing server or a backup server, or an application which also uses the output/ data of the system.</w:t>
            </w:r>
          </w:p>
          <w:p w14:paraId="0D25A85E" w14:textId="77777777" w:rsidR="00B707A5" w:rsidRPr="00150CF1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78B8D01F" w14:textId="1E0B33BD" w:rsidR="00B707A5" w:rsidRDefault="00AA47E0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Hostagle</w:t>
            </w:r>
            <w:proofErr w:type="spellEnd"/>
          </w:p>
        </w:tc>
        <w:tc>
          <w:tcPr>
            <w:tcW w:w="5643" w:type="dxa"/>
          </w:tcPr>
          <w:p w14:paraId="52243A0B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B254A">
              <w:rPr>
                <w:rFonts w:ascii="Times New Roman" w:hAnsi="Times New Roman" w:cs="Times New Roman"/>
                <w:b/>
              </w:rPr>
              <w:t>I. Impact Analysis and Brief Justification :</w:t>
            </w:r>
          </w:p>
          <w:p w14:paraId="583E4F39" w14:textId="75C7F73E" w:rsidR="00AA47E0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 (a) </w:t>
            </w:r>
            <w:r w:rsidR="00AA47E0">
              <w:rPr>
                <w:rFonts w:ascii="Times New Roman" w:hAnsi="Times New Roman" w:cs="Times New Roman"/>
              </w:rPr>
              <w:t>The database at present contains records of around 500 patients. It is a dynamic database being built up with the project and over next 1 year will contain data from 5000 patients</w:t>
            </w:r>
          </w:p>
          <w:p w14:paraId="484045FF" w14:textId="0186641D" w:rsidR="00AD491F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(b) </w:t>
            </w:r>
            <w:r w:rsidR="00AD491F">
              <w:rPr>
                <w:rFonts w:ascii="Times New Roman" w:hAnsi="Times New Roman" w:cs="Times New Roman"/>
              </w:rPr>
              <w:t>The metadata  and digital images of  tissue specimens are being used to build Artificial intelligence algorithm</w:t>
            </w:r>
          </w:p>
          <w:p w14:paraId="38F49CAF" w14:textId="77777777" w:rsidR="00AD491F" w:rsidRDefault="00AD491F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8B41A3F" w14:textId="64CA1E2D" w:rsidR="00B707A5" w:rsidRPr="00AB254A" w:rsidRDefault="00AD491F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r w:rsidR="00B707A5" w:rsidRPr="00AB254A">
              <w:rPr>
                <w:rFonts w:ascii="Times New Roman" w:hAnsi="Times New Roman" w:cs="Times New Roman"/>
              </w:rPr>
              <w:t>Daily and yearly numbers of users/ patient served (For example: as part of hospital service or diagnostic</w:t>
            </w:r>
            <w:r w:rsidR="00B707A5">
              <w:rPr>
                <w:rFonts w:ascii="Times New Roman" w:hAnsi="Times New Roman" w:cs="Times New Roman"/>
              </w:rPr>
              <w:t xml:space="preserve"> </w:t>
            </w:r>
            <w:r w:rsidR="00B707A5" w:rsidRPr="00AB254A">
              <w:rPr>
                <w:rFonts w:ascii="Times New Roman" w:hAnsi="Times New Roman" w:cs="Times New Roman"/>
              </w:rPr>
              <w:t>service,...)</w:t>
            </w:r>
          </w:p>
          <w:p w14:paraId="505F9C35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(c) Impact on ICMR and nation, due to disruptions of the business processes/ functions/ services: (What will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be impact, if the services such as Hospital/ Lab services/ online services are being disrupted)</w:t>
            </w:r>
          </w:p>
          <w:p w14:paraId="7EF8755E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(d) Impact on ICMR and nation, due to theft of the back-end user/ patient data: What will be the impact, if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data breach happens)</w:t>
            </w:r>
          </w:p>
          <w:p w14:paraId="1CBB885E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(e) Impact on ICMR and nation due to theft/ loss of Research Work or Intellectual Property Rights (IPR): (For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 xml:space="preserve">example: theft of Research Work or Intellectual Property Rights (IPR) </w:t>
            </w:r>
            <w:r w:rsidRPr="00AB254A">
              <w:rPr>
                <w:rFonts w:ascii="Times New Roman" w:hAnsi="Times New Roman" w:cs="Times New Roman"/>
              </w:rPr>
              <w:lastRenderedPageBreak/>
              <w:t>may result into certain strategical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financial loses, and reputation for attracting investments, manipulation of insurance etc)</w:t>
            </w:r>
          </w:p>
          <w:p w14:paraId="616B434E" w14:textId="7777777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B01FA46" w14:textId="7777777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2. </w:t>
            </w:r>
            <w:r w:rsidRPr="00AB254A">
              <w:rPr>
                <w:rFonts w:ascii="Times New Roman" w:hAnsi="Times New Roman" w:cs="Times New Roman"/>
                <w:b/>
              </w:rPr>
              <w:t>Support to formulation / implementation of health policies by Government</w:t>
            </w:r>
            <w:r w:rsidRPr="00AB254A">
              <w:rPr>
                <w:rFonts w:ascii="Times New Roman" w:hAnsi="Times New Roman" w:cs="Times New Roman"/>
              </w:rPr>
              <w:t xml:space="preserve">: </w:t>
            </w:r>
          </w:p>
          <w:p w14:paraId="45EB41B2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D4423A7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B254A">
              <w:rPr>
                <w:rFonts w:ascii="Times New Roman" w:hAnsi="Times New Roman" w:cs="Times New Roman"/>
              </w:rPr>
              <w:t xml:space="preserve">3. </w:t>
            </w:r>
            <w:r w:rsidRPr="00AB254A">
              <w:rPr>
                <w:rFonts w:ascii="Times New Roman" w:hAnsi="Times New Roman" w:cs="Times New Roman"/>
                <w:b/>
              </w:rPr>
              <w:t>Impact on: (with a brief justification)</w:t>
            </w:r>
          </w:p>
          <w:p w14:paraId="6A189D46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(a) Public Health: (may consider numbers being proposed for para-1(a) and (b) above)</w:t>
            </w:r>
          </w:p>
          <w:p w14:paraId="4D567DF1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(b) Public Safety: (may consider numbers being proposed for para-1(a) and (b) above)</w:t>
            </w:r>
          </w:p>
          <w:p w14:paraId="0A2A5587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(c) National Security: (For Example: work on vaccine to counter certain bio-weapon)</w:t>
            </w:r>
          </w:p>
          <w:p w14:paraId="151FE0C1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(d) National Economy: (For example: theft of Research Work or Intellectual Property Rights (IPR) may result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into certain strategical and financial loses, and reputation for attracting investments, manipulation of insurance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etc</w:t>
            </w:r>
          </w:p>
          <w:p w14:paraId="02FE153F" w14:textId="7777777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98897ED" w14:textId="77777777" w:rsidR="00C51EDE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8F1015">
              <w:rPr>
                <w:rFonts w:ascii="Times New Roman" w:hAnsi="Times New Roman" w:cs="Times New Roman"/>
                <w:b/>
              </w:rPr>
              <w:t>. Attributes of Databases :</w:t>
            </w:r>
            <w:r w:rsidRPr="00AB254A">
              <w:rPr>
                <w:rFonts w:ascii="Times New Roman" w:hAnsi="Times New Roman" w:cs="Times New Roman"/>
              </w:rPr>
              <w:t xml:space="preserve"> </w:t>
            </w:r>
          </w:p>
          <w:p w14:paraId="323F4F6B" w14:textId="77777777" w:rsidR="00C51EDE" w:rsidRDefault="00C51EDE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881D026" w14:textId="28391DF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o understand sensitivity of the database, the attributes/ columns/ fields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database be mentioned Alternatively, the “Form” on which users fill the information be attached. Example: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https://www.icmr.gov.in/pdf/covid/labs/archive/SRF_v11.pdf</w:t>
            </w:r>
          </w:p>
          <w:p w14:paraId="571B3FD6" w14:textId="77777777" w:rsidR="00B707A5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B6CD327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8F1015">
              <w:rPr>
                <w:rFonts w:ascii="Times New Roman" w:hAnsi="Times New Roman" w:cs="Times New Roman"/>
                <w:b/>
              </w:rPr>
              <w:t>. Project details:</w:t>
            </w:r>
            <w:r w:rsidRPr="00AB254A">
              <w:rPr>
                <w:rFonts w:ascii="Times New Roman" w:hAnsi="Times New Roman" w:cs="Times New Roman"/>
              </w:rPr>
              <w:t xml:space="preserve"> For the projects, which are supposed to be completed or are with certain end-of-life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timelines, following may be mentioned:</w:t>
            </w:r>
          </w:p>
          <w:p w14:paraId="28ED53EA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lastRenderedPageBreak/>
              <w:t>(a) Tentative duration of the project:</w:t>
            </w:r>
          </w:p>
          <w:p w14:paraId="33B8FC32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(b) Whether active or concluded:</w:t>
            </w:r>
          </w:p>
          <w:p w14:paraId="5AAFC8E1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(c) Whether proposed for data retention/ archival/ or purge/destroy after completion of the project:</w:t>
            </w:r>
          </w:p>
          <w:p w14:paraId="65153B62" w14:textId="77777777" w:rsidR="00B707A5" w:rsidRPr="00AB254A" w:rsidRDefault="00B707A5" w:rsidP="00B707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DAC2735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1068FECA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27033964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41BD7909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1CD92198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50EA7718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4DE7BA5F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4DE5A281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7D982073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5021EA11" w14:textId="77777777"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14:paraId="401D659E" w14:textId="77777777" w:rsidR="00150CF1" w:rsidRDefault="00150CF1"/>
    <w:sectPr w:rsidR="00150CF1" w:rsidSect="00150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476"/>
    <w:multiLevelType w:val="hybridMultilevel"/>
    <w:tmpl w:val="BDCA7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7D87"/>
    <w:multiLevelType w:val="hybridMultilevel"/>
    <w:tmpl w:val="B2109B08"/>
    <w:lvl w:ilvl="0" w:tplc="461C05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683F"/>
    <w:multiLevelType w:val="hybridMultilevel"/>
    <w:tmpl w:val="E6B2D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E1AA7"/>
    <w:multiLevelType w:val="hybridMultilevel"/>
    <w:tmpl w:val="C1485C80"/>
    <w:lvl w:ilvl="0" w:tplc="F7E21E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E7767"/>
    <w:multiLevelType w:val="hybridMultilevel"/>
    <w:tmpl w:val="DD127FA0"/>
    <w:lvl w:ilvl="0" w:tplc="FD3ECAA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6253802">
    <w:abstractNumId w:val="2"/>
  </w:num>
  <w:num w:numId="2" w16cid:durableId="267540604">
    <w:abstractNumId w:val="1"/>
  </w:num>
  <w:num w:numId="3" w16cid:durableId="2058820932">
    <w:abstractNumId w:val="3"/>
  </w:num>
  <w:num w:numId="4" w16cid:durableId="38092836">
    <w:abstractNumId w:val="4"/>
  </w:num>
  <w:num w:numId="5" w16cid:durableId="68474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CF1"/>
    <w:rsid w:val="00150CF1"/>
    <w:rsid w:val="0019374B"/>
    <w:rsid w:val="002709D0"/>
    <w:rsid w:val="003D1B20"/>
    <w:rsid w:val="005A33E6"/>
    <w:rsid w:val="00747786"/>
    <w:rsid w:val="00991472"/>
    <w:rsid w:val="009A61D2"/>
    <w:rsid w:val="00AA47E0"/>
    <w:rsid w:val="00AD491F"/>
    <w:rsid w:val="00B707A5"/>
    <w:rsid w:val="00C51EDE"/>
    <w:rsid w:val="00CF50E8"/>
    <w:rsid w:val="00F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5D31"/>
  <w15:chartTrackingRefBased/>
  <w15:docId w15:val="{1693D5BB-AD20-4BF6-97AE-33D01CEB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lhmc garima</cp:lastModifiedBy>
  <cp:revision>8</cp:revision>
  <dcterms:created xsi:type="dcterms:W3CDTF">2023-11-26T14:14:00Z</dcterms:created>
  <dcterms:modified xsi:type="dcterms:W3CDTF">2023-11-30T18:41:00Z</dcterms:modified>
</cp:coreProperties>
</file>