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009014"/>
    <w:p w14:paraId="35CA0E35" w14:textId="0488C392" w:rsidR="00C5621D" w:rsidRPr="0031619B" w:rsidRDefault="008B08F6" w:rsidP="00C5621D">
      <w:pPr>
        <w:spacing w:before="120" w:after="120" w:line="360" w:lineRule="auto"/>
        <w:jc w:val="center"/>
        <w:rPr>
          <w:rFonts w:ascii="Arial" w:hAnsi="Arial" w:cs="Arial"/>
          <w:b/>
          <w:sz w:val="30"/>
          <w:szCs w:val="30"/>
        </w:rPr>
      </w:pPr>
      <w:r w:rsidRPr="0031619B">
        <w:rPr>
          <w:rFonts w:ascii="Arial" w:eastAsiaTheme="minorHAnsi" w:hAnsi="Arial" w:cs="Arial"/>
          <w:noProof/>
          <w:sz w:val="24"/>
          <w:szCs w:val="24"/>
          <w:lang w:eastAsia="en-AU"/>
        </w:rPr>
        <mc:AlternateContent>
          <mc:Choice Requires="wps">
            <w:drawing>
              <wp:anchor distT="45720" distB="45720" distL="114300" distR="114300" simplePos="0" relativeHeight="251658240" behindDoc="0" locked="0" layoutInCell="1" allowOverlap="1" wp14:anchorId="1A80547A" wp14:editId="691F5D6E">
                <wp:simplePos x="0" y="0"/>
                <wp:positionH relativeFrom="column">
                  <wp:posOffset>4488180</wp:posOffset>
                </wp:positionH>
                <wp:positionV relativeFrom="paragraph">
                  <wp:posOffset>-1281702</wp:posOffset>
                </wp:positionV>
                <wp:extent cx="2124075" cy="19240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18183053" w14:textId="77777777" w:rsidR="008B08F6" w:rsidRDefault="008B08F6" w:rsidP="008B08F6">
                            <w:pPr>
                              <w:jc w:val="right"/>
                            </w:pPr>
                            <w:bookmarkStart w:id="1" w:name="CommissionSeal"/>
                            <w:r>
                              <w:t>CommissionSeal</w:t>
                            </w:r>
                            <w:bookmarkEnd w:id="1"/>
                            <w: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80547A" id="_x0000_t202" coordsize="21600,21600" o:spt="202" path="m,l,21600r21600,l21600,xe">
                <v:stroke joinstyle="miter"/>
                <v:path gradientshapeok="t" o:connecttype="rect"/>
              </v:shapetype>
              <v:shape id="Text Box 217" o:spid="_x0000_s1026" type="#_x0000_t202" style="position:absolute;left:0;text-align:left;margin-left:353.4pt;margin-top:-100.9pt;width:167.25pt;height:15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" filled="f" stroked="f">
                <v:textbox>
                  <w:txbxContent>
                    <w:p w14:paraId="18183053" w14:textId="77777777" w:rsidR="008B08F6" w:rsidRDefault="008B08F6" w:rsidP="008B08F6">
                      <w:pPr>
                        <w:jc w:val="right"/>
                      </w:pPr>
                      <w:bookmarkStart w:id="2" w:name="CommissionSeal"/>
                      <w:proofErr w:type="spellStart"/>
                      <w:r>
                        <w:t>CommissionSeal</w:t>
                      </w:r>
                      <w:bookmarkEnd w:id="2"/>
                      <w:proofErr w:type="spellEnd"/>
                      <w:r>
                        <w:t xml:space="preserve"> </w:t>
                      </w:r>
                    </w:p>
                  </w:txbxContent>
                </v:textbox>
              </v:shape>
            </w:pict>
          </mc:Fallback>
        </mc:AlternateContent>
      </w:r>
      <w:r w:rsidR="00C5621D" w:rsidRPr="0031619B">
        <w:rPr>
          <w:rFonts w:ascii="Arial" w:hAnsi="Arial" w:cs="Arial"/>
          <w:b/>
          <w:sz w:val="30"/>
          <w:szCs w:val="30"/>
        </w:rPr>
        <w:t>PERSONAL INJURY COMMISSION</w:t>
      </w:r>
    </w:p>
    <w:p w14:paraId="238FCA9E" w14:textId="77777777" w:rsidR="00C5621D" w:rsidRPr="0031619B" w:rsidRDefault="00C5621D" w:rsidP="00C5621D">
      <w:pPr>
        <w:spacing w:before="120" w:after="120" w:line="360" w:lineRule="auto"/>
        <w:jc w:val="center"/>
        <w:rPr>
          <w:rFonts w:ascii="Arial" w:hAnsi="Arial" w:cs="Arial"/>
          <w:b/>
          <w:sz w:val="26"/>
          <w:szCs w:val="26"/>
        </w:rPr>
      </w:pPr>
      <w:r w:rsidRPr="0031619B">
        <w:rPr>
          <w:rFonts w:ascii="Arial" w:hAnsi="Arial" w:cs="Arial"/>
          <w:b/>
          <w:sz w:val="26"/>
          <w:szCs w:val="26"/>
        </w:rPr>
        <w:t>MOTOR ACCIDENTS DIVISION</w:t>
      </w:r>
    </w:p>
    <w:p w14:paraId="2CA17D47" w14:textId="1FCBDD5A" w:rsidR="00FB0212" w:rsidRPr="0031619B" w:rsidRDefault="001A4D2A" w:rsidP="008B08F6">
      <w:pPr>
        <w:pBdr>
          <w:bottom w:val="single" w:sz="6" w:space="0" w:color="auto"/>
        </w:pBdr>
        <w:spacing w:before="120" w:after="120" w:line="360" w:lineRule="auto"/>
        <w:jc w:val="center"/>
        <w:rPr>
          <w:rFonts w:ascii="Arial" w:hAnsi="Arial" w:cs="Arial"/>
          <w:b/>
          <w:sz w:val="30"/>
          <w:szCs w:val="30"/>
        </w:rPr>
      </w:pPr>
      <w:r w:rsidRPr="0031619B">
        <w:rPr>
          <w:rFonts w:ascii="Arial" w:hAnsi="Arial" w:cs="Arial"/>
          <w:b/>
        </w:rPr>
        <w:fldChar w:fldCharType="begin"/>
      </w:r>
      <w:r w:rsidRPr="0031619B">
        <w:rPr>
          <w:rFonts w:ascii="Arial" w:hAnsi="Arial" w:cs="Arial"/>
          <w:b/>
        </w:rPr>
        <w:instrText xml:space="preserve"> IF "False" = "True" "Further " \* MERGEFORMAT </w:instrText>
      </w:r>
      <w:r w:rsidRPr="0031619B">
        <w:rPr>
          <w:rFonts w:ascii="Arial" w:hAnsi="Arial" w:cs="Arial"/>
          <w:b/>
        </w:rPr>
        <w:fldChar w:fldCharType="separate"/>
      </w:r>
      <w:r w:rsidRPr="0031619B">
        <w:rPr>
          <w:rFonts w:ascii="Arial" w:hAnsi="Arial" w:cs="Arial"/>
          <w:b/>
        </w:rPr>
        <w:fldChar w:fldCharType="end"/>
      </w:r>
      <w:bookmarkEnd w:id="0"/>
      <w:r w:rsidRPr="0031619B">
        <w:rPr>
          <w:rFonts w:ascii="Arial" w:hAnsi="Arial" w:cs="Arial"/>
          <w:b/>
          <w:color w:val="FF0000"/>
        </w:rPr>
        <w:t xml:space="preserve"> </w:t>
      </w:r>
      <w:r w:rsidR="00D14AB0" w:rsidRPr="0031619B">
        <w:rPr>
          <w:rFonts w:ascii="Arial" w:hAnsi="Arial" w:cs="Arial"/>
          <w:b/>
          <w:color w:val="FF0000"/>
        </w:rPr>
        <w:t>FURTHER</w:t>
      </w:r>
      <w:r w:rsidR="00D14AB0" w:rsidRPr="0031619B">
        <w:rPr>
          <w:rFonts w:ascii="Arial" w:hAnsi="Arial" w:cs="Arial"/>
          <w:b/>
        </w:rPr>
        <w:t xml:space="preserve"> MEDICAL ASSESSMENT –</w:t>
      </w:r>
      <w:r w:rsidR="00F67A46" w:rsidRPr="0031619B">
        <w:rPr>
          <w:rFonts w:ascii="Arial" w:hAnsi="Arial" w:cs="Arial"/>
          <w:b/>
        </w:rPr>
        <w:t xml:space="preserve"> </w:t>
      </w:r>
      <w:r w:rsidR="00D14AB0" w:rsidRPr="0031619B">
        <w:rPr>
          <w:rFonts w:ascii="Arial" w:hAnsi="Arial" w:cs="Arial"/>
          <w:b/>
        </w:rPr>
        <w:t>PERMANENT IMPAIRMENT (PSYCHOLOGICAL</w:t>
      </w:r>
      <w:r w:rsidR="00BE2048" w:rsidRPr="0031619B">
        <w:rPr>
          <w:rFonts w:ascii="Arial" w:hAnsi="Arial" w:cs="Arial"/>
          <w:b/>
        </w:rPr>
        <w:t>)</w:t>
      </w:r>
    </w:p>
    <w:p w14:paraId="2CA17D48" w14:textId="77777777" w:rsidR="00FB0212" w:rsidRPr="0031619B" w:rsidRDefault="00FB0212" w:rsidP="005F73B2">
      <w:pPr>
        <w:pBdr>
          <w:bottom w:val="single" w:sz="6" w:space="0" w:color="auto"/>
        </w:pBdr>
        <w:spacing w:before="120" w:after="120" w:line="360" w:lineRule="auto"/>
        <w:jc w:val="center"/>
        <w:rPr>
          <w:rFonts w:ascii="Arial" w:hAnsi="Arial" w:cs="Arial"/>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119"/>
        <w:gridCol w:w="6520"/>
      </w:tblGrid>
      <w:tr w:rsidR="00AD77EC" w:rsidRPr="0031619B" w14:paraId="2CA17D4B" w14:textId="77777777" w:rsidTr="007401F7">
        <w:trPr>
          <w:trHeight w:hRule="exact" w:val="665"/>
        </w:trPr>
        <w:tc>
          <w:tcPr>
            <w:tcW w:w="3119" w:type="dxa"/>
          </w:tcPr>
          <w:p w14:paraId="2CA17D49" w14:textId="77777777" w:rsidR="00AD77EC" w:rsidRPr="0031619B" w:rsidRDefault="00AD77EC" w:rsidP="00AD77EC">
            <w:pPr>
              <w:spacing w:before="120" w:after="120" w:line="360" w:lineRule="auto"/>
              <w:ind w:right="-113"/>
              <w:rPr>
                <w:rFonts w:ascii="Arial" w:hAnsi="Arial" w:cs="Arial"/>
                <w:b/>
                <w:sz w:val="22"/>
                <w:szCs w:val="22"/>
              </w:rPr>
            </w:pPr>
            <w:bookmarkStart w:id="2" w:name="_Hlk16009050"/>
            <w:r w:rsidRPr="0031619B">
              <w:rPr>
                <w:rFonts w:ascii="Arial" w:hAnsi="Arial" w:cs="Arial"/>
                <w:b/>
                <w:sz w:val="22"/>
                <w:szCs w:val="22"/>
              </w:rPr>
              <w:t xml:space="preserve">Claimant:  </w:t>
            </w:r>
          </w:p>
        </w:tc>
        <w:tc>
          <w:tcPr>
            <w:tcW w:w="6520" w:type="dxa"/>
            <w:vAlign w:val="center"/>
          </w:tcPr>
          <w:p w14:paraId="322C60F0" w14:textId="4E12B4E8" w:rsidR="00681776" w:rsidRDefault="00681776">
            <w:pPr>
              <w:spacing w:before="120" w:after="120" w:line="360" w:lineRule="auto"/>
              <w:ind w:right="-113"/>
              <w:rPr>
                <w:rFonts w:ascii="Arial" w:hAnsi="Arial" w:cs="Arial"/>
                <w:bCs/>
                <w:sz w:val="22"/>
                <w:szCs w:val="22"/>
              </w:rPr>
            </w:pPr>
          </w:p>
        </w:tc>
      </w:tr>
      <w:tr w:rsidR="00AD77EC" w:rsidRPr="0031619B" w14:paraId="2CA17D51" w14:textId="77777777" w:rsidTr="007401F7">
        <w:trPr>
          <w:trHeight w:hRule="exact" w:val="567"/>
        </w:trPr>
        <w:tc>
          <w:tcPr>
            <w:tcW w:w="3119" w:type="dxa"/>
          </w:tcPr>
          <w:p w14:paraId="2CA17D4F" w14:textId="2D0E50F1" w:rsidR="00AD77EC" w:rsidRPr="0031619B" w:rsidRDefault="00AD77EC" w:rsidP="00AD77EC">
            <w:pPr>
              <w:spacing w:before="120" w:after="120" w:line="360" w:lineRule="auto"/>
              <w:ind w:right="-113"/>
              <w:rPr>
                <w:rFonts w:ascii="Arial" w:hAnsi="Arial" w:cs="Arial"/>
                <w:b/>
                <w:sz w:val="22"/>
                <w:szCs w:val="22"/>
              </w:rPr>
            </w:pPr>
            <w:r w:rsidRPr="0031619B">
              <w:rPr>
                <w:rFonts w:ascii="Arial" w:hAnsi="Arial" w:cs="Arial"/>
                <w:b/>
                <w:sz w:val="22"/>
                <w:szCs w:val="22"/>
              </w:rPr>
              <w:t xml:space="preserve">Date of accident: </w:t>
            </w:r>
          </w:p>
        </w:tc>
        <w:tc>
          <w:tcPr>
            <w:tcW w:w="6520" w:type="dxa"/>
            <w:vAlign w:val="center"/>
          </w:tcPr>
          <w:p w14:paraId="6B8FA842" w14:textId="69808B42" w:rsidR="00681776" w:rsidRDefault="00681776">
            <w:pPr>
              <w:spacing w:before="120" w:after="120" w:line="360" w:lineRule="auto"/>
              <w:ind w:right="-113"/>
              <w:rPr>
                <w:rFonts w:ascii="Arial" w:hAnsi="Arial" w:cs="Arial"/>
                <w:bCs/>
                <w:sz w:val="22"/>
                <w:szCs w:val="22"/>
              </w:rPr>
            </w:pPr>
          </w:p>
        </w:tc>
      </w:tr>
      <w:tr w:rsidR="00AD77EC" w:rsidRPr="0031619B" w14:paraId="2CA17D54" w14:textId="77777777" w:rsidTr="007401F7">
        <w:trPr>
          <w:trHeight w:hRule="exact" w:val="567"/>
        </w:trPr>
        <w:tc>
          <w:tcPr>
            <w:tcW w:w="3119" w:type="dxa"/>
          </w:tcPr>
          <w:p w14:paraId="2CA17D52" w14:textId="3F9BCEA1" w:rsidR="00AD77EC" w:rsidRPr="0031619B" w:rsidRDefault="00AD77EC" w:rsidP="00AD77EC">
            <w:pPr>
              <w:spacing w:before="120" w:after="120" w:line="360" w:lineRule="auto"/>
              <w:ind w:right="-113"/>
              <w:rPr>
                <w:rFonts w:ascii="Arial" w:hAnsi="Arial" w:cs="Arial"/>
                <w:b/>
                <w:sz w:val="22"/>
                <w:szCs w:val="22"/>
              </w:rPr>
            </w:pPr>
            <w:r w:rsidRPr="0031619B">
              <w:rPr>
                <w:rFonts w:ascii="Arial" w:hAnsi="Arial" w:cs="Arial"/>
                <w:b/>
                <w:sz w:val="22"/>
                <w:szCs w:val="22"/>
              </w:rPr>
              <w:t xml:space="preserve">Insurer: </w:t>
            </w:r>
          </w:p>
        </w:tc>
        <w:tc>
          <w:tcPr>
            <w:tcW w:w="6520" w:type="dxa"/>
            <w:vAlign w:val="center"/>
          </w:tcPr>
          <w:p w14:paraId="0136DA5A" w14:textId="036B5F96" w:rsidR="00681776" w:rsidRDefault="00681776">
            <w:pPr>
              <w:spacing w:before="120" w:after="120" w:line="360" w:lineRule="auto"/>
              <w:ind w:right="-113"/>
              <w:rPr>
                <w:rFonts w:ascii="Arial" w:hAnsi="Arial" w:cs="Arial"/>
                <w:bCs/>
                <w:sz w:val="22"/>
                <w:szCs w:val="22"/>
              </w:rPr>
            </w:pPr>
          </w:p>
        </w:tc>
      </w:tr>
      <w:tr w:rsidR="00AD77EC" w:rsidRPr="0031619B" w14:paraId="2CA17D5A" w14:textId="77777777" w:rsidTr="007401F7">
        <w:trPr>
          <w:trHeight w:hRule="exact" w:val="567"/>
        </w:trPr>
        <w:tc>
          <w:tcPr>
            <w:tcW w:w="3119" w:type="dxa"/>
          </w:tcPr>
          <w:p w14:paraId="2CA17D55" w14:textId="2424D428" w:rsidR="00AD77EC" w:rsidRPr="0031619B" w:rsidRDefault="00AD77EC" w:rsidP="00AD77EC">
            <w:pPr>
              <w:spacing w:before="120" w:after="120" w:line="360" w:lineRule="auto"/>
              <w:ind w:right="-113"/>
              <w:rPr>
                <w:rFonts w:ascii="Arial" w:hAnsi="Arial" w:cs="Arial"/>
                <w:b/>
                <w:sz w:val="22"/>
                <w:szCs w:val="22"/>
              </w:rPr>
            </w:pPr>
            <w:r w:rsidRPr="0031619B">
              <w:rPr>
                <w:rFonts w:ascii="Arial" w:hAnsi="Arial" w:cs="Arial"/>
                <w:b/>
                <w:sz w:val="22"/>
                <w:szCs w:val="22"/>
              </w:rPr>
              <w:t>Insurer claim number:</w:t>
            </w:r>
          </w:p>
          <w:p w14:paraId="2CA17D56" w14:textId="77777777" w:rsidR="00AD77EC" w:rsidRPr="0031619B" w:rsidRDefault="00AD77EC" w:rsidP="00AD77EC">
            <w:pPr>
              <w:spacing w:before="120" w:after="120" w:line="360" w:lineRule="auto"/>
              <w:ind w:right="-113"/>
              <w:rPr>
                <w:rFonts w:ascii="Arial" w:hAnsi="Arial" w:cs="Arial"/>
                <w:b/>
                <w:sz w:val="22"/>
                <w:szCs w:val="22"/>
              </w:rPr>
            </w:pPr>
          </w:p>
          <w:p w14:paraId="2CA17D57" w14:textId="77777777" w:rsidR="00AD77EC" w:rsidRPr="0031619B" w:rsidRDefault="00AD77EC" w:rsidP="00AD77EC">
            <w:pPr>
              <w:spacing w:before="120" w:after="120" w:line="360" w:lineRule="auto"/>
              <w:ind w:right="-113"/>
              <w:rPr>
                <w:rFonts w:ascii="Arial" w:hAnsi="Arial" w:cs="Arial"/>
                <w:b/>
                <w:sz w:val="22"/>
                <w:szCs w:val="22"/>
              </w:rPr>
            </w:pPr>
          </w:p>
          <w:p w14:paraId="2CA17D58" w14:textId="77777777" w:rsidR="00AD77EC" w:rsidRPr="0031619B" w:rsidRDefault="00AD77EC" w:rsidP="00AD77EC">
            <w:pPr>
              <w:spacing w:before="120" w:after="120" w:line="360" w:lineRule="auto"/>
              <w:ind w:right="-113"/>
              <w:rPr>
                <w:rFonts w:ascii="Arial" w:hAnsi="Arial" w:cs="Arial"/>
                <w:b/>
                <w:sz w:val="22"/>
                <w:szCs w:val="22"/>
              </w:rPr>
            </w:pPr>
          </w:p>
        </w:tc>
        <w:tc>
          <w:tcPr>
            <w:tcW w:w="6520" w:type="dxa"/>
            <w:vAlign w:val="center"/>
          </w:tcPr>
          <w:p w14:paraId="3063513D" w14:textId="493EB397" w:rsidR="00681776" w:rsidRDefault="00681776">
            <w:pPr>
              <w:spacing w:before="120" w:after="120" w:line="360" w:lineRule="auto"/>
              <w:ind w:right="-113"/>
              <w:rPr>
                <w:rFonts w:ascii="Arial" w:hAnsi="Arial" w:cs="Arial"/>
                <w:bCs/>
                <w:sz w:val="22"/>
                <w:szCs w:val="22"/>
              </w:rPr>
            </w:pPr>
          </w:p>
        </w:tc>
      </w:tr>
      <w:tr w:rsidR="00AD77EC" w:rsidRPr="0031619B" w14:paraId="2CA17D63" w14:textId="77777777" w:rsidTr="007401F7">
        <w:trPr>
          <w:trHeight w:hRule="exact" w:val="567"/>
        </w:trPr>
        <w:tc>
          <w:tcPr>
            <w:tcW w:w="3119" w:type="dxa"/>
          </w:tcPr>
          <w:p w14:paraId="2CA17D61" w14:textId="42A1E973" w:rsidR="00AD77EC" w:rsidRPr="0031619B" w:rsidRDefault="00AD77EC" w:rsidP="00AD77EC">
            <w:pPr>
              <w:spacing w:before="120" w:after="120" w:line="360" w:lineRule="auto"/>
              <w:ind w:right="-113"/>
              <w:rPr>
                <w:rFonts w:ascii="Arial" w:hAnsi="Arial" w:cs="Arial"/>
                <w:b/>
                <w:sz w:val="22"/>
                <w:szCs w:val="22"/>
              </w:rPr>
            </w:pPr>
            <w:r w:rsidRPr="0031619B">
              <w:rPr>
                <w:rFonts w:ascii="Arial" w:hAnsi="Arial" w:cs="Arial"/>
                <w:b/>
                <w:sz w:val="22"/>
                <w:szCs w:val="22"/>
              </w:rPr>
              <w:t xml:space="preserve">Matter number: </w:t>
            </w:r>
          </w:p>
        </w:tc>
        <w:tc>
          <w:tcPr>
            <w:tcW w:w="6520" w:type="dxa"/>
            <w:vAlign w:val="center"/>
          </w:tcPr>
          <w:p w14:paraId="6D3060E2" w14:textId="2E7F678B" w:rsidR="00681776" w:rsidRDefault="00681776">
            <w:pPr>
              <w:spacing w:before="120" w:after="120" w:line="360" w:lineRule="auto"/>
              <w:ind w:right="-113"/>
              <w:rPr>
                <w:rFonts w:ascii="Arial" w:hAnsi="Arial" w:cs="Arial"/>
                <w:bCs/>
                <w:sz w:val="22"/>
                <w:szCs w:val="22"/>
              </w:rPr>
            </w:pPr>
          </w:p>
        </w:tc>
      </w:tr>
      <w:tr w:rsidR="00AD77EC" w:rsidRPr="0031619B" w14:paraId="2CA17D69" w14:textId="77777777" w:rsidTr="007401F7">
        <w:trPr>
          <w:trHeight w:hRule="exact" w:val="567"/>
        </w:trPr>
        <w:tc>
          <w:tcPr>
            <w:tcW w:w="3119" w:type="dxa"/>
          </w:tcPr>
          <w:p w14:paraId="2CA17D67" w14:textId="416FF8E5" w:rsidR="00AD77EC" w:rsidRPr="0031619B" w:rsidRDefault="00AD77EC" w:rsidP="00AD77EC">
            <w:pPr>
              <w:spacing w:before="120" w:after="120" w:line="360" w:lineRule="auto"/>
              <w:ind w:right="-113"/>
              <w:rPr>
                <w:rFonts w:ascii="Arial" w:hAnsi="Arial" w:cs="Arial"/>
                <w:b/>
                <w:sz w:val="22"/>
                <w:szCs w:val="22"/>
              </w:rPr>
            </w:pPr>
            <w:r w:rsidRPr="0031619B">
              <w:rPr>
                <w:rFonts w:ascii="Arial" w:hAnsi="Arial" w:cs="Arial"/>
                <w:b/>
                <w:sz w:val="22"/>
                <w:szCs w:val="22"/>
              </w:rPr>
              <w:t xml:space="preserve">Medical Assessor: </w:t>
            </w:r>
          </w:p>
        </w:tc>
        <w:tc>
          <w:tcPr>
            <w:tcW w:w="6520" w:type="dxa"/>
            <w:vAlign w:val="center"/>
          </w:tcPr>
          <w:p w14:paraId="7401ADA1" w14:textId="77777777" w:rsidR="00681776" w:rsidRDefault="00821724">
            <w:pPr>
              <w:spacing w:before="120" w:after="120" w:line="360" w:lineRule="auto"/>
              <w:ind w:right="-113"/>
              <w:rPr>
                <w:rFonts w:ascii="Arial" w:hAnsi="Arial" w:cs="Arial"/>
                <w:bCs/>
                <w:sz w:val="22"/>
                <w:szCs w:val="22"/>
              </w:rPr>
            </w:pPr>
            <w:r>
              <w:rPr>
                <w:rFonts w:ascii="Arial" w:hAnsi="Arial" w:cs="Arial"/>
                <w:color w:val="000000"/>
                <w:sz w:val="22"/>
                <w:szCs w:val="22"/>
              </w:rPr>
              <w:t>Gerard Walsh</w:t>
            </w:r>
          </w:p>
        </w:tc>
      </w:tr>
      <w:tr w:rsidR="003A579A" w:rsidRPr="0031619B" w14:paraId="2CA17D6C" w14:textId="77777777" w:rsidTr="007401F7">
        <w:trPr>
          <w:trHeight w:hRule="exact" w:val="621"/>
        </w:trPr>
        <w:tc>
          <w:tcPr>
            <w:tcW w:w="3119" w:type="dxa"/>
          </w:tcPr>
          <w:p w14:paraId="2CA17D6A" w14:textId="394FC2BB" w:rsidR="003A579A" w:rsidRPr="0031619B" w:rsidRDefault="003A579A" w:rsidP="003A579A">
            <w:pPr>
              <w:spacing w:before="120" w:after="120" w:line="360" w:lineRule="auto"/>
              <w:ind w:right="-113"/>
              <w:rPr>
                <w:rFonts w:ascii="Arial" w:hAnsi="Arial" w:cs="Arial"/>
                <w:b/>
                <w:sz w:val="22"/>
                <w:szCs w:val="22"/>
              </w:rPr>
            </w:pPr>
            <w:r w:rsidRPr="0031619B">
              <w:rPr>
                <w:rFonts w:ascii="Arial" w:hAnsi="Arial" w:cs="Arial"/>
                <w:b/>
                <w:sz w:val="22"/>
                <w:szCs w:val="22"/>
              </w:rPr>
              <w:t xml:space="preserve">Date of </w:t>
            </w:r>
            <w:r w:rsidR="00832C31" w:rsidRPr="0031619B">
              <w:rPr>
                <w:rFonts w:ascii="Arial" w:hAnsi="Arial" w:cs="Arial"/>
                <w:b/>
                <w:sz w:val="22"/>
                <w:szCs w:val="22"/>
              </w:rPr>
              <w:t>c</w:t>
            </w:r>
            <w:r w:rsidRPr="0031619B">
              <w:rPr>
                <w:rFonts w:ascii="Arial" w:hAnsi="Arial" w:cs="Arial"/>
                <w:b/>
                <w:sz w:val="22"/>
                <w:szCs w:val="22"/>
              </w:rPr>
              <w:t xml:space="preserve">ertificate: </w:t>
            </w:r>
          </w:p>
        </w:tc>
        <w:tc>
          <w:tcPr>
            <w:tcW w:w="6520" w:type="dxa"/>
          </w:tcPr>
          <w:p w14:paraId="2CA17D6B" w14:textId="3E46893C" w:rsidR="003A579A" w:rsidRPr="0031619B" w:rsidRDefault="00832C31" w:rsidP="00E8571A">
            <w:pPr>
              <w:spacing w:before="120" w:after="120" w:line="360" w:lineRule="auto"/>
              <w:ind w:right="-113"/>
              <w:rPr>
                <w:rFonts w:ascii="Arial" w:hAnsi="Arial" w:cs="Arial"/>
                <w:bCs/>
                <w:color w:val="FF0000"/>
                <w:sz w:val="22"/>
                <w:szCs w:val="22"/>
              </w:rPr>
            </w:pPr>
            <w:r w:rsidRPr="0031619B">
              <w:rPr>
                <w:rFonts w:ascii="Arial" w:hAnsi="Arial" w:cs="Arial"/>
                <w:color w:val="FF0000"/>
                <w:sz w:val="22"/>
                <w:szCs w:val="22"/>
              </w:rPr>
              <w:t>Free text in format 1 January 2022</w:t>
            </w:r>
          </w:p>
        </w:tc>
      </w:tr>
      <w:tr w:rsidR="00F75554" w:rsidRPr="0031619B" w14:paraId="2CA17D6F" w14:textId="77777777" w:rsidTr="007401F7">
        <w:trPr>
          <w:trHeight w:hRule="exact" w:val="442"/>
        </w:trPr>
        <w:tc>
          <w:tcPr>
            <w:tcW w:w="3119" w:type="dxa"/>
          </w:tcPr>
          <w:p w14:paraId="2CA17D6D" w14:textId="7CB5C85C" w:rsidR="00FB0212" w:rsidRPr="0031619B" w:rsidRDefault="001A4D2A" w:rsidP="005F73B2">
            <w:pPr>
              <w:spacing w:before="120" w:after="120" w:line="360" w:lineRule="auto"/>
              <w:ind w:right="-113"/>
              <w:rPr>
                <w:rFonts w:ascii="Arial" w:hAnsi="Arial" w:cs="Arial"/>
                <w:b/>
                <w:sz w:val="22"/>
                <w:szCs w:val="22"/>
              </w:rPr>
            </w:pPr>
            <w:r w:rsidRPr="0031619B">
              <w:rPr>
                <w:rFonts w:ascii="Arial" w:hAnsi="Arial" w:cs="Arial"/>
                <w:b/>
                <w:sz w:val="22"/>
                <w:szCs w:val="22"/>
              </w:rPr>
              <w:t xml:space="preserve">Date of </w:t>
            </w:r>
            <w:r w:rsidR="005F73B2" w:rsidRPr="0031619B">
              <w:rPr>
                <w:rFonts w:ascii="Arial" w:hAnsi="Arial" w:cs="Arial"/>
                <w:b/>
                <w:sz w:val="22"/>
                <w:szCs w:val="22"/>
              </w:rPr>
              <w:t>a</w:t>
            </w:r>
            <w:r w:rsidRPr="0031619B">
              <w:rPr>
                <w:rFonts w:ascii="Arial" w:hAnsi="Arial" w:cs="Arial"/>
                <w:b/>
                <w:sz w:val="22"/>
                <w:szCs w:val="22"/>
              </w:rPr>
              <w:t xml:space="preserve">ssessment: </w:t>
            </w:r>
          </w:p>
        </w:tc>
        <w:tc>
          <w:tcPr>
            <w:tcW w:w="6520" w:type="dxa"/>
          </w:tcPr>
          <w:p w14:paraId="2CA17D6E" w14:textId="1BA65588" w:rsidR="00FB0212" w:rsidRPr="0031619B" w:rsidRDefault="00832C31" w:rsidP="00E8571A">
            <w:pPr>
              <w:spacing w:before="120" w:after="120" w:line="360" w:lineRule="auto"/>
              <w:ind w:right="-113"/>
              <w:rPr>
                <w:rFonts w:ascii="Arial" w:hAnsi="Arial" w:cs="Arial"/>
                <w:bCs/>
                <w:color w:val="FF0000"/>
                <w:sz w:val="22"/>
                <w:szCs w:val="22"/>
              </w:rPr>
            </w:pPr>
            <w:r w:rsidRPr="0031619B">
              <w:rPr>
                <w:rFonts w:ascii="Arial" w:hAnsi="Arial" w:cs="Arial"/>
                <w:color w:val="FF0000"/>
                <w:sz w:val="22"/>
                <w:szCs w:val="22"/>
              </w:rPr>
              <w:t>Free text in format 1 January 2022</w:t>
            </w:r>
          </w:p>
        </w:tc>
      </w:tr>
    </w:tbl>
    <w:p w14:paraId="37F86598" w14:textId="77777777" w:rsidR="004D5E98" w:rsidRPr="0031619B" w:rsidRDefault="004D5E98" w:rsidP="004D5E98">
      <w:pPr>
        <w:pBdr>
          <w:bottom w:val="single" w:sz="6" w:space="0" w:color="auto"/>
        </w:pBdr>
        <w:spacing w:before="120" w:after="120" w:line="360" w:lineRule="auto"/>
        <w:jc w:val="both"/>
        <w:rPr>
          <w:rFonts w:ascii="Arial" w:hAnsi="Arial" w:cs="Arial"/>
        </w:rPr>
      </w:pPr>
      <w:bookmarkStart w:id="3" w:name="_Hlk527449634"/>
      <w:bookmarkEnd w:id="2"/>
    </w:p>
    <w:p w14:paraId="7BEB4374" w14:textId="041CB33A" w:rsidR="00E96736" w:rsidRPr="0031619B" w:rsidRDefault="00E94076" w:rsidP="005F73B2">
      <w:pPr>
        <w:spacing w:before="120" w:after="120" w:line="360" w:lineRule="auto"/>
        <w:jc w:val="center"/>
        <w:rPr>
          <w:rFonts w:ascii="Arial" w:hAnsi="Arial" w:cs="Arial"/>
          <w:b/>
          <w:color w:val="FF0000"/>
        </w:rPr>
      </w:pPr>
      <w:r w:rsidRPr="0031619B">
        <w:rPr>
          <w:rFonts w:ascii="Arial" w:hAnsi="Arial" w:cs="Arial"/>
          <w:b/>
          <w:bCs/>
          <w:color w:val="FF0000"/>
        </w:rPr>
        <w:t>You will need to delete the options that DO NOT apply and any instructional advice in red and/or blue</w:t>
      </w:r>
    </w:p>
    <w:p w14:paraId="2CA17D88" w14:textId="028357CB" w:rsidR="00FB0212" w:rsidRPr="0031619B" w:rsidRDefault="00C6112F" w:rsidP="005F73B2">
      <w:pPr>
        <w:spacing w:before="120" w:after="120" w:line="360" w:lineRule="auto"/>
        <w:jc w:val="center"/>
        <w:rPr>
          <w:rStyle w:val="Strong"/>
          <w:rFonts w:ascii="Arial" w:hAnsi="Arial" w:cs="Arial"/>
        </w:rPr>
      </w:pPr>
      <w:bookmarkStart w:id="4" w:name="_Hlk532202760"/>
      <w:r w:rsidRPr="0031619B">
        <w:rPr>
          <w:rFonts w:ascii="Arial" w:hAnsi="Arial" w:cs="Arial"/>
          <w:b/>
          <w:color w:val="FF0000"/>
        </w:rPr>
        <w:t>FURTHER</w:t>
      </w:r>
      <w:r w:rsidRPr="0031619B">
        <w:rPr>
          <w:rFonts w:ascii="Arial" w:hAnsi="Arial" w:cs="Arial"/>
          <w:b/>
        </w:rPr>
        <w:t xml:space="preserve"> </w:t>
      </w:r>
      <w:r w:rsidRPr="0031619B">
        <w:rPr>
          <w:rFonts w:ascii="Arial" w:hAnsi="Arial" w:cs="Arial"/>
          <w:b/>
          <w:bCs/>
        </w:rPr>
        <w:t xml:space="preserve">ASSESSMENT OF DEGREE OF PERMANENT IMPAIRMENT </w:t>
      </w:r>
    </w:p>
    <w:p w14:paraId="2CA17D89" w14:textId="68AC1AEA" w:rsidR="00FB0212" w:rsidRPr="0031619B" w:rsidRDefault="001A4D2A" w:rsidP="005F73B2">
      <w:pPr>
        <w:spacing w:before="120" w:after="120" w:line="360" w:lineRule="auto"/>
        <w:jc w:val="center"/>
        <w:rPr>
          <w:rFonts w:ascii="Arial" w:eastAsia="Times New Roman" w:hAnsi="Arial" w:cs="Arial"/>
          <w:b/>
          <w:bCs/>
        </w:rPr>
      </w:pPr>
      <w:r w:rsidRPr="0031619B">
        <w:rPr>
          <w:rStyle w:val="Strong"/>
          <w:rFonts w:ascii="Arial" w:hAnsi="Arial" w:cs="Arial"/>
        </w:rPr>
        <w:t>Certificate issued</w:t>
      </w:r>
      <w:r w:rsidRPr="0031619B">
        <w:rPr>
          <w:rFonts w:ascii="Arial" w:eastAsia="Times New Roman" w:hAnsi="Arial" w:cs="Arial"/>
          <w:b/>
          <w:bCs/>
        </w:rPr>
        <w:t xml:space="preserve"> under s 7.23(1) of the </w:t>
      </w:r>
      <w:r w:rsidRPr="0031619B">
        <w:rPr>
          <w:rFonts w:ascii="Arial" w:eastAsia="Times New Roman" w:hAnsi="Arial" w:cs="Arial"/>
          <w:b/>
          <w:bCs/>
          <w:i/>
          <w:iCs/>
        </w:rPr>
        <w:t>Motor Accident Injuries Act 2017</w:t>
      </w:r>
      <w:r w:rsidRPr="0031619B">
        <w:rPr>
          <w:rFonts w:ascii="Arial" w:eastAsia="Times New Roman" w:hAnsi="Arial" w:cs="Arial"/>
          <w:b/>
          <w:bCs/>
        </w:rPr>
        <w:t xml:space="preserve"> (the Act)</w:t>
      </w:r>
    </w:p>
    <w:tbl>
      <w:tblPr>
        <w:tblStyle w:val="TableGrid"/>
        <w:tblW w:w="0" w:type="auto"/>
        <w:tblLook w:val="04A0" w:firstRow="1" w:lastRow="0" w:firstColumn="1" w:lastColumn="0" w:noHBand="0" w:noVBand="1"/>
      </w:tblPr>
      <w:tblGrid>
        <w:gridCol w:w="9060"/>
      </w:tblGrid>
      <w:tr w:rsidR="00F75554" w:rsidRPr="0031619B" w14:paraId="2CA17D8E" w14:textId="77777777" w:rsidTr="7DF8D00C">
        <w:tc>
          <w:tcPr>
            <w:tcW w:w="9060" w:type="dxa"/>
          </w:tcPr>
          <w:p w14:paraId="2CA17D8B" w14:textId="47BFB5EF" w:rsidR="00FB0212" w:rsidRPr="0031619B" w:rsidRDefault="001A4D2A" w:rsidP="005F73B2">
            <w:pPr>
              <w:spacing w:before="120" w:after="120" w:line="360" w:lineRule="auto"/>
              <w:rPr>
                <w:rStyle w:val="Strong"/>
                <w:rFonts w:ascii="Arial" w:hAnsi="Arial" w:cs="Arial"/>
                <w:b w:val="0"/>
                <w:bCs w:val="0"/>
                <w:sz w:val="22"/>
                <w:szCs w:val="22"/>
              </w:rPr>
            </w:pPr>
            <w:r w:rsidRPr="0031619B">
              <w:rPr>
                <w:rStyle w:val="Strong"/>
                <w:rFonts w:ascii="Arial" w:hAnsi="Arial" w:cs="Arial"/>
                <w:sz w:val="22"/>
                <w:szCs w:val="22"/>
              </w:rPr>
              <w:t xml:space="preserve">The following injuries caused by the motor accident give rise to a permanent impairment of </w:t>
            </w:r>
            <w:r w:rsidRPr="0031619B">
              <w:rPr>
                <w:rStyle w:val="Strong"/>
                <w:rFonts w:ascii="Arial" w:hAnsi="Arial" w:cs="Arial"/>
                <w:color w:val="FF0000"/>
                <w:sz w:val="22"/>
                <w:szCs w:val="22"/>
              </w:rPr>
              <w:t xml:space="preserve">[insert percentage amount] </w:t>
            </w:r>
            <w:r w:rsidRPr="0031619B">
              <w:rPr>
                <w:rStyle w:val="Strong"/>
                <w:rFonts w:ascii="Arial" w:hAnsi="Arial" w:cs="Arial"/>
                <w:sz w:val="22"/>
                <w:szCs w:val="22"/>
              </w:rPr>
              <w:t>%</w:t>
            </w:r>
            <w:r w:rsidRPr="0031619B">
              <w:rPr>
                <w:rStyle w:val="Strong"/>
                <w:rFonts w:ascii="Arial" w:hAnsi="Arial" w:cs="Arial"/>
                <w:color w:val="FF0000"/>
                <w:sz w:val="22"/>
                <w:szCs w:val="22"/>
              </w:rPr>
              <w:t xml:space="preserve"> </w:t>
            </w:r>
            <w:r w:rsidRPr="0031619B">
              <w:rPr>
                <w:rStyle w:val="Strong"/>
                <w:rFonts w:ascii="Arial" w:hAnsi="Arial" w:cs="Arial"/>
                <w:sz w:val="22"/>
                <w:szCs w:val="22"/>
              </w:rPr>
              <w:t xml:space="preserve">and </w:t>
            </w:r>
            <w:r w:rsidRPr="0031619B">
              <w:rPr>
                <w:rStyle w:val="Strong"/>
                <w:rFonts w:ascii="Arial" w:hAnsi="Arial" w:cs="Arial"/>
                <w:color w:val="FF0000"/>
                <w:sz w:val="22"/>
                <w:szCs w:val="22"/>
              </w:rPr>
              <w:t>IS/</w:t>
            </w:r>
            <w:r w:rsidR="00300291" w:rsidRPr="0031619B">
              <w:rPr>
                <w:rStyle w:val="Strong"/>
                <w:rFonts w:ascii="Arial" w:hAnsi="Arial" w:cs="Arial"/>
                <w:color w:val="FF0000"/>
                <w:sz w:val="22"/>
                <w:szCs w:val="22"/>
              </w:rPr>
              <w:t xml:space="preserve">IS </w:t>
            </w:r>
            <w:r w:rsidRPr="0031619B">
              <w:rPr>
                <w:rStyle w:val="Strong"/>
                <w:rFonts w:ascii="Arial" w:hAnsi="Arial" w:cs="Arial"/>
                <w:color w:val="FF0000"/>
                <w:sz w:val="22"/>
                <w:szCs w:val="22"/>
              </w:rPr>
              <w:t xml:space="preserve">NOT </w:t>
            </w:r>
            <w:r w:rsidRPr="0031619B">
              <w:rPr>
                <w:rStyle w:val="Strong"/>
                <w:rFonts w:ascii="Arial" w:hAnsi="Arial" w:cs="Arial"/>
                <w:sz w:val="22"/>
                <w:szCs w:val="22"/>
              </w:rPr>
              <w:t>GREATER THAN 10%:</w:t>
            </w:r>
          </w:p>
          <w:p w14:paraId="2CA17D8D" w14:textId="6D0904B6" w:rsidR="00FB0212" w:rsidRPr="0031619B" w:rsidRDefault="00E94076" w:rsidP="005F73B2">
            <w:pPr>
              <w:pStyle w:val="ListParagraph"/>
              <w:numPr>
                <w:ilvl w:val="0"/>
                <w:numId w:val="16"/>
              </w:numPr>
              <w:spacing w:before="120" w:after="120" w:line="360" w:lineRule="auto"/>
              <w:ind w:left="1730" w:hanging="567"/>
              <w:contextualSpacing w:val="0"/>
              <w:rPr>
                <w:rStyle w:val="Strong"/>
                <w:rFonts w:ascii="Arial" w:eastAsia="Times New Roman" w:hAnsi="Arial" w:cs="Arial"/>
                <w:b w:val="0"/>
                <w:color w:val="0000FF"/>
                <w:sz w:val="22"/>
                <w:szCs w:val="22"/>
              </w:rPr>
            </w:pPr>
            <w:r w:rsidRPr="0031619B">
              <w:rPr>
                <w:rFonts w:ascii="Arial" w:eastAsia="Times New Roman" w:hAnsi="Arial" w:cs="Arial"/>
                <w:noProof/>
                <w:color w:val="0000FF"/>
                <w:sz w:val="22"/>
                <w:szCs w:val="22"/>
              </w:rPr>
              <w:t>[List injuries as referred]</w:t>
            </w:r>
            <w:r w:rsidRPr="0031619B">
              <w:rPr>
                <w:rFonts w:ascii="Arial" w:eastAsia="Times New Roman" w:hAnsi="Arial" w:cs="Arial"/>
                <w:bCs/>
                <w:noProof/>
                <w:color w:val="0000FF"/>
                <w:sz w:val="22"/>
                <w:szCs w:val="22"/>
              </w:rPr>
              <w:t xml:space="preserve"> </w:t>
            </w:r>
            <w:r w:rsidR="001A4D2A" w:rsidRPr="0031619B">
              <w:rPr>
                <w:rFonts w:ascii="Arial" w:eastAsia="Times New Roman" w:hAnsi="Arial" w:cs="Arial"/>
                <w:bCs/>
                <w:noProof/>
                <w:color w:val="FF0000"/>
                <w:sz w:val="22"/>
                <w:szCs w:val="22"/>
              </w:rPr>
              <w:t>If there are no injuries in this list, delete entire box</w:t>
            </w:r>
            <w:r w:rsidR="001A4D2A" w:rsidRPr="0031619B">
              <w:rPr>
                <w:rFonts w:ascii="Arial" w:eastAsia="Times New Roman" w:hAnsi="Arial" w:cs="Arial"/>
                <w:bCs/>
                <w:noProof/>
                <w:sz w:val="22"/>
                <w:szCs w:val="22"/>
              </w:rPr>
              <w:t>.</w:t>
            </w:r>
          </w:p>
        </w:tc>
      </w:tr>
    </w:tbl>
    <w:p w14:paraId="2CA17D8F" w14:textId="77777777" w:rsidR="00FB0212" w:rsidRPr="0031619B" w:rsidRDefault="00FB0212" w:rsidP="005F73B2">
      <w:pPr>
        <w:spacing w:before="120" w:after="120" w:line="360" w:lineRule="auto"/>
        <w:jc w:val="both"/>
        <w:rPr>
          <w:rStyle w:val="Strong"/>
          <w:rFonts w:ascii="Arial" w:hAnsi="Arial" w:cs="Arial"/>
          <w:b w:val="0"/>
        </w:rPr>
      </w:pPr>
    </w:p>
    <w:tbl>
      <w:tblPr>
        <w:tblStyle w:val="TableGrid"/>
        <w:tblW w:w="0" w:type="auto"/>
        <w:tblLook w:val="04A0" w:firstRow="1" w:lastRow="0" w:firstColumn="1" w:lastColumn="0" w:noHBand="0" w:noVBand="1"/>
      </w:tblPr>
      <w:tblGrid>
        <w:gridCol w:w="9060"/>
      </w:tblGrid>
      <w:tr w:rsidR="00F75554" w:rsidRPr="0031619B" w14:paraId="2CA17D95" w14:textId="77777777" w:rsidTr="089191C8">
        <w:tc>
          <w:tcPr>
            <w:tcW w:w="9060" w:type="dxa"/>
          </w:tcPr>
          <w:p w14:paraId="2CA17D90" w14:textId="03F1838C" w:rsidR="00FB0212" w:rsidRDefault="001A4D2A" w:rsidP="089191C8">
            <w:pPr>
              <w:spacing w:before="120" w:after="120" w:line="360" w:lineRule="auto"/>
              <w:rPr>
                <w:rStyle w:val="Strong"/>
                <w:rFonts w:ascii="Arial" w:hAnsi="Arial" w:cs="Arial"/>
                <w:sz w:val="22"/>
                <w:szCs w:val="22"/>
              </w:rPr>
            </w:pPr>
            <w:r w:rsidRPr="0031619B">
              <w:rPr>
                <w:rStyle w:val="Strong"/>
                <w:rFonts w:ascii="Arial" w:hAnsi="Arial" w:cs="Arial"/>
                <w:sz w:val="22"/>
                <w:szCs w:val="22"/>
              </w:rPr>
              <w:t>I decline to make an assessment under s</w:t>
            </w:r>
            <w:r w:rsidR="0073536E" w:rsidRPr="0031619B">
              <w:rPr>
                <w:rStyle w:val="Strong"/>
                <w:rFonts w:ascii="Arial" w:hAnsi="Arial" w:cs="Arial"/>
                <w:sz w:val="22"/>
                <w:szCs w:val="22"/>
              </w:rPr>
              <w:t xml:space="preserve"> </w:t>
            </w:r>
            <w:r w:rsidRPr="0031619B">
              <w:rPr>
                <w:rStyle w:val="Strong"/>
                <w:rFonts w:ascii="Arial" w:hAnsi="Arial" w:cs="Arial"/>
                <w:sz w:val="22"/>
                <w:szCs w:val="22"/>
              </w:rPr>
              <w:t>7.21(4) of the Act. The following injur</w:t>
            </w:r>
            <w:r w:rsidR="7A340DA6" w:rsidRPr="0031619B">
              <w:rPr>
                <w:rStyle w:val="Strong"/>
                <w:rFonts w:ascii="Arial" w:hAnsi="Arial" w:cs="Arial"/>
                <w:sz w:val="22"/>
                <w:szCs w:val="22"/>
              </w:rPr>
              <w:t>i</w:t>
            </w:r>
            <w:r w:rsidRPr="0031619B">
              <w:rPr>
                <w:rStyle w:val="Strong"/>
                <w:rFonts w:ascii="Arial" w:hAnsi="Arial" w:cs="Arial"/>
                <w:sz w:val="22"/>
                <w:szCs w:val="22"/>
              </w:rPr>
              <w:t>es are not yet permanent:</w:t>
            </w:r>
          </w:p>
          <w:p w14:paraId="74A1D584" w14:textId="77777777" w:rsidR="0031619B" w:rsidRPr="0031619B" w:rsidRDefault="0031619B" w:rsidP="0031619B">
            <w:pPr>
              <w:jc w:val="center"/>
              <w:rPr>
                <w:rFonts w:ascii="Arial" w:hAnsi="Arial" w:cs="Arial"/>
                <w:sz w:val="22"/>
                <w:szCs w:val="22"/>
              </w:rPr>
            </w:pPr>
          </w:p>
          <w:p w14:paraId="2CA17D91" w14:textId="5EA7B6C7" w:rsidR="00FB0212" w:rsidRPr="0031619B" w:rsidRDefault="00E94076" w:rsidP="004C6EF4">
            <w:pPr>
              <w:pStyle w:val="ListParagraph"/>
              <w:numPr>
                <w:ilvl w:val="0"/>
                <w:numId w:val="13"/>
              </w:numPr>
              <w:spacing w:before="120" w:after="120" w:line="360" w:lineRule="auto"/>
              <w:ind w:left="1730" w:hanging="567"/>
              <w:contextualSpacing w:val="0"/>
              <w:rPr>
                <w:rFonts w:ascii="Arial" w:hAnsi="Arial" w:cs="Arial"/>
                <w:sz w:val="22"/>
                <w:szCs w:val="22"/>
              </w:rPr>
            </w:pPr>
            <w:r w:rsidRPr="0031619B">
              <w:rPr>
                <w:rFonts w:ascii="Arial" w:eastAsia="Times New Roman" w:hAnsi="Arial" w:cs="Arial"/>
                <w:noProof/>
                <w:color w:val="0000FF"/>
                <w:sz w:val="22"/>
                <w:szCs w:val="22"/>
              </w:rPr>
              <w:lastRenderedPageBreak/>
              <w:t>[List injuries as referred]</w:t>
            </w:r>
            <w:r w:rsidRPr="0031619B">
              <w:rPr>
                <w:rFonts w:ascii="Arial" w:eastAsia="Times New Roman" w:hAnsi="Arial" w:cs="Arial"/>
                <w:bCs/>
                <w:noProof/>
                <w:color w:val="0000FF"/>
                <w:sz w:val="22"/>
                <w:szCs w:val="22"/>
              </w:rPr>
              <w:t xml:space="preserve"> </w:t>
            </w:r>
            <w:r w:rsidR="001A4D2A" w:rsidRPr="0031619B">
              <w:rPr>
                <w:rFonts w:ascii="Arial" w:eastAsia="Times New Roman" w:hAnsi="Arial" w:cs="Arial"/>
                <w:bCs/>
                <w:noProof/>
                <w:color w:val="FF0000"/>
                <w:sz w:val="22"/>
                <w:szCs w:val="22"/>
              </w:rPr>
              <w:t>If there are no injuries in this list, delete entire box</w:t>
            </w:r>
            <w:r w:rsidR="001A4D2A" w:rsidRPr="0031619B">
              <w:rPr>
                <w:rFonts w:ascii="Arial" w:eastAsia="Times New Roman" w:hAnsi="Arial" w:cs="Arial"/>
                <w:bCs/>
                <w:noProof/>
                <w:sz w:val="22"/>
                <w:szCs w:val="22"/>
              </w:rPr>
              <w:t>.</w:t>
            </w:r>
          </w:p>
          <w:p w14:paraId="2CA17D94" w14:textId="418A6D65" w:rsidR="00FB0212" w:rsidRPr="0031619B" w:rsidRDefault="001A4D2A" w:rsidP="005F73B2">
            <w:pPr>
              <w:spacing w:before="120" w:after="120" w:line="360" w:lineRule="auto"/>
              <w:rPr>
                <w:rStyle w:val="Strong"/>
                <w:rFonts w:ascii="Arial" w:hAnsi="Arial" w:cs="Arial"/>
                <w:bCs w:val="0"/>
                <w:color w:val="0000FF"/>
                <w:sz w:val="22"/>
                <w:szCs w:val="22"/>
              </w:rPr>
            </w:pPr>
            <w:r w:rsidRPr="0031619B">
              <w:rPr>
                <w:rFonts w:ascii="Arial" w:hAnsi="Arial" w:cs="Arial"/>
                <w:sz w:val="22"/>
                <w:szCs w:val="22"/>
              </w:rPr>
              <w:t xml:space="preserve">The permanent impairment of these injuries should be capable of assessment </w:t>
            </w:r>
            <w:r w:rsidRPr="0031619B">
              <w:rPr>
                <w:rFonts w:ascii="Arial" w:hAnsi="Arial" w:cs="Arial"/>
                <w:color w:val="0000FF"/>
                <w:sz w:val="22"/>
                <w:szCs w:val="22"/>
              </w:rPr>
              <w:t>[enter a time frame]</w:t>
            </w:r>
            <w:r w:rsidR="004C6EF4" w:rsidRPr="0031619B">
              <w:rPr>
                <w:rFonts w:ascii="Arial" w:hAnsi="Arial" w:cs="Arial"/>
                <w:sz w:val="22"/>
                <w:szCs w:val="22"/>
              </w:rPr>
              <w:t>.</w:t>
            </w:r>
          </w:p>
        </w:tc>
      </w:tr>
    </w:tbl>
    <w:p w14:paraId="2CA17D96" w14:textId="053733EE" w:rsidR="00FB0212" w:rsidRPr="0031619B" w:rsidRDefault="00FB0212" w:rsidP="005F73B2">
      <w:pPr>
        <w:tabs>
          <w:tab w:val="left" w:pos="900"/>
        </w:tabs>
        <w:spacing w:before="120" w:after="120" w:line="360" w:lineRule="auto"/>
        <w:rPr>
          <w:rFonts w:ascii="Arial" w:hAnsi="Arial" w:cs="Arial"/>
          <w:b/>
          <w:bCs/>
          <w:color w:val="FF0000"/>
        </w:rPr>
      </w:pPr>
    </w:p>
    <w:tbl>
      <w:tblPr>
        <w:tblStyle w:val="TableGrid"/>
        <w:tblW w:w="0" w:type="auto"/>
        <w:tblLook w:val="04A0" w:firstRow="1" w:lastRow="0" w:firstColumn="1" w:lastColumn="0" w:noHBand="0" w:noVBand="1"/>
      </w:tblPr>
      <w:tblGrid>
        <w:gridCol w:w="9060"/>
      </w:tblGrid>
      <w:tr w:rsidR="006A207C" w:rsidRPr="0031619B" w14:paraId="23ECF616" w14:textId="77777777" w:rsidTr="00E96B7C">
        <w:tc>
          <w:tcPr>
            <w:tcW w:w="9060" w:type="dxa"/>
          </w:tcPr>
          <w:p w14:paraId="4139FCC0" w14:textId="77777777" w:rsidR="006A207C" w:rsidRPr="0031619B" w:rsidRDefault="006A207C" w:rsidP="005F73B2">
            <w:pPr>
              <w:spacing w:before="120" w:after="120" w:line="360" w:lineRule="auto"/>
              <w:rPr>
                <w:rStyle w:val="Strong"/>
                <w:rFonts w:ascii="Arial" w:hAnsi="Arial" w:cs="Arial"/>
                <w:noProof/>
                <w:sz w:val="22"/>
                <w:szCs w:val="22"/>
              </w:rPr>
            </w:pPr>
            <w:r w:rsidRPr="0031619B">
              <w:rPr>
                <w:rStyle w:val="Strong"/>
                <w:rFonts w:ascii="Arial" w:hAnsi="Arial" w:cs="Arial"/>
                <w:noProof/>
                <w:sz w:val="22"/>
                <w:szCs w:val="22"/>
              </w:rPr>
              <w:t xml:space="preserve">All the injuries referred to me for assessment have been assessed and determined not caused by the motor accident. </w:t>
            </w:r>
          </w:p>
          <w:p w14:paraId="68A234A7" w14:textId="77777777" w:rsidR="006A207C" w:rsidRPr="0031619B" w:rsidRDefault="006A207C" w:rsidP="005F73B2">
            <w:pPr>
              <w:spacing w:before="120" w:after="120" w:line="360" w:lineRule="auto"/>
              <w:rPr>
                <w:rStyle w:val="Strong"/>
                <w:rFonts w:ascii="Arial" w:hAnsi="Arial" w:cs="Arial"/>
                <w:b w:val="0"/>
                <w:noProof/>
                <w:sz w:val="22"/>
                <w:szCs w:val="22"/>
              </w:rPr>
            </w:pPr>
            <w:r w:rsidRPr="0031619B">
              <w:rPr>
                <w:rStyle w:val="Strong"/>
                <w:rFonts w:ascii="Arial" w:hAnsi="Arial" w:cs="Arial"/>
                <w:b w:val="0"/>
                <w:noProof/>
                <w:sz w:val="22"/>
                <w:szCs w:val="22"/>
              </w:rPr>
              <w:t>An assessment of the degree of permanent impairment of these injuries is therefore not required.</w:t>
            </w:r>
          </w:p>
          <w:p w14:paraId="31CAE1E1" w14:textId="77777777" w:rsidR="006A207C" w:rsidRPr="0031619B" w:rsidRDefault="006A207C" w:rsidP="005F73B2">
            <w:pPr>
              <w:spacing w:before="120" w:after="120" w:line="360" w:lineRule="auto"/>
              <w:rPr>
                <w:rFonts w:ascii="Arial" w:hAnsi="Arial" w:cs="Arial"/>
                <w:bCs/>
                <w:noProof/>
                <w:color w:val="0000FF"/>
                <w:sz w:val="22"/>
                <w:szCs w:val="22"/>
              </w:rPr>
            </w:pPr>
            <w:r w:rsidRPr="0031619B">
              <w:rPr>
                <w:rFonts w:ascii="Arial" w:hAnsi="Arial" w:cs="Arial"/>
                <w:bCs/>
                <w:noProof/>
                <w:color w:val="0000FF"/>
                <w:sz w:val="22"/>
                <w:szCs w:val="22"/>
              </w:rPr>
              <w:t xml:space="preserve">Use this option only if </w:t>
            </w:r>
            <w:r w:rsidRPr="0031619B">
              <w:rPr>
                <w:rFonts w:ascii="Arial" w:hAnsi="Arial" w:cs="Arial"/>
                <w:bCs/>
                <w:noProof/>
                <w:color w:val="0000FF"/>
                <w:sz w:val="22"/>
                <w:szCs w:val="22"/>
                <w:u w:val="single"/>
              </w:rPr>
              <w:t>all</w:t>
            </w:r>
            <w:r w:rsidRPr="0031619B">
              <w:rPr>
                <w:rFonts w:ascii="Arial" w:hAnsi="Arial" w:cs="Arial"/>
                <w:bCs/>
                <w:noProof/>
                <w:color w:val="0000FF"/>
                <w:sz w:val="22"/>
                <w:szCs w:val="22"/>
              </w:rPr>
              <w:t xml:space="preserve"> of the injuries that you have been asked to assess DO NOT relate to the motor accident, or if there are no diagnosable conditions. Do not include these injuries in WPI table. </w:t>
            </w:r>
          </w:p>
          <w:p w14:paraId="4F484E34" w14:textId="77777777" w:rsidR="006A207C" w:rsidRPr="0031619B" w:rsidRDefault="006A207C" w:rsidP="005F73B2">
            <w:pPr>
              <w:spacing w:before="120" w:after="120" w:line="360" w:lineRule="auto"/>
              <w:rPr>
                <w:rStyle w:val="Strong"/>
                <w:rFonts w:ascii="Arial" w:hAnsi="Arial" w:cs="Arial"/>
                <w:noProof/>
                <w:sz w:val="22"/>
                <w:szCs w:val="22"/>
              </w:rPr>
            </w:pPr>
            <w:r w:rsidRPr="0031619B">
              <w:rPr>
                <w:rFonts w:ascii="Arial" w:eastAsia="Times New Roman" w:hAnsi="Arial" w:cs="Arial"/>
                <w:bCs/>
                <w:noProof/>
                <w:color w:val="0000FF"/>
                <w:sz w:val="22"/>
                <w:szCs w:val="22"/>
              </w:rPr>
              <w:t>If there are no injuries in this list, delete entire box.</w:t>
            </w:r>
          </w:p>
        </w:tc>
      </w:tr>
    </w:tbl>
    <w:p w14:paraId="6827AE4C" w14:textId="77777777" w:rsidR="00662FEC" w:rsidRPr="0031619B" w:rsidRDefault="00662FEC" w:rsidP="005F73B2">
      <w:pPr>
        <w:tabs>
          <w:tab w:val="left" w:pos="900"/>
        </w:tabs>
        <w:spacing w:before="120" w:after="120" w:line="360" w:lineRule="auto"/>
        <w:rPr>
          <w:rStyle w:val="Strong"/>
          <w:rFonts w:ascii="Arial" w:hAnsi="Arial" w:cs="Arial"/>
          <w:color w:val="FF0000"/>
        </w:rPr>
      </w:pPr>
    </w:p>
    <w:tbl>
      <w:tblPr>
        <w:tblStyle w:val="TableGrid"/>
        <w:tblW w:w="0" w:type="auto"/>
        <w:tblLook w:val="04A0" w:firstRow="1" w:lastRow="0" w:firstColumn="1" w:lastColumn="0" w:noHBand="0" w:noVBand="1"/>
      </w:tblPr>
      <w:tblGrid>
        <w:gridCol w:w="9060"/>
      </w:tblGrid>
      <w:tr w:rsidR="00F75554" w:rsidRPr="0031619B" w14:paraId="2CA17D9A" w14:textId="77777777" w:rsidTr="00C6389B">
        <w:tc>
          <w:tcPr>
            <w:tcW w:w="9060" w:type="dxa"/>
          </w:tcPr>
          <w:p w14:paraId="2CA17D97" w14:textId="77777777" w:rsidR="00FB0212" w:rsidRPr="0031619B" w:rsidRDefault="001A4D2A" w:rsidP="005F73B2">
            <w:pPr>
              <w:spacing w:before="120" w:after="120" w:line="360" w:lineRule="auto"/>
              <w:rPr>
                <w:rStyle w:val="Strong"/>
                <w:rFonts w:ascii="Arial" w:hAnsi="Arial" w:cs="Arial"/>
                <w:b w:val="0"/>
                <w:sz w:val="22"/>
                <w:szCs w:val="22"/>
              </w:rPr>
            </w:pPr>
            <w:r w:rsidRPr="0031619B">
              <w:rPr>
                <w:rStyle w:val="Strong"/>
                <w:rFonts w:ascii="Arial" w:hAnsi="Arial" w:cs="Arial"/>
                <w:sz w:val="22"/>
                <w:szCs w:val="22"/>
              </w:rPr>
              <w:t xml:space="preserve">The following injuries caused by the motor accident have resolved </w:t>
            </w:r>
            <w:r w:rsidRPr="0031619B">
              <w:rPr>
                <w:rFonts w:ascii="Arial" w:hAnsi="Arial" w:cs="Arial"/>
                <w:bCs/>
                <w:color w:val="000000"/>
                <w:sz w:val="22"/>
                <w:szCs w:val="22"/>
              </w:rPr>
              <w:t>and give rise to no assessable permanent impairment:</w:t>
            </w:r>
          </w:p>
          <w:p w14:paraId="2CA17D98" w14:textId="17093F89" w:rsidR="00FB0212" w:rsidRPr="0031619B" w:rsidRDefault="00E94076" w:rsidP="003E1450">
            <w:pPr>
              <w:pStyle w:val="ListParagraph"/>
              <w:numPr>
                <w:ilvl w:val="0"/>
                <w:numId w:val="13"/>
              </w:numPr>
              <w:spacing w:before="120" w:after="120" w:line="360" w:lineRule="auto"/>
              <w:ind w:left="1730" w:hanging="567"/>
              <w:contextualSpacing w:val="0"/>
              <w:rPr>
                <w:rFonts w:ascii="Arial" w:hAnsi="Arial" w:cs="Arial"/>
                <w:sz w:val="22"/>
                <w:szCs w:val="22"/>
              </w:rPr>
            </w:pPr>
            <w:r w:rsidRPr="0031619B">
              <w:rPr>
                <w:rFonts w:ascii="Arial" w:eastAsia="Times New Roman" w:hAnsi="Arial" w:cs="Arial"/>
                <w:noProof/>
                <w:color w:val="0000FF"/>
                <w:sz w:val="22"/>
                <w:szCs w:val="22"/>
              </w:rPr>
              <w:t>[List injuries as referred]</w:t>
            </w:r>
            <w:r w:rsidRPr="0031619B">
              <w:rPr>
                <w:rFonts w:ascii="Arial" w:eastAsia="Times New Roman" w:hAnsi="Arial" w:cs="Arial"/>
                <w:bCs/>
                <w:noProof/>
                <w:color w:val="0000FF"/>
                <w:sz w:val="22"/>
                <w:szCs w:val="22"/>
              </w:rPr>
              <w:t xml:space="preserve"> </w:t>
            </w:r>
            <w:r w:rsidR="001A4D2A" w:rsidRPr="0031619B">
              <w:rPr>
                <w:rFonts w:ascii="Arial" w:eastAsia="Times New Roman" w:hAnsi="Arial" w:cs="Arial"/>
                <w:bCs/>
                <w:noProof/>
                <w:color w:val="FF0000"/>
                <w:sz w:val="22"/>
                <w:szCs w:val="22"/>
              </w:rPr>
              <w:t>If there are no injuries in this list, delete entire box</w:t>
            </w:r>
            <w:r w:rsidR="001A4D2A" w:rsidRPr="0031619B">
              <w:rPr>
                <w:rFonts w:ascii="Arial" w:eastAsia="Times New Roman" w:hAnsi="Arial" w:cs="Arial"/>
                <w:bCs/>
                <w:noProof/>
                <w:sz w:val="22"/>
                <w:szCs w:val="22"/>
              </w:rPr>
              <w:t>.</w:t>
            </w:r>
          </w:p>
          <w:p w14:paraId="2CA17D99" w14:textId="77777777" w:rsidR="00FB0212" w:rsidRPr="0031619B" w:rsidRDefault="001A4D2A" w:rsidP="005F73B2">
            <w:pPr>
              <w:spacing w:before="120" w:after="120" w:line="360" w:lineRule="auto"/>
              <w:rPr>
                <w:rStyle w:val="Strong"/>
                <w:rFonts w:ascii="Arial" w:hAnsi="Arial" w:cs="Arial"/>
                <w:b w:val="0"/>
                <w:bCs w:val="0"/>
                <w:sz w:val="22"/>
                <w:szCs w:val="22"/>
              </w:rPr>
            </w:pPr>
            <w:r w:rsidRPr="0031619B">
              <w:rPr>
                <w:rStyle w:val="Strong"/>
                <w:rFonts w:ascii="Arial" w:hAnsi="Arial" w:cs="Arial"/>
                <w:sz w:val="22"/>
                <w:szCs w:val="22"/>
              </w:rPr>
              <w:t>An assessment of degree permanent impairment of these injuries is therefore not required.</w:t>
            </w:r>
          </w:p>
        </w:tc>
      </w:tr>
    </w:tbl>
    <w:p w14:paraId="2CA17D9B" w14:textId="5AD9E219" w:rsidR="00FB0212" w:rsidRPr="0031619B" w:rsidRDefault="00FB0212" w:rsidP="005F73B2">
      <w:pPr>
        <w:spacing w:before="120" w:after="120" w:line="360" w:lineRule="auto"/>
        <w:rPr>
          <w:rFonts w:ascii="Arial" w:hAnsi="Arial" w:cs="Arial"/>
          <w:b/>
          <w:bCs/>
          <w:color w:val="FF0000"/>
        </w:rPr>
      </w:pPr>
    </w:p>
    <w:tbl>
      <w:tblPr>
        <w:tblStyle w:val="TableGrid"/>
        <w:tblW w:w="0" w:type="auto"/>
        <w:tblLook w:val="04A0" w:firstRow="1" w:lastRow="0" w:firstColumn="1" w:lastColumn="0" w:noHBand="0" w:noVBand="1"/>
      </w:tblPr>
      <w:tblGrid>
        <w:gridCol w:w="9060"/>
      </w:tblGrid>
      <w:tr w:rsidR="00E17EE8" w:rsidRPr="0031619B" w14:paraId="1144246A" w14:textId="77777777" w:rsidTr="00E96B7C">
        <w:tc>
          <w:tcPr>
            <w:tcW w:w="9060" w:type="dxa"/>
          </w:tcPr>
          <w:p w14:paraId="07D2B996" w14:textId="52A2AD48" w:rsidR="00E17EE8" w:rsidRPr="0031619B" w:rsidRDefault="00E17EE8" w:rsidP="005F73B2">
            <w:pPr>
              <w:spacing w:before="120" w:after="120" w:line="360" w:lineRule="auto"/>
              <w:rPr>
                <w:rFonts w:ascii="Arial" w:hAnsi="Arial" w:cs="Arial"/>
                <w:bCs/>
                <w:noProof/>
                <w:color w:val="000000"/>
                <w:sz w:val="22"/>
                <w:szCs w:val="22"/>
              </w:rPr>
            </w:pPr>
            <w:r w:rsidRPr="0031619B">
              <w:rPr>
                <w:rStyle w:val="Strong"/>
                <w:rFonts w:ascii="Arial" w:hAnsi="Arial" w:cs="Arial"/>
                <w:b w:val="0"/>
                <w:noProof/>
                <w:sz w:val="22"/>
                <w:szCs w:val="22"/>
              </w:rPr>
              <w:t>The following injuries</w:t>
            </w:r>
            <w:r w:rsidRPr="0031619B">
              <w:rPr>
                <w:rFonts w:ascii="Arial" w:hAnsi="Arial" w:cs="Arial"/>
                <w:bCs/>
                <w:noProof/>
                <w:color w:val="000000"/>
                <w:sz w:val="22"/>
                <w:szCs w:val="22"/>
              </w:rPr>
              <w:t xml:space="preserve"> are outside my expertise and will be referred back to </w:t>
            </w:r>
            <w:r w:rsidR="00816A83" w:rsidRPr="0031619B">
              <w:rPr>
                <w:rFonts w:ascii="Arial" w:hAnsi="Arial" w:cs="Arial"/>
                <w:bCs/>
                <w:noProof/>
                <w:color w:val="000000"/>
                <w:sz w:val="22"/>
                <w:szCs w:val="22"/>
              </w:rPr>
              <w:t>the Personal Injury Commission</w:t>
            </w:r>
            <w:r w:rsidRPr="0031619B">
              <w:rPr>
                <w:rFonts w:ascii="Arial" w:hAnsi="Arial" w:cs="Arial"/>
                <w:bCs/>
                <w:noProof/>
                <w:color w:val="000000"/>
                <w:sz w:val="22"/>
                <w:szCs w:val="22"/>
              </w:rPr>
              <w:t xml:space="preserve"> for appropriate referral. Injuries under this heading have not been included in my assessment</w:t>
            </w:r>
            <w:r w:rsidR="001C2D6A" w:rsidRPr="0031619B">
              <w:rPr>
                <w:rFonts w:ascii="Arial" w:hAnsi="Arial" w:cs="Arial"/>
                <w:bCs/>
                <w:noProof/>
                <w:color w:val="000000"/>
                <w:sz w:val="22"/>
                <w:szCs w:val="22"/>
              </w:rPr>
              <w:t>:</w:t>
            </w:r>
          </w:p>
          <w:p w14:paraId="3A2666B8" w14:textId="77777777" w:rsidR="00E17EE8" w:rsidRPr="0031619B" w:rsidRDefault="00E17EE8" w:rsidP="003E1450">
            <w:pPr>
              <w:pStyle w:val="ListParagraph"/>
              <w:numPr>
                <w:ilvl w:val="0"/>
                <w:numId w:val="19"/>
              </w:numPr>
              <w:spacing w:before="120" w:after="120" w:line="360" w:lineRule="auto"/>
              <w:ind w:left="1730" w:hanging="567"/>
              <w:contextualSpacing w:val="0"/>
              <w:rPr>
                <w:rStyle w:val="Strong"/>
                <w:rFonts w:ascii="Arial" w:hAnsi="Arial" w:cs="Arial"/>
                <w:b w:val="0"/>
                <w:sz w:val="22"/>
                <w:szCs w:val="22"/>
              </w:rPr>
            </w:pPr>
            <w:r w:rsidRPr="0031619B">
              <w:rPr>
                <w:rFonts w:ascii="Arial" w:eastAsia="Times New Roman" w:hAnsi="Arial" w:cs="Arial"/>
                <w:bCs/>
                <w:color w:val="0000FF"/>
                <w:sz w:val="22"/>
                <w:szCs w:val="22"/>
              </w:rPr>
              <w:t>[List injuries as referred]</w:t>
            </w:r>
            <w:r w:rsidRPr="0031619B">
              <w:rPr>
                <w:rFonts w:ascii="Arial" w:eastAsia="Times New Roman" w:hAnsi="Arial" w:cs="Arial"/>
                <w:color w:val="FF0000"/>
                <w:sz w:val="22"/>
                <w:szCs w:val="22"/>
              </w:rPr>
              <w:t xml:space="preserve"> </w:t>
            </w:r>
            <w:r w:rsidRPr="0031619B">
              <w:rPr>
                <w:rFonts w:ascii="Arial" w:eastAsia="Times New Roman" w:hAnsi="Arial" w:cs="Arial"/>
                <w:bCs/>
                <w:noProof/>
                <w:color w:val="FF0000"/>
                <w:sz w:val="22"/>
                <w:szCs w:val="22"/>
              </w:rPr>
              <w:t>If there are no injuries in this list, delete entire box</w:t>
            </w:r>
            <w:r w:rsidRPr="0031619B">
              <w:rPr>
                <w:rFonts w:ascii="Arial" w:eastAsia="Times New Roman" w:hAnsi="Arial" w:cs="Arial"/>
                <w:bCs/>
                <w:noProof/>
                <w:sz w:val="22"/>
                <w:szCs w:val="22"/>
              </w:rPr>
              <w:t>.</w:t>
            </w:r>
          </w:p>
          <w:p w14:paraId="6E3F664A" w14:textId="77777777" w:rsidR="00E17EE8" w:rsidRPr="0031619B" w:rsidRDefault="00E17EE8" w:rsidP="005F73B2">
            <w:pPr>
              <w:spacing w:before="120" w:after="120" w:line="360" w:lineRule="auto"/>
              <w:rPr>
                <w:rStyle w:val="Strong"/>
                <w:rFonts w:ascii="Arial" w:eastAsia="Times New Roman" w:hAnsi="Arial" w:cs="Arial"/>
                <w:b w:val="0"/>
                <w:noProof/>
                <w:color w:val="0000FF"/>
                <w:sz w:val="22"/>
                <w:szCs w:val="22"/>
              </w:rPr>
            </w:pPr>
            <w:r w:rsidRPr="0031619B">
              <w:rPr>
                <w:rFonts w:ascii="Arial" w:hAnsi="Arial" w:cs="Arial"/>
                <w:bCs/>
                <w:noProof/>
                <w:color w:val="0000FF"/>
                <w:sz w:val="22"/>
                <w:szCs w:val="22"/>
              </w:rPr>
              <w:t>Use this option only if an injury that you have been asked to assess is outside your expertise. Do not include this injury in your assessment.</w:t>
            </w:r>
          </w:p>
        </w:tc>
      </w:tr>
    </w:tbl>
    <w:p w14:paraId="12079F0B" w14:textId="01A77460" w:rsidR="009D2FA9" w:rsidRPr="0031619B" w:rsidRDefault="009D2FA9" w:rsidP="005F73B2">
      <w:pPr>
        <w:spacing w:before="120" w:after="120" w:line="360" w:lineRule="auto"/>
        <w:rPr>
          <w:rFonts w:ascii="Arial" w:hAnsi="Arial" w:cs="Arial"/>
          <w:b/>
          <w:bCs/>
          <w:color w:val="FF0000"/>
        </w:rPr>
      </w:pPr>
    </w:p>
    <w:p w14:paraId="102845E5" w14:textId="77777777" w:rsidR="009D2FA9" w:rsidRPr="0031619B" w:rsidRDefault="009D2FA9">
      <w:pPr>
        <w:spacing w:after="160" w:line="259" w:lineRule="auto"/>
        <w:rPr>
          <w:rFonts w:ascii="Arial" w:hAnsi="Arial" w:cs="Arial"/>
          <w:b/>
          <w:bCs/>
          <w:color w:val="FF0000"/>
        </w:rPr>
      </w:pPr>
      <w:r w:rsidRPr="0031619B">
        <w:rPr>
          <w:rFonts w:ascii="Arial" w:hAnsi="Arial" w:cs="Arial"/>
          <w:b/>
          <w:bCs/>
          <w:color w:val="FF0000"/>
        </w:rPr>
        <w:br w:type="page"/>
      </w:r>
    </w:p>
    <w:bookmarkEnd w:id="4"/>
    <w:p w14:paraId="2CA17D9C" w14:textId="18616336" w:rsidR="00FB0212" w:rsidRPr="0031619B" w:rsidRDefault="00443DAD" w:rsidP="00992722">
      <w:pPr>
        <w:pStyle w:val="Heading2"/>
        <w:rPr>
          <w:rStyle w:val="Heading2Char"/>
          <w:b/>
          <w:bCs/>
        </w:rPr>
      </w:pPr>
      <w:r w:rsidRPr="0031619B">
        <w:rPr>
          <w:rStyle w:val="Heading2Char"/>
          <w:b/>
          <w:bCs/>
        </w:rPr>
        <w:lastRenderedPageBreak/>
        <w:t>BACKGROUND</w:t>
      </w:r>
    </w:p>
    <w:p w14:paraId="2CA17D9D" w14:textId="77777777" w:rsidR="00FB0212" w:rsidRPr="0031619B" w:rsidRDefault="001A4D2A" w:rsidP="003E1450">
      <w:pPr>
        <w:pStyle w:val="ListParagraph"/>
        <w:numPr>
          <w:ilvl w:val="0"/>
          <w:numId w:val="1"/>
        </w:numPr>
        <w:spacing w:before="120" w:after="120" w:line="360" w:lineRule="auto"/>
        <w:ind w:left="567" w:hanging="567"/>
        <w:contextualSpacing w:val="0"/>
        <w:rPr>
          <w:rFonts w:ascii="Arial" w:eastAsia="Times New Roman" w:hAnsi="Arial" w:cs="Arial"/>
          <w:color w:val="000000"/>
          <w:lang w:eastAsia="en-AU"/>
        </w:rPr>
      </w:pPr>
      <w:r w:rsidRPr="0031619B">
        <w:rPr>
          <w:rFonts w:ascii="Arial" w:hAnsi="Arial" w:cs="Arial"/>
        </w:rPr>
        <w:t>There</w:t>
      </w:r>
      <w:r w:rsidRPr="0031619B">
        <w:rPr>
          <w:rFonts w:ascii="Arial" w:eastAsia="Times New Roman" w:hAnsi="Arial" w:cs="Arial"/>
          <w:color w:val="000000"/>
          <w:lang w:eastAsia="en-AU"/>
        </w:rPr>
        <w:t xml:space="preserve"> is a dispute between the claimant and the insurer about: </w:t>
      </w:r>
    </w:p>
    <w:p w14:paraId="2CA17D9F" w14:textId="61939D3E" w:rsidR="00FB0212" w:rsidRPr="0031619B" w:rsidRDefault="001A4D2A" w:rsidP="003E1450">
      <w:pPr>
        <w:pStyle w:val="ListParagraph"/>
        <w:numPr>
          <w:ilvl w:val="0"/>
          <w:numId w:val="13"/>
        </w:numPr>
        <w:spacing w:before="120" w:after="120" w:line="360" w:lineRule="auto"/>
        <w:ind w:left="1701" w:hanging="567"/>
        <w:contextualSpacing w:val="0"/>
        <w:rPr>
          <w:rFonts w:ascii="Arial" w:eastAsia="Times New Roman" w:hAnsi="Arial" w:cs="Arial"/>
          <w:lang w:eastAsia="en-AU"/>
        </w:rPr>
      </w:pPr>
      <w:r w:rsidRPr="0031619B">
        <w:rPr>
          <w:rFonts w:ascii="Arial" w:eastAsia="Times New Roman" w:hAnsi="Arial" w:cs="Arial"/>
          <w:color w:val="000000"/>
          <w:lang w:eastAsia="en-AU"/>
        </w:rPr>
        <w:t>the degree of permanent impairment under Schedule 2</w:t>
      </w:r>
      <w:r w:rsidR="00F41E22" w:rsidRPr="0031619B">
        <w:rPr>
          <w:rFonts w:ascii="Arial" w:eastAsia="Times New Roman" w:hAnsi="Arial" w:cs="Arial"/>
          <w:color w:val="000000"/>
          <w:lang w:eastAsia="en-AU"/>
        </w:rPr>
        <w:t xml:space="preserve">, </w:t>
      </w:r>
      <w:r w:rsidRPr="0031619B">
        <w:rPr>
          <w:rFonts w:ascii="Arial" w:eastAsia="Times New Roman" w:hAnsi="Arial" w:cs="Arial"/>
          <w:color w:val="000000"/>
          <w:lang w:eastAsia="en-AU"/>
        </w:rPr>
        <w:t xml:space="preserve">s 2(a) of </w:t>
      </w:r>
      <w:r w:rsidRPr="0031619B">
        <w:rPr>
          <w:rFonts w:ascii="Arial" w:eastAsia="Times New Roman" w:hAnsi="Arial" w:cs="Arial"/>
          <w:lang w:eastAsia="en-AU"/>
        </w:rPr>
        <w:t>the Act.</w:t>
      </w:r>
    </w:p>
    <w:p w14:paraId="2CA17DA3" w14:textId="07BBB6AF" w:rsidR="00FB0212" w:rsidRPr="0031619B" w:rsidRDefault="007D2040" w:rsidP="00CC144D">
      <w:pPr>
        <w:pStyle w:val="Heading3"/>
      </w:pPr>
      <w:r w:rsidRPr="0031619B">
        <w:t>Permanent impairment disputes to be assessed</w:t>
      </w:r>
    </w:p>
    <w:p w14:paraId="2CA17DA4" w14:textId="2778738A" w:rsidR="00FB0212" w:rsidRPr="0031619B" w:rsidRDefault="001A4D2A" w:rsidP="00CC2E51">
      <w:pPr>
        <w:numPr>
          <w:ilvl w:val="0"/>
          <w:numId w:val="1"/>
        </w:numPr>
        <w:spacing w:before="120" w:after="120" w:line="360" w:lineRule="auto"/>
        <w:ind w:left="567" w:hanging="567"/>
        <w:rPr>
          <w:rFonts w:ascii="Arial" w:hAnsi="Arial" w:cs="Arial"/>
        </w:rPr>
      </w:pPr>
      <w:r w:rsidRPr="0031619B">
        <w:rPr>
          <w:rFonts w:ascii="Arial" w:hAnsi="Arial" w:cs="Arial"/>
        </w:rPr>
        <w:t xml:space="preserve">The following injuries were referred by the </w:t>
      </w:r>
      <w:r w:rsidR="00855178" w:rsidRPr="0031619B">
        <w:rPr>
          <w:rFonts w:ascii="Arial" w:hAnsi="Arial" w:cs="Arial"/>
        </w:rPr>
        <w:t xml:space="preserve">Personal Injury Commission (the </w:t>
      </w:r>
      <w:r w:rsidRPr="0031619B">
        <w:rPr>
          <w:rFonts w:ascii="Arial" w:hAnsi="Arial" w:cs="Arial"/>
        </w:rPr>
        <w:t>Commission</w:t>
      </w:r>
      <w:r w:rsidR="00855178" w:rsidRPr="0031619B">
        <w:rPr>
          <w:rFonts w:ascii="Arial" w:hAnsi="Arial" w:cs="Arial"/>
        </w:rPr>
        <w:t>)</w:t>
      </w:r>
      <w:r w:rsidRPr="0031619B">
        <w:rPr>
          <w:rFonts w:ascii="Arial" w:hAnsi="Arial" w:cs="Arial"/>
        </w:rPr>
        <w:t xml:space="preserve"> for </w:t>
      </w:r>
      <w:r w:rsidRPr="0031619B">
        <w:rPr>
          <w:rFonts w:ascii="Arial" w:hAnsi="Arial" w:cs="Arial"/>
          <w:color w:val="FF0000"/>
        </w:rPr>
        <w:t>further</w:t>
      </w:r>
      <w:r w:rsidRPr="0031619B">
        <w:rPr>
          <w:rFonts w:ascii="Arial" w:hAnsi="Arial" w:cs="Arial"/>
        </w:rPr>
        <w:t xml:space="preserve"> assessment: </w:t>
      </w:r>
      <w:bookmarkStart w:id="5" w:name="_Hlk26956870"/>
    </w:p>
    <w:bookmarkEnd w:id="5"/>
    <w:p w14:paraId="2CA17DA5" w14:textId="77777777" w:rsidR="00FB0212" w:rsidRPr="0031619B" w:rsidRDefault="001A4D2A" w:rsidP="00F41E22">
      <w:pPr>
        <w:pStyle w:val="ListParagraph"/>
        <w:numPr>
          <w:ilvl w:val="0"/>
          <w:numId w:val="13"/>
        </w:numPr>
        <w:spacing w:before="120" w:after="120" w:line="360" w:lineRule="auto"/>
        <w:ind w:left="1701" w:hanging="567"/>
        <w:contextualSpacing w:val="0"/>
        <w:jc w:val="both"/>
        <w:rPr>
          <w:rStyle w:val="Strong"/>
          <w:rFonts w:ascii="Arial" w:hAnsi="Arial" w:cs="Arial"/>
          <w:b w:val="0"/>
          <w:color w:val="0000FF"/>
        </w:rPr>
      </w:pPr>
      <w:r w:rsidRPr="0031619B">
        <w:rPr>
          <w:rFonts w:ascii="Arial" w:hAnsi="Arial" w:cs="Arial"/>
          <w:b/>
          <w:bCs/>
          <w:color w:val="0000FF"/>
          <w:shd w:val="clear" w:color="auto" w:fill="FFFFFF"/>
        </w:rPr>
        <w:t>INSERT INJURIES TO BE TO BE ASSESSED</w:t>
      </w:r>
    </w:p>
    <w:p w14:paraId="2CA17DA6" w14:textId="442402B4" w:rsidR="00FB0212" w:rsidRPr="0031619B" w:rsidRDefault="00443DAD" w:rsidP="00992722">
      <w:pPr>
        <w:pStyle w:val="Heading2"/>
        <w:rPr>
          <w:rStyle w:val="Heading2Char"/>
          <w:b/>
          <w:bCs/>
        </w:rPr>
      </w:pPr>
      <w:r w:rsidRPr="0031619B">
        <w:rPr>
          <w:rStyle w:val="Heading2Char"/>
          <w:b/>
          <w:bCs/>
        </w:rPr>
        <w:t>SUBMISSIONS</w:t>
      </w:r>
    </w:p>
    <w:p w14:paraId="2CA17DA7" w14:textId="77777777" w:rsidR="00FB0212" w:rsidRPr="0031619B" w:rsidRDefault="001A4D2A" w:rsidP="00F41E22">
      <w:pPr>
        <w:numPr>
          <w:ilvl w:val="0"/>
          <w:numId w:val="1"/>
        </w:numPr>
        <w:spacing w:before="120" w:after="120" w:line="360" w:lineRule="auto"/>
        <w:ind w:left="567" w:hanging="567"/>
        <w:rPr>
          <w:rFonts w:ascii="Arial" w:eastAsia="Times New Roman" w:hAnsi="Arial" w:cs="Arial"/>
          <w:color w:val="0000FF"/>
        </w:rPr>
      </w:pPr>
      <w:r w:rsidRPr="0031619B">
        <w:rPr>
          <w:rFonts w:ascii="Arial" w:eastAsia="Times New Roman" w:hAnsi="Arial" w:cs="Arial"/>
          <w:color w:val="0000FF"/>
        </w:rPr>
        <w:t>[provide brief outline of the submissions made by the applicant]</w:t>
      </w:r>
    </w:p>
    <w:p w14:paraId="2CA17DA8" w14:textId="77777777" w:rsidR="00FB0212" w:rsidRPr="0031619B" w:rsidRDefault="001A4D2A" w:rsidP="00F41E22">
      <w:pPr>
        <w:numPr>
          <w:ilvl w:val="0"/>
          <w:numId w:val="1"/>
        </w:numPr>
        <w:spacing w:before="120" w:after="120" w:line="360" w:lineRule="auto"/>
        <w:ind w:left="567" w:hanging="567"/>
        <w:rPr>
          <w:rFonts w:ascii="Arial" w:eastAsia="Times New Roman" w:hAnsi="Arial" w:cs="Arial"/>
          <w:color w:val="0000FF"/>
        </w:rPr>
      </w:pPr>
      <w:r w:rsidRPr="0031619B">
        <w:rPr>
          <w:rFonts w:ascii="Arial" w:eastAsia="Times New Roman" w:hAnsi="Arial" w:cs="Arial"/>
          <w:color w:val="0000FF"/>
        </w:rPr>
        <w:t>[provide brief outline of the submissions made by the respondent]</w:t>
      </w:r>
    </w:p>
    <w:p w14:paraId="2CA17DAA" w14:textId="73855A49" w:rsidR="00FB0212" w:rsidRPr="0031619B" w:rsidRDefault="00443DAD" w:rsidP="005F73B2">
      <w:pPr>
        <w:keepNext/>
        <w:keepLines/>
        <w:spacing w:before="120" w:after="120" w:line="360" w:lineRule="auto"/>
        <w:outlineLvl w:val="1"/>
        <w:rPr>
          <w:rFonts w:ascii="Arial" w:eastAsiaTheme="majorEastAsia" w:hAnsi="Arial" w:cs="Arial"/>
          <w:b/>
          <w:bCs/>
        </w:rPr>
      </w:pPr>
      <w:bookmarkStart w:id="6" w:name="_Hlk518557104"/>
      <w:bookmarkStart w:id="7" w:name="_Hlk16009648"/>
      <w:r w:rsidRPr="0031619B">
        <w:rPr>
          <w:rFonts w:ascii="Arial" w:eastAsiaTheme="majorEastAsia" w:hAnsi="Arial" w:cs="Arial"/>
          <w:b/>
          <w:bCs/>
        </w:rPr>
        <w:t>SUMMARY OF DOCUMENTS CONSIDERED</w:t>
      </w:r>
    </w:p>
    <w:p w14:paraId="2CA17DAB" w14:textId="77777777" w:rsidR="00FB0212" w:rsidRPr="0031619B" w:rsidRDefault="001A4D2A" w:rsidP="00F41E22">
      <w:pPr>
        <w:numPr>
          <w:ilvl w:val="0"/>
          <w:numId w:val="1"/>
        </w:numPr>
        <w:spacing w:before="120" w:after="120" w:line="360" w:lineRule="auto"/>
        <w:ind w:left="567" w:hanging="567"/>
        <w:rPr>
          <w:rFonts w:ascii="Arial" w:eastAsia="Times New Roman" w:hAnsi="Arial" w:cs="Arial"/>
          <w:b/>
          <w:bCs/>
        </w:rPr>
      </w:pPr>
      <w:bookmarkStart w:id="8" w:name="_Hlk77080093"/>
      <w:bookmarkStart w:id="9" w:name="_Hlk1048778"/>
      <w:r w:rsidRPr="0031619B">
        <w:rPr>
          <w:rFonts w:ascii="Arial" w:eastAsia="Times New Roman" w:hAnsi="Arial" w:cs="Arial"/>
          <w:b/>
          <w:bCs/>
        </w:rPr>
        <w:t>Documents</w:t>
      </w:r>
    </w:p>
    <w:p w14:paraId="2CA17DAC" w14:textId="77777777" w:rsidR="00FB0212" w:rsidRPr="0031619B" w:rsidRDefault="001A4D2A" w:rsidP="005F73B2">
      <w:pPr>
        <w:spacing w:before="120" w:after="120" w:line="360" w:lineRule="auto"/>
        <w:rPr>
          <w:rFonts w:ascii="Arial" w:hAnsi="Arial" w:cs="Arial"/>
          <w:noProof/>
        </w:rPr>
      </w:pPr>
      <w:r w:rsidRPr="0031619B">
        <w:rPr>
          <w:rFonts w:ascii="Arial" w:eastAsia="Times New Roman" w:hAnsi="Arial" w:cs="Arial"/>
        </w:rPr>
        <w:t xml:space="preserve">I have considered </w:t>
      </w:r>
      <w:r w:rsidRPr="0031619B">
        <w:rPr>
          <w:rFonts w:ascii="Arial" w:hAnsi="Arial" w:cs="Arial"/>
        </w:rPr>
        <w:t>the documents provided in the application</w:t>
      </w:r>
      <w:bookmarkStart w:id="10" w:name="_Hlk76566749"/>
      <w:r w:rsidRPr="0031619B">
        <w:rPr>
          <w:rFonts w:ascii="Arial" w:hAnsi="Arial" w:cs="Arial"/>
        </w:rPr>
        <w:t xml:space="preserve"> </w:t>
      </w:r>
      <w:r w:rsidRPr="0031619B">
        <w:rPr>
          <w:rFonts w:ascii="Arial" w:hAnsi="Arial" w:cs="Arial"/>
          <w:color w:val="FF0000"/>
        </w:rPr>
        <w:t>and reply</w:t>
      </w:r>
      <w:r w:rsidRPr="0031619B">
        <w:rPr>
          <w:rFonts w:ascii="Arial" w:hAnsi="Arial" w:cs="Arial"/>
          <w:noProof/>
          <w:color w:val="000000" w:themeColor="text1"/>
        </w:rPr>
        <w:t xml:space="preserve">.  </w:t>
      </w:r>
      <w:r w:rsidRPr="0031619B">
        <w:rPr>
          <w:rFonts w:ascii="Arial" w:hAnsi="Arial" w:cs="Arial"/>
          <w:b/>
          <w:bCs/>
          <w:noProof/>
          <w:color w:val="FF0000"/>
        </w:rPr>
        <w:t>OR</w:t>
      </w:r>
      <w:r w:rsidRPr="0031619B">
        <w:rPr>
          <w:rFonts w:ascii="Arial" w:hAnsi="Arial" w:cs="Arial"/>
          <w:noProof/>
        </w:rPr>
        <w:t xml:space="preserve">  </w:t>
      </w:r>
      <w:r w:rsidRPr="0031619B">
        <w:rPr>
          <w:rFonts w:ascii="Arial" w:hAnsi="Arial" w:cs="Arial"/>
          <w:noProof/>
          <w:color w:val="FF0000"/>
        </w:rPr>
        <w:t>There was no reply.</w:t>
      </w:r>
    </w:p>
    <w:p w14:paraId="2CA17DAD" w14:textId="77777777" w:rsidR="00FB0212" w:rsidRPr="0031619B" w:rsidRDefault="001A4D2A" w:rsidP="005F73B2">
      <w:pPr>
        <w:spacing w:before="120" w:after="120" w:line="360" w:lineRule="auto"/>
        <w:rPr>
          <w:rFonts w:ascii="Arial" w:hAnsi="Arial" w:cs="Arial"/>
          <w:color w:val="FF0000"/>
        </w:rPr>
      </w:pPr>
      <w:r w:rsidRPr="0031619B">
        <w:rPr>
          <w:rFonts w:ascii="Arial" w:hAnsi="Arial" w:cs="Arial"/>
        </w:rPr>
        <w:t xml:space="preserve">I have seen and considered the DVD/video/surveillance images. </w:t>
      </w:r>
      <w:r w:rsidRPr="0031619B">
        <w:rPr>
          <w:rFonts w:ascii="Arial" w:eastAsia="Times New Roman" w:hAnsi="Arial" w:cs="Arial"/>
          <w:b/>
          <w:bCs/>
          <w:color w:val="FF0000"/>
        </w:rPr>
        <w:t>Delete if no DVD/video/surveillance images received.</w:t>
      </w:r>
      <w:r w:rsidRPr="0031619B">
        <w:rPr>
          <w:rFonts w:ascii="Arial" w:hAnsi="Arial" w:cs="Arial"/>
          <w:color w:val="FF0000"/>
        </w:rPr>
        <w:t xml:space="preserve"> </w:t>
      </w:r>
    </w:p>
    <w:p w14:paraId="2CA17DAE" w14:textId="77777777" w:rsidR="00FB0212" w:rsidRPr="0031619B" w:rsidRDefault="001A4D2A" w:rsidP="005F73B2">
      <w:pPr>
        <w:spacing w:before="120" w:after="120" w:line="360" w:lineRule="auto"/>
        <w:rPr>
          <w:rFonts w:ascii="Arial" w:hAnsi="Arial" w:cs="Arial"/>
          <w:b/>
          <w:bCs/>
          <w:noProof/>
          <w:color w:val="FF0000"/>
        </w:rPr>
      </w:pPr>
      <w:r w:rsidRPr="0031619B">
        <w:rPr>
          <w:rFonts w:ascii="Arial" w:hAnsi="Arial" w:cs="Arial"/>
          <w:b/>
          <w:bCs/>
          <w:noProof/>
          <w:color w:val="FF0000"/>
        </w:rPr>
        <w:t>For Furthers only</w:t>
      </w:r>
    </w:p>
    <w:p w14:paraId="2CA17DAF" w14:textId="77777777" w:rsidR="00FB0212" w:rsidRPr="0031619B" w:rsidRDefault="001A4D2A" w:rsidP="005F73B2">
      <w:pPr>
        <w:spacing w:before="120" w:after="120" w:line="360" w:lineRule="auto"/>
        <w:rPr>
          <w:rFonts w:ascii="Arial" w:hAnsi="Arial" w:cs="Arial"/>
          <w:noProof/>
        </w:rPr>
      </w:pPr>
      <w:r w:rsidRPr="0031619B">
        <w:rPr>
          <w:rFonts w:ascii="Arial" w:eastAsia="Times New Roman" w:hAnsi="Arial" w:cs="Arial"/>
        </w:rPr>
        <w:t xml:space="preserve">I have considered </w:t>
      </w:r>
      <w:r w:rsidRPr="0031619B">
        <w:rPr>
          <w:rFonts w:ascii="Arial" w:hAnsi="Arial" w:cs="Arial"/>
        </w:rPr>
        <w:t>the documents provided in the application and the documents and certificates relating to the previous application</w:t>
      </w:r>
      <w:r w:rsidRPr="0031619B">
        <w:rPr>
          <w:rFonts w:ascii="Arial" w:hAnsi="Arial" w:cs="Arial"/>
          <w:noProof/>
        </w:rPr>
        <w:t xml:space="preserve">. </w:t>
      </w:r>
    </w:p>
    <w:p w14:paraId="2CA17DB0" w14:textId="77777777" w:rsidR="00FB0212" w:rsidRPr="0031619B" w:rsidRDefault="001A4D2A" w:rsidP="005F73B2">
      <w:pPr>
        <w:spacing w:before="120" w:after="120" w:line="360" w:lineRule="auto"/>
        <w:rPr>
          <w:rFonts w:ascii="Arial" w:hAnsi="Arial" w:cs="Arial"/>
          <w:b/>
          <w:bCs/>
          <w:noProof/>
          <w:color w:val="FF0000"/>
        </w:rPr>
      </w:pPr>
      <w:r w:rsidRPr="0031619B">
        <w:rPr>
          <w:rFonts w:ascii="Arial" w:eastAsia="Times New Roman" w:hAnsi="Arial" w:cs="Arial"/>
        </w:rPr>
        <w:t xml:space="preserve">I have considered </w:t>
      </w:r>
      <w:r w:rsidRPr="0031619B">
        <w:rPr>
          <w:rFonts w:ascii="Arial" w:hAnsi="Arial" w:cs="Arial"/>
        </w:rPr>
        <w:t xml:space="preserve">the documents provided in the previous reply and the documents and certificates relating to the previous reply. </w:t>
      </w:r>
      <w:r w:rsidRPr="0031619B">
        <w:rPr>
          <w:rFonts w:ascii="Arial" w:hAnsi="Arial" w:cs="Arial"/>
          <w:color w:val="FF0000"/>
        </w:rPr>
        <w:t>There</w:t>
      </w:r>
      <w:r w:rsidRPr="0031619B">
        <w:rPr>
          <w:rFonts w:ascii="Arial" w:hAnsi="Arial" w:cs="Arial"/>
          <w:noProof/>
        </w:rPr>
        <w:t xml:space="preserve"> </w:t>
      </w:r>
      <w:r w:rsidRPr="0031619B">
        <w:rPr>
          <w:rFonts w:ascii="Arial" w:hAnsi="Arial" w:cs="Arial"/>
          <w:noProof/>
          <w:color w:val="FF0000"/>
        </w:rPr>
        <w:t>was no reply.</w:t>
      </w:r>
      <w:r w:rsidRPr="0031619B">
        <w:rPr>
          <w:rFonts w:ascii="Arial" w:hAnsi="Arial" w:cs="Arial"/>
        </w:rPr>
        <w:t xml:space="preserve"> </w:t>
      </w:r>
      <w:r w:rsidRPr="0031619B">
        <w:rPr>
          <w:rFonts w:ascii="Arial" w:hAnsi="Arial" w:cs="Arial"/>
          <w:color w:val="FF0000"/>
        </w:rPr>
        <w:t>(delete if not applicable)</w:t>
      </w:r>
      <w:bookmarkEnd w:id="8"/>
      <w:bookmarkEnd w:id="9"/>
      <w:bookmarkEnd w:id="10"/>
    </w:p>
    <w:p w14:paraId="2CA17DB2" w14:textId="39233A27" w:rsidR="00FB0212" w:rsidRPr="0031619B" w:rsidRDefault="001A4D2A" w:rsidP="007F6BCD">
      <w:pPr>
        <w:numPr>
          <w:ilvl w:val="0"/>
          <w:numId w:val="1"/>
        </w:numPr>
        <w:spacing w:before="120" w:after="120" w:line="360" w:lineRule="auto"/>
        <w:ind w:left="567" w:hanging="567"/>
        <w:rPr>
          <w:rFonts w:ascii="Arial" w:hAnsi="Arial" w:cs="Arial"/>
        </w:rPr>
      </w:pPr>
      <w:r w:rsidRPr="0031619B">
        <w:rPr>
          <w:rFonts w:ascii="Arial" w:hAnsi="Arial" w:cs="Arial"/>
          <w:b/>
          <w:bCs/>
        </w:rPr>
        <w:t xml:space="preserve">Additional </w:t>
      </w:r>
      <w:r w:rsidR="00F41E22" w:rsidRPr="0031619B">
        <w:rPr>
          <w:rFonts w:ascii="Arial" w:hAnsi="Arial" w:cs="Arial"/>
          <w:b/>
          <w:bCs/>
        </w:rPr>
        <w:t>l</w:t>
      </w:r>
      <w:r w:rsidRPr="0031619B">
        <w:rPr>
          <w:rFonts w:ascii="Arial" w:hAnsi="Arial" w:cs="Arial"/>
          <w:b/>
          <w:bCs/>
        </w:rPr>
        <w:t xml:space="preserve">ate </w:t>
      </w:r>
      <w:r w:rsidR="00F41E22" w:rsidRPr="0031619B">
        <w:rPr>
          <w:rFonts w:ascii="Arial" w:hAnsi="Arial" w:cs="Arial"/>
          <w:b/>
          <w:bCs/>
        </w:rPr>
        <w:t>d</w:t>
      </w:r>
      <w:r w:rsidRPr="0031619B">
        <w:rPr>
          <w:rFonts w:ascii="Arial" w:hAnsi="Arial" w:cs="Arial"/>
          <w:b/>
          <w:bCs/>
        </w:rPr>
        <w:t>ocuments</w:t>
      </w:r>
      <w:bookmarkStart w:id="11" w:name="_Hlk14957013"/>
    </w:p>
    <w:p w14:paraId="2CA17DB3" w14:textId="77777777" w:rsidR="00FB0212" w:rsidRPr="0031619B" w:rsidRDefault="001A4D2A" w:rsidP="005F73B2">
      <w:pPr>
        <w:spacing w:before="120" w:after="120" w:line="360" w:lineRule="auto"/>
        <w:rPr>
          <w:rFonts w:ascii="Arial" w:hAnsi="Arial" w:cs="Arial"/>
          <w:noProof/>
          <w:color w:val="000000"/>
          <w:lang w:eastAsia="en-AU"/>
        </w:rPr>
      </w:pPr>
      <w:r w:rsidRPr="0031619B">
        <w:rPr>
          <w:rFonts w:ascii="Arial" w:hAnsi="Arial" w:cs="Arial"/>
          <w:noProof/>
        </w:rPr>
        <w:t>I have considered the additional/late documents</w:t>
      </w:r>
      <w:r w:rsidRPr="0031619B">
        <w:rPr>
          <w:rFonts w:ascii="Arial" w:hAnsi="Arial" w:cs="Arial"/>
          <w:noProof/>
          <w:color w:val="000000"/>
          <w:lang w:eastAsia="en-AU"/>
        </w:rPr>
        <w:t xml:space="preserve">:  </w:t>
      </w:r>
      <w:r w:rsidRPr="0031619B">
        <w:rPr>
          <w:rFonts w:ascii="Arial" w:hAnsi="Arial" w:cs="Arial"/>
          <w:b/>
          <w:bCs/>
          <w:noProof/>
          <w:color w:val="FF0000"/>
          <w:lang w:eastAsia="en-AU"/>
        </w:rPr>
        <w:t xml:space="preserve">OR </w:t>
      </w:r>
      <w:r w:rsidRPr="0031619B">
        <w:rPr>
          <w:rFonts w:ascii="Arial" w:hAnsi="Arial" w:cs="Arial"/>
          <w:noProof/>
          <w:color w:val="FF0000"/>
        </w:rPr>
        <w:t>N</w:t>
      </w:r>
      <w:bookmarkStart w:id="12" w:name="_Hlk75855663"/>
      <w:r w:rsidRPr="0031619B">
        <w:rPr>
          <w:rFonts w:ascii="Arial" w:hAnsi="Arial" w:cs="Arial"/>
          <w:noProof/>
          <w:color w:val="FF0000"/>
        </w:rPr>
        <w:t>o additional documents were provided.</w:t>
      </w:r>
      <w:bookmarkEnd w:id="12"/>
    </w:p>
    <w:bookmarkEnd w:id="11"/>
    <w:p w14:paraId="2CA17DB4" w14:textId="77777777" w:rsidR="00FB0212" w:rsidRPr="0031619B" w:rsidRDefault="001A4D2A" w:rsidP="00F41E22">
      <w:pPr>
        <w:pStyle w:val="ListParagraph"/>
        <w:numPr>
          <w:ilvl w:val="0"/>
          <w:numId w:val="13"/>
        </w:numPr>
        <w:spacing w:before="120" w:after="120" w:line="360" w:lineRule="auto"/>
        <w:ind w:left="1701" w:hanging="567"/>
        <w:contextualSpacing w:val="0"/>
        <w:rPr>
          <w:rFonts w:ascii="Arial" w:eastAsia="Times New Roman" w:hAnsi="Arial" w:cs="Arial"/>
          <w:b/>
          <w:bCs/>
          <w:color w:val="0000FF"/>
        </w:rPr>
      </w:pPr>
      <w:r w:rsidRPr="0031619B">
        <w:rPr>
          <w:rFonts w:ascii="Arial" w:eastAsia="Times New Roman" w:hAnsi="Arial" w:cs="Arial"/>
          <w:color w:val="0000FF"/>
        </w:rPr>
        <w:t>[enter sender/date/brief description]</w:t>
      </w:r>
    </w:p>
    <w:bookmarkEnd w:id="6"/>
    <w:p w14:paraId="2CA17DB6" w14:textId="12092922" w:rsidR="00FB0212" w:rsidRPr="0031619B" w:rsidRDefault="00667A55" w:rsidP="00992722">
      <w:pPr>
        <w:pStyle w:val="Heading2"/>
        <w:rPr>
          <w:rStyle w:val="Heading2Char"/>
        </w:rPr>
      </w:pPr>
      <w:r w:rsidRPr="0031619B">
        <w:rPr>
          <w:rStyle w:val="Heading2Char"/>
          <w:b/>
          <w:bCs/>
        </w:rPr>
        <w:t>REASONS</w:t>
      </w:r>
    </w:p>
    <w:p w14:paraId="2CA17DB8" w14:textId="5DB14478" w:rsidR="00FB0212" w:rsidRPr="0031619B" w:rsidRDefault="001A4D2A" w:rsidP="00F41E22">
      <w:pPr>
        <w:numPr>
          <w:ilvl w:val="0"/>
          <w:numId w:val="1"/>
        </w:numPr>
        <w:spacing w:before="120" w:after="120" w:line="360" w:lineRule="auto"/>
        <w:ind w:left="567" w:hanging="567"/>
        <w:rPr>
          <w:rFonts w:ascii="Arial" w:eastAsia="Times New Roman" w:hAnsi="Arial" w:cs="Arial"/>
          <w:b/>
          <w:bCs/>
          <w:color w:val="000000"/>
        </w:rPr>
      </w:pPr>
      <w:r w:rsidRPr="0031619B">
        <w:rPr>
          <w:rFonts w:ascii="Arial" w:eastAsia="Times New Roman" w:hAnsi="Arial" w:cs="Arial"/>
          <w:b/>
          <w:bCs/>
          <w:color w:val="000000"/>
        </w:rPr>
        <w:t>Who attended the assessment</w:t>
      </w:r>
      <w:bookmarkEnd w:id="7"/>
    </w:p>
    <w:p w14:paraId="6932FDCF" w14:textId="6F319F18" w:rsidR="00AC19A1" w:rsidRPr="0031619B" w:rsidRDefault="00213A95" w:rsidP="005F73B2">
      <w:pPr>
        <w:spacing w:before="120" w:after="120" w:line="360" w:lineRule="auto"/>
        <w:rPr>
          <w:rFonts w:ascii="Arial" w:hAnsi="Arial" w:cs="Arial"/>
        </w:rPr>
      </w:pPr>
      <w:r w:rsidRPr="0031619B">
        <w:rPr>
          <w:rFonts w:ascii="Arial" w:hAnsi="Arial" w:cs="Arial"/>
          <w:color w:val="FF0000"/>
        </w:rPr>
        <w:t xml:space="preserve">The interpreter engaged by the Commission, [insert interpreter name], National Accreditation Authority for Translators and Interpreters number [insert accreditation number], was present for the duration of the assessment. </w:t>
      </w:r>
      <w:r w:rsidRPr="0031619B">
        <w:rPr>
          <w:rFonts w:ascii="Arial" w:eastAsia="Times New Roman" w:hAnsi="Arial" w:cs="Arial"/>
          <w:b/>
          <w:bCs/>
          <w:color w:val="FF0000"/>
        </w:rPr>
        <w:t>DELETE THIS SECTION IF NO INTERPRETER</w:t>
      </w:r>
    </w:p>
    <w:p w14:paraId="2CA17DB9" w14:textId="197D7835" w:rsidR="00FB0212" w:rsidRPr="0031619B" w:rsidRDefault="00667A55" w:rsidP="00992722">
      <w:pPr>
        <w:pStyle w:val="Heading2"/>
        <w:rPr>
          <w:rFonts w:eastAsia="Times New Roman"/>
          <w:noProof/>
        </w:rPr>
      </w:pPr>
      <w:r w:rsidRPr="0031619B">
        <w:rPr>
          <w:rFonts w:eastAsia="Times New Roman"/>
          <w:noProof/>
        </w:rPr>
        <w:t>HISTORY</w:t>
      </w:r>
    </w:p>
    <w:p w14:paraId="2CA17DBA"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color w:val="0000FF"/>
        </w:rPr>
      </w:pPr>
      <w:r w:rsidRPr="0031619B">
        <w:rPr>
          <w:rFonts w:ascii="Arial" w:eastAsia="Times New Roman" w:hAnsi="Arial" w:cs="Arial"/>
          <w:b/>
          <w:bCs/>
          <w:color w:val="000000"/>
        </w:rPr>
        <w:t>Psychosocial</w:t>
      </w:r>
      <w:r w:rsidRPr="0031619B">
        <w:rPr>
          <w:rFonts w:ascii="Arial" w:eastAsia="Times New Roman" w:hAnsi="Arial" w:cs="Arial"/>
          <w:b/>
          <w:bCs/>
        </w:rPr>
        <w:t xml:space="preserve"> </w:t>
      </w:r>
      <w:r w:rsidRPr="0031619B">
        <w:rPr>
          <w:rFonts w:ascii="Arial" w:eastAsia="Times New Roman" w:hAnsi="Arial" w:cs="Arial"/>
          <w:b/>
          <w:bCs/>
          <w:color w:val="000000"/>
        </w:rPr>
        <w:t xml:space="preserve">history and pre-accident history </w:t>
      </w:r>
    </w:p>
    <w:p w14:paraId="2CA17DBB" w14:textId="77777777" w:rsidR="00FB0212" w:rsidRPr="0031619B" w:rsidRDefault="001A4D2A" w:rsidP="005F73B2">
      <w:pPr>
        <w:spacing w:before="120" w:after="120" w:line="360" w:lineRule="auto"/>
        <w:jc w:val="both"/>
        <w:rPr>
          <w:rFonts w:ascii="Arial" w:eastAsia="Times New Roman" w:hAnsi="Arial" w:cs="Arial"/>
          <w:color w:val="0000FF"/>
        </w:rPr>
      </w:pPr>
      <w:bookmarkStart w:id="13" w:name="_Hlk16009664"/>
      <w:r w:rsidRPr="0031619B">
        <w:rPr>
          <w:rFonts w:ascii="Arial" w:eastAsia="Times New Roman" w:hAnsi="Arial" w:cs="Arial"/>
          <w:color w:val="0000FF"/>
        </w:rPr>
        <w:t>[enter info]</w:t>
      </w:r>
    </w:p>
    <w:bookmarkEnd w:id="13"/>
    <w:p w14:paraId="2CA17DBD"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color w:val="000000"/>
        </w:rPr>
      </w:pPr>
      <w:r w:rsidRPr="0031619B">
        <w:rPr>
          <w:rFonts w:ascii="Arial" w:eastAsia="Times New Roman" w:hAnsi="Arial" w:cs="Arial"/>
          <w:b/>
          <w:bCs/>
          <w:color w:val="000000"/>
        </w:rPr>
        <w:lastRenderedPageBreak/>
        <w:t>History of the motor accident</w:t>
      </w:r>
    </w:p>
    <w:p w14:paraId="2CA17DBE"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[enter info]</w:t>
      </w:r>
    </w:p>
    <w:p w14:paraId="2CA17DC0"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iCs/>
          <w:noProof/>
          <w:color w:val="000000"/>
        </w:rPr>
      </w:pPr>
      <w:r w:rsidRPr="0031619B">
        <w:rPr>
          <w:rFonts w:ascii="Arial" w:eastAsia="Times New Roman" w:hAnsi="Arial" w:cs="Arial"/>
          <w:b/>
          <w:bCs/>
          <w:color w:val="000000"/>
        </w:rPr>
        <w:t>History of symptoms and treatment following the motor accident</w:t>
      </w:r>
    </w:p>
    <w:p w14:paraId="2CA17DC1"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[enter info]</w:t>
      </w:r>
    </w:p>
    <w:p w14:paraId="2CA17DC3"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Details of any relevant injuries or conditions sustained since the motor accident</w:t>
      </w:r>
    </w:p>
    <w:p w14:paraId="2CA17DC4"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[enter info]</w:t>
      </w:r>
    </w:p>
    <w:p w14:paraId="2CA17DC6"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Current symptoms</w:t>
      </w:r>
    </w:p>
    <w:p w14:paraId="2CA17DC7"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[enter info]</w:t>
      </w:r>
    </w:p>
    <w:p w14:paraId="2CA17DC9"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Current and proposed treatment</w:t>
      </w:r>
    </w:p>
    <w:p w14:paraId="2CA17DCA"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[enter info]</w:t>
      </w:r>
    </w:p>
    <w:p w14:paraId="2CA17DCD" w14:textId="1882C230" w:rsidR="00FB0212" w:rsidRPr="0031619B" w:rsidRDefault="00667A55" w:rsidP="00992722">
      <w:pPr>
        <w:pStyle w:val="Heading2"/>
        <w:rPr>
          <w:rFonts w:eastAsia="Times New Roman"/>
        </w:rPr>
      </w:pPr>
      <w:r w:rsidRPr="0031619B">
        <w:rPr>
          <w:rFonts w:eastAsia="Times New Roman"/>
        </w:rPr>
        <w:t xml:space="preserve">CLINICAL EXAMINATION </w:t>
      </w:r>
    </w:p>
    <w:p w14:paraId="2CA17DCE" w14:textId="2BAD113C" w:rsidR="00FB0212" w:rsidRPr="0031619B" w:rsidRDefault="001A4D2A" w:rsidP="005F73B2">
      <w:pPr>
        <w:spacing w:before="120" w:after="120" w:line="360" w:lineRule="auto"/>
        <w:rPr>
          <w:rFonts w:ascii="Arial" w:eastAsia="Times New Roman" w:hAnsi="Arial" w:cs="Arial"/>
          <w:b/>
          <w:bCs/>
          <w:color w:val="0000FF"/>
        </w:rPr>
      </w:pPr>
      <w:r w:rsidRPr="0031619B">
        <w:rPr>
          <w:rFonts w:ascii="Arial" w:eastAsia="Times New Roman" w:hAnsi="Arial" w:cs="Arial"/>
          <w:color w:val="0000FF"/>
        </w:rPr>
        <w:t xml:space="preserve">You must comment on all relevant clinical findings </w:t>
      </w:r>
      <w:r w:rsidR="00FB0212" w:rsidRPr="0031619B">
        <w:rPr>
          <w:rFonts w:ascii="Arial" w:eastAsia="Times New Roman" w:hAnsi="Arial" w:cs="Arial"/>
          <w:color w:val="0000FF"/>
        </w:rPr>
        <w:t xml:space="preserve">relevant to the dispute and </w:t>
      </w:r>
      <w:r w:rsidRPr="0031619B">
        <w:rPr>
          <w:rFonts w:ascii="Arial" w:eastAsia="Times New Roman" w:hAnsi="Arial" w:cs="Arial"/>
          <w:color w:val="0000FF"/>
        </w:rPr>
        <w:t>in regard to the relevant diagnostic criteria. For a diagnosis of Acute Stress Disorder or Adjustment Disorder you must use the DSM-5.</w:t>
      </w:r>
    </w:p>
    <w:p w14:paraId="2CA17DCF" w14:textId="3376976D"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 xml:space="preserve">Mental </w:t>
      </w:r>
      <w:r w:rsidR="00F41E22" w:rsidRPr="0031619B">
        <w:rPr>
          <w:rFonts w:ascii="Arial" w:eastAsia="Times New Roman" w:hAnsi="Arial" w:cs="Arial"/>
          <w:b/>
          <w:bCs/>
          <w:color w:val="000000"/>
        </w:rPr>
        <w:t>s</w:t>
      </w:r>
      <w:r w:rsidRPr="0031619B">
        <w:rPr>
          <w:rFonts w:ascii="Arial" w:eastAsia="Times New Roman" w:hAnsi="Arial" w:cs="Arial"/>
          <w:b/>
          <w:bCs/>
          <w:color w:val="000000"/>
        </w:rPr>
        <w:t>tate examination</w:t>
      </w:r>
    </w:p>
    <w:p w14:paraId="2CA17DD0" w14:textId="77777777" w:rsidR="00FB0212" w:rsidRPr="0031619B" w:rsidRDefault="001A4D2A" w:rsidP="007F6BCD">
      <w:pPr>
        <w:spacing w:before="120" w:after="120" w:line="360" w:lineRule="auto"/>
        <w:rPr>
          <w:rFonts w:ascii="Arial" w:eastAsia="Times New Roman" w:hAnsi="Arial" w:cs="Arial"/>
          <w:color w:val="0000FF"/>
        </w:rPr>
      </w:pPr>
      <w:r w:rsidRPr="0031619B">
        <w:rPr>
          <w:rFonts w:ascii="Arial" w:eastAsia="Times New Roman" w:hAnsi="Arial" w:cs="Arial"/>
          <w:color w:val="0000FF"/>
        </w:rPr>
        <w:t xml:space="preserve">[enter info] </w:t>
      </w:r>
    </w:p>
    <w:p w14:paraId="2CA17DD2"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Current functioning</w:t>
      </w:r>
    </w:p>
    <w:p w14:paraId="2CA17DD3" w14:textId="77777777" w:rsidR="00FB0212" w:rsidRPr="0031619B" w:rsidRDefault="001A4D2A" w:rsidP="007F6BCD">
      <w:pPr>
        <w:spacing w:before="120" w:after="120" w:line="360" w:lineRule="auto"/>
        <w:rPr>
          <w:rFonts w:ascii="Arial" w:eastAsia="Times New Roman" w:hAnsi="Arial" w:cs="Arial"/>
          <w:color w:val="0000FF"/>
        </w:rPr>
      </w:pPr>
      <w:r w:rsidRPr="0031619B">
        <w:rPr>
          <w:rFonts w:ascii="Arial" w:eastAsia="Times New Roman" w:hAnsi="Arial" w:cs="Arial"/>
          <w:color w:val="0000FF"/>
        </w:rPr>
        <w:t>[enter info]</w:t>
      </w:r>
    </w:p>
    <w:p w14:paraId="2CA17DD5" w14:textId="6F7EAD60" w:rsidR="00FB0212" w:rsidRPr="0031619B" w:rsidRDefault="001A4D2A" w:rsidP="007F6BCD">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31619B">
        <w:rPr>
          <w:rFonts w:ascii="Arial" w:eastAsia="Times New Roman" w:hAnsi="Arial" w:cs="Arial"/>
          <w:b/>
          <w:bCs/>
          <w:color w:val="000000"/>
        </w:rPr>
        <w:t>Comments o</w:t>
      </w:r>
      <w:r w:rsidR="004E2E25" w:rsidRPr="0031619B">
        <w:rPr>
          <w:rFonts w:ascii="Arial" w:eastAsia="Times New Roman" w:hAnsi="Arial" w:cs="Arial"/>
          <w:b/>
          <w:bCs/>
          <w:color w:val="000000"/>
        </w:rPr>
        <w:t>n</w:t>
      </w:r>
      <w:r w:rsidRPr="0031619B">
        <w:rPr>
          <w:rFonts w:ascii="Arial" w:eastAsia="Times New Roman" w:hAnsi="Arial" w:cs="Arial"/>
          <w:b/>
          <w:bCs/>
          <w:color w:val="000000"/>
        </w:rPr>
        <w:t xml:space="preserve"> consistency</w:t>
      </w:r>
    </w:p>
    <w:p w14:paraId="2CA17DD6" w14:textId="77777777" w:rsidR="00FB0212" w:rsidRPr="0031619B" w:rsidRDefault="001A4D2A" w:rsidP="005F73B2">
      <w:pPr>
        <w:spacing w:before="120" w:after="120" w:line="360" w:lineRule="auto"/>
        <w:rPr>
          <w:rFonts w:ascii="Arial" w:eastAsia="Times New Roman" w:hAnsi="Arial" w:cs="Arial"/>
          <w:b/>
          <w:bCs/>
        </w:rPr>
      </w:pPr>
      <w:bookmarkStart w:id="14" w:name="_Hlk535578065"/>
      <w:r w:rsidRPr="0031619B">
        <w:rPr>
          <w:rFonts w:ascii="Arial" w:eastAsia="Times New Roman" w:hAnsi="Arial" w:cs="Arial"/>
          <w:b/>
          <w:color w:val="0000FF"/>
        </w:rPr>
        <w:t>Instructions for Comments on consistency</w:t>
      </w:r>
      <w:r w:rsidRPr="0031619B">
        <w:rPr>
          <w:rFonts w:ascii="Arial" w:eastAsia="Times New Roman" w:hAnsi="Arial" w:cs="Arial"/>
          <w:b/>
          <w:color w:val="0000FF"/>
        </w:rPr>
        <w:br/>
      </w:r>
      <w:r w:rsidRPr="0031619B">
        <w:rPr>
          <w:rFonts w:ascii="Arial" w:hAnsi="Arial" w:cs="Arial"/>
          <w:color w:val="0000FF"/>
        </w:rPr>
        <w:t>Comment on consistency of presentation at assessment. Consider presentation at other medical assessments. Inconsistencies must be brought to the claimant’s attention and documented.</w:t>
      </w:r>
    </w:p>
    <w:bookmarkEnd w:id="14"/>
    <w:p w14:paraId="2CA17DD7" w14:textId="77777777" w:rsidR="00FB0212" w:rsidRPr="0031619B" w:rsidRDefault="001A4D2A" w:rsidP="007F6BCD">
      <w:pPr>
        <w:spacing w:before="120" w:after="120" w:line="360" w:lineRule="auto"/>
        <w:rPr>
          <w:rFonts w:ascii="Arial" w:eastAsia="Times New Roman" w:hAnsi="Arial" w:cs="Arial"/>
          <w:color w:val="0000FF"/>
        </w:rPr>
      </w:pPr>
      <w:r w:rsidRPr="0031619B">
        <w:rPr>
          <w:rFonts w:ascii="Arial" w:eastAsia="Times New Roman" w:hAnsi="Arial" w:cs="Arial"/>
          <w:color w:val="0000FF"/>
        </w:rPr>
        <w:t>[enter info]</w:t>
      </w:r>
    </w:p>
    <w:p w14:paraId="2CA17DD9" w14:textId="439158B2" w:rsidR="00FB0212" w:rsidRPr="0031619B" w:rsidRDefault="00667A55" w:rsidP="005F73B2">
      <w:pPr>
        <w:keepNext/>
        <w:keepLines/>
        <w:spacing w:before="120" w:after="120" w:line="360" w:lineRule="auto"/>
        <w:outlineLvl w:val="1"/>
        <w:rPr>
          <w:rFonts w:ascii="Arial" w:eastAsiaTheme="majorEastAsia" w:hAnsi="Arial" w:cs="Arial"/>
          <w:b/>
          <w:bCs/>
        </w:rPr>
      </w:pPr>
      <w:r w:rsidRPr="0031619B">
        <w:rPr>
          <w:rFonts w:ascii="Arial" w:eastAsiaTheme="majorEastAsia" w:hAnsi="Arial" w:cs="Arial"/>
          <w:b/>
          <w:bCs/>
        </w:rPr>
        <w:t>REVIEW OF DOCUMENTATION</w:t>
      </w:r>
    </w:p>
    <w:p w14:paraId="2CA17DDA" w14:textId="77777777" w:rsidR="00FB0212" w:rsidRPr="0031619B" w:rsidRDefault="001A4D2A" w:rsidP="005F73B2">
      <w:pPr>
        <w:spacing w:before="120" w:after="120" w:line="360" w:lineRule="auto"/>
        <w:rPr>
          <w:rFonts w:ascii="Arial" w:hAnsi="Arial" w:cs="Arial"/>
          <w:color w:val="0000FF"/>
        </w:rPr>
      </w:pPr>
      <w:bookmarkStart w:id="15" w:name="_Hlk535578093"/>
      <w:r w:rsidRPr="0031619B">
        <w:rPr>
          <w:rFonts w:ascii="Arial" w:eastAsia="Times New Roman" w:hAnsi="Arial" w:cs="Arial"/>
          <w:b/>
          <w:color w:val="0000FF"/>
        </w:rPr>
        <w:t>Instructions for Summary of relevant documentation</w:t>
      </w:r>
      <w:r w:rsidRPr="0031619B">
        <w:rPr>
          <w:rFonts w:ascii="Arial" w:eastAsia="Times New Roman" w:hAnsi="Arial" w:cs="Arial"/>
          <w:b/>
          <w:color w:val="0000FF"/>
        </w:rPr>
        <w:br/>
      </w:r>
      <w:r w:rsidRPr="0031619B">
        <w:rPr>
          <w:rFonts w:ascii="Arial" w:hAnsi="Arial" w:cs="Arial"/>
          <w:color w:val="0000FF"/>
        </w:rPr>
        <w:t>Comment on the documentation which is relevant to your determination. Comment on documentation central to the submissions.</w:t>
      </w:r>
      <w:bookmarkEnd w:id="15"/>
    </w:p>
    <w:p w14:paraId="2CA17DDB" w14:textId="77777777" w:rsidR="00FB0212" w:rsidRPr="0031619B" w:rsidRDefault="001A4D2A" w:rsidP="00F41E22">
      <w:pPr>
        <w:numPr>
          <w:ilvl w:val="0"/>
          <w:numId w:val="1"/>
        </w:numPr>
        <w:spacing w:before="120" w:after="120" w:line="360" w:lineRule="auto"/>
        <w:ind w:left="567" w:hanging="567"/>
        <w:rPr>
          <w:rFonts w:ascii="Arial" w:hAnsi="Arial" w:cs="Arial"/>
          <w:b/>
          <w:bCs/>
        </w:rPr>
      </w:pPr>
      <w:r w:rsidRPr="0031619B">
        <w:rPr>
          <w:rFonts w:ascii="Arial" w:hAnsi="Arial" w:cs="Arial"/>
          <w:b/>
          <w:bCs/>
        </w:rPr>
        <w:t>Summary of relevant documentation</w:t>
      </w:r>
    </w:p>
    <w:p w14:paraId="2CA17DDD" w14:textId="77777777" w:rsidR="00FB0212" w:rsidRPr="0031619B" w:rsidRDefault="001A4D2A" w:rsidP="00F41E22">
      <w:pPr>
        <w:numPr>
          <w:ilvl w:val="0"/>
          <w:numId w:val="1"/>
        </w:numPr>
        <w:spacing w:before="120" w:after="120" w:line="360" w:lineRule="auto"/>
        <w:ind w:left="567" w:hanging="567"/>
        <w:rPr>
          <w:rFonts w:ascii="Arial" w:hAnsi="Arial" w:cs="Arial"/>
          <w:b/>
          <w:bCs/>
        </w:rPr>
      </w:pPr>
      <w:r w:rsidRPr="0031619B">
        <w:rPr>
          <w:rFonts w:ascii="Arial" w:hAnsi="Arial" w:cs="Arial"/>
          <w:b/>
          <w:bCs/>
          <w:color w:val="FF0000"/>
        </w:rPr>
        <w:t>Summary of relevant additional documentation provided for the further assessment</w:t>
      </w:r>
    </w:p>
    <w:p w14:paraId="2CA17DDE" w14:textId="77777777" w:rsidR="00FB0212" w:rsidRPr="0031619B" w:rsidRDefault="001A4D2A" w:rsidP="005F73B2">
      <w:pPr>
        <w:spacing w:before="120" w:after="120" w:line="360" w:lineRule="auto"/>
        <w:jc w:val="both"/>
        <w:rPr>
          <w:rFonts w:ascii="Arial" w:eastAsia="Times New Roman" w:hAnsi="Arial" w:cs="Arial"/>
          <w:color w:val="0000FF"/>
        </w:rPr>
      </w:pPr>
      <w:r w:rsidRPr="0031619B">
        <w:rPr>
          <w:rFonts w:ascii="Arial" w:eastAsia="Times New Roman" w:hAnsi="Arial" w:cs="Arial"/>
          <w:color w:val="0000FF"/>
        </w:rPr>
        <w:t xml:space="preserve">[enter info] </w:t>
      </w:r>
    </w:p>
    <w:p w14:paraId="2CA17DDF" w14:textId="57FD5D7A" w:rsidR="00FB0212" w:rsidRPr="0031619B" w:rsidRDefault="00667A55" w:rsidP="00992722">
      <w:pPr>
        <w:pStyle w:val="Heading2"/>
      </w:pPr>
      <w:r w:rsidRPr="0031619B">
        <w:lastRenderedPageBreak/>
        <w:t xml:space="preserve">DETERMINATIONS </w:t>
      </w:r>
    </w:p>
    <w:p w14:paraId="2CA17DE0" w14:textId="77777777" w:rsidR="00FB0212" w:rsidRPr="0031619B" w:rsidRDefault="001A4D2A" w:rsidP="00F41E22">
      <w:pPr>
        <w:pStyle w:val="ListParagraph"/>
        <w:numPr>
          <w:ilvl w:val="0"/>
          <w:numId w:val="1"/>
        </w:numPr>
        <w:spacing w:before="120" w:after="120" w:line="360" w:lineRule="auto"/>
        <w:ind w:left="567" w:hanging="567"/>
        <w:contextualSpacing w:val="0"/>
        <w:rPr>
          <w:rStyle w:val="Strong"/>
          <w:rFonts w:ascii="Arial" w:hAnsi="Arial" w:cs="Arial"/>
        </w:rPr>
      </w:pPr>
      <w:r w:rsidRPr="0031619B">
        <w:rPr>
          <w:rStyle w:val="Strong"/>
          <w:rFonts w:ascii="Arial" w:hAnsi="Arial" w:cs="Arial"/>
        </w:rPr>
        <w:t>Diagnosis and reasons</w:t>
      </w:r>
    </w:p>
    <w:p w14:paraId="2CA17DE1" w14:textId="77777777" w:rsidR="00FB0212" w:rsidRPr="0031619B" w:rsidRDefault="001A4D2A" w:rsidP="005F73B2">
      <w:pPr>
        <w:spacing w:before="120" w:after="120" w:line="360" w:lineRule="auto"/>
        <w:rPr>
          <w:rFonts w:ascii="Arial" w:hAnsi="Arial" w:cs="Arial"/>
          <w:color w:val="0000FF"/>
        </w:rPr>
      </w:pPr>
      <w:r w:rsidRPr="0031619B">
        <w:rPr>
          <w:rFonts w:ascii="Arial" w:eastAsia="Times New Roman" w:hAnsi="Arial" w:cs="Arial"/>
          <w:b/>
          <w:color w:val="0000FF"/>
        </w:rPr>
        <w:t>Instructions for Diagnosis and reasons</w:t>
      </w:r>
      <w:r w:rsidRPr="0031619B">
        <w:rPr>
          <w:rFonts w:ascii="Arial" w:eastAsia="Times New Roman" w:hAnsi="Arial" w:cs="Arial"/>
          <w:b/>
          <w:color w:val="0000FF"/>
        </w:rPr>
        <w:br/>
      </w:r>
      <w:r w:rsidRPr="0031619B">
        <w:rPr>
          <w:rFonts w:ascii="Arial" w:hAnsi="Arial" w:cs="Arial"/>
          <w:color w:val="0000FF"/>
        </w:rPr>
        <w:t xml:space="preserve">Provide a diagnosis for each injury referred. List any redefined injuries and provide reasons.  Explain your reasons for preferring this diagnosis with reference to the diagnostic criteria. </w:t>
      </w:r>
    </w:p>
    <w:p w14:paraId="2CA17DE2" w14:textId="23CBD23E" w:rsidR="00FB0212" w:rsidRPr="0031619B" w:rsidRDefault="001A4D2A" w:rsidP="005F73B2">
      <w:pPr>
        <w:spacing w:before="120" w:after="120" w:line="360" w:lineRule="auto"/>
        <w:rPr>
          <w:rFonts w:ascii="Arial" w:hAnsi="Arial" w:cs="Arial"/>
          <w:color w:val="0000FF"/>
        </w:rPr>
      </w:pPr>
      <w:r w:rsidRPr="0031619B">
        <w:rPr>
          <w:rFonts w:ascii="Arial" w:hAnsi="Arial" w:cs="Arial"/>
          <w:color w:val="0000FF"/>
        </w:rPr>
        <w:t>You must use the DSM</w:t>
      </w:r>
      <w:r w:rsidR="00D57850" w:rsidRPr="0031619B">
        <w:rPr>
          <w:rFonts w:ascii="Arial" w:hAnsi="Arial" w:cs="Arial"/>
          <w:color w:val="0000FF"/>
        </w:rPr>
        <w:t>-</w:t>
      </w:r>
      <w:r w:rsidRPr="0031619B">
        <w:rPr>
          <w:rFonts w:ascii="Arial" w:hAnsi="Arial" w:cs="Arial"/>
          <w:color w:val="0000FF"/>
        </w:rPr>
        <w:t>5 for diagnosis of Acute Stress Disorder or Adjustment Disorder.</w:t>
      </w:r>
    </w:p>
    <w:p w14:paraId="2CA17DE3" w14:textId="77777777" w:rsidR="00FB0212" w:rsidRPr="0031619B" w:rsidRDefault="001A4D2A" w:rsidP="00F41E22">
      <w:pPr>
        <w:spacing w:before="120" w:after="120" w:line="360" w:lineRule="auto"/>
        <w:ind w:left="567" w:hanging="567"/>
        <w:rPr>
          <w:rFonts w:ascii="Arial" w:eastAsia="Times New Roman" w:hAnsi="Arial" w:cs="Arial"/>
          <w:color w:val="0000FF"/>
        </w:rPr>
      </w:pPr>
      <w:r w:rsidRPr="0031619B">
        <w:rPr>
          <w:rFonts w:ascii="Arial" w:eastAsia="Times New Roman" w:hAnsi="Arial" w:cs="Arial"/>
          <w:color w:val="0000FF"/>
        </w:rPr>
        <w:t xml:space="preserve">[enter info] </w:t>
      </w:r>
    </w:p>
    <w:p w14:paraId="2CA17DE4"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hAnsi="Arial" w:cs="Arial"/>
          <w:b/>
          <w:bCs/>
          <w:noProof/>
        </w:rPr>
      </w:pPr>
      <w:r w:rsidRPr="0031619B">
        <w:rPr>
          <w:rFonts w:ascii="Arial" w:eastAsia="Times New Roman" w:hAnsi="Arial" w:cs="Arial"/>
          <w:b/>
          <w:bCs/>
          <w:noProof/>
          <w:color w:val="000000" w:themeColor="text1"/>
        </w:rPr>
        <w:t>Causation</w:t>
      </w:r>
      <w:r w:rsidRPr="0031619B">
        <w:rPr>
          <w:rFonts w:ascii="Arial" w:hAnsi="Arial" w:cs="Arial"/>
          <w:b/>
          <w:bCs/>
          <w:noProof/>
        </w:rPr>
        <w:t xml:space="preserve"> and reasons</w:t>
      </w:r>
    </w:p>
    <w:p w14:paraId="2CA17DE6" w14:textId="77777777" w:rsidR="00FB0212" w:rsidRPr="0031619B" w:rsidRDefault="001A4D2A" w:rsidP="005F73B2">
      <w:pPr>
        <w:spacing w:before="120" w:after="120" w:line="360" w:lineRule="auto"/>
        <w:rPr>
          <w:rFonts w:ascii="Arial" w:hAnsi="Arial" w:cs="Arial"/>
          <w:color w:val="0000FF"/>
        </w:rPr>
      </w:pPr>
      <w:r w:rsidRPr="0031619B">
        <w:rPr>
          <w:rFonts w:ascii="Arial" w:eastAsia="Times New Roman" w:hAnsi="Arial" w:cs="Arial"/>
          <w:b/>
          <w:bCs/>
          <w:color w:val="0000FF"/>
        </w:rPr>
        <w:t>Instructions for Causation and reasons</w:t>
      </w:r>
      <w:r w:rsidRPr="0031619B">
        <w:rPr>
          <w:rFonts w:ascii="Arial" w:hAnsi="Arial" w:cs="Arial"/>
        </w:rPr>
        <w:br/>
      </w:r>
      <w:r w:rsidRPr="0031619B">
        <w:rPr>
          <w:rFonts w:ascii="Arial" w:hAnsi="Arial" w:cs="Arial"/>
          <w:color w:val="0000FF"/>
        </w:rPr>
        <w:t>Provide reasons on whether each injury referred was caused by the motor accident. Provide your conclusions about pre-existing or subsequent injury where relevant.</w:t>
      </w:r>
    </w:p>
    <w:p w14:paraId="2CA17DEA" w14:textId="77777777" w:rsidR="00FB0212" w:rsidRPr="0031619B" w:rsidRDefault="001A4D2A" w:rsidP="005F73B2">
      <w:pPr>
        <w:spacing w:before="120" w:after="120" w:line="360" w:lineRule="auto"/>
        <w:jc w:val="both"/>
        <w:rPr>
          <w:rFonts w:ascii="Arial" w:eastAsia="Times New Roman" w:hAnsi="Arial" w:cs="Arial"/>
          <w:color w:val="0000FF"/>
        </w:rPr>
      </w:pPr>
      <w:bookmarkStart w:id="16" w:name="_Hlk516136462"/>
      <w:r w:rsidRPr="0031619B">
        <w:rPr>
          <w:rFonts w:ascii="Arial" w:eastAsia="Times New Roman" w:hAnsi="Arial" w:cs="Arial"/>
          <w:color w:val="0000FF"/>
        </w:rPr>
        <w:t>[enter info]</w:t>
      </w:r>
      <w:bookmarkEnd w:id="16"/>
    </w:p>
    <w:p w14:paraId="2CA17DEC" w14:textId="7BAD362F" w:rsidR="00FB0212" w:rsidRPr="0031619B" w:rsidRDefault="00491422" w:rsidP="00B34B64">
      <w:pPr>
        <w:pStyle w:val="Heading3"/>
      </w:pPr>
      <w:r w:rsidRPr="0031619B">
        <w:rPr>
          <w:rStyle w:val="Heading3Char"/>
          <w:b/>
          <w:bCs/>
        </w:rPr>
        <w:t>Summary of injuries referred by the parties</w:t>
      </w:r>
      <w:r w:rsidRPr="0031619B">
        <w:t xml:space="preserve"> </w:t>
      </w:r>
      <w:bookmarkStart w:id="17" w:name="_Hlk76566197"/>
      <w:r w:rsidR="001A4D2A" w:rsidRPr="0031619B">
        <w:rPr>
          <w:color w:val="FF0000"/>
        </w:rPr>
        <w:t>DELETE THE OPTIONS THAT DO NOT APPLY</w:t>
      </w:r>
      <w:bookmarkEnd w:id="17"/>
    </w:p>
    <w:p w14:paraId="2CA17DED"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hAnsi="Arial" w:cs="Arial"/>
        </w:rPr>
      </w:pPr>
      <w:r w:rsidRPr="0031619B">
        <w:rPr>
          <w:rFonts w:ascii="Arial" w:hAnsi="Arial" w:cs="Arial"/>
        </w:rPr>
        <w:t xml:space="preserve">The following injuries </w:t>
      </w:r>
      <w:r w:rsidRPr="0031619B">
        <w:rPr>
          <w:rFonts w:ascii="Arial" w:hAnsi="Arial" w:cs="Arial"/>
          <w:b/>
          <w:bCs/>
        </w:rPr>
        <w:t>WERE</w:t>
      </w:r>
      <w:r w:rsidRPr="0031619B">
        <w:rPr>
          <w:rFonts w:ascii="Arial" w:hAnsi="Arial" w:cs="Arial"/>
        </w:rPr>
        <w:t xml:space="preserve"> caused by the motor accident:</w:t>
      </w:r>
    </w:p>
    <w:p w14:paraId="2CA17DEE" w14:textId="77777777" w:rsidR="00FB0212" w:rsidRPr="0031619B" w:rsidRDefault="001A4D2A" w:rsidP="00F41E22">
      <w:pPr>
        <w:pStyle w:val="ListParagraph"/>
        <w:numPr>
          <w:ilvl w:val="0"/>
          <w:numId w:val="17"/>
        </w:numPr>
        <w:spacing w:before="120" w:after="120" w:line="360" w:lineRule="auto"/>
        <w:ind w:left="1701" w:hanging="567"/>
        <w:contextualSpacing w:val="0"/>
        <w:rPr>
          <w:rFonts w:ascii="Arial" w:hAnsi="Arial" w:cs="Arial"/>
        </w:rPr>
      </w:pPr>
      <w:bookmarkStart w:id="18" w:name="_Hlk26956879"/>
      <w:r w:rsidRPr="0031619B">
        <w:rPr>
          <w:rFonts w:ascii="Arial" w:eastAsia="Times New Roman" w:hAnsi="Arial" w:cs="Arial"/>
          <w:color w:val="0000FF"/>
          <w:lang w:eastAsia="en-AU"/>
        </w:rPr>
        <w:t xml:space="preserve">[enter info] </w:t>
      </w:r>
    </w:p>
    <w:bookmarkEnd w:id="18"/>
    <w:p w14:paraId="2CA17DF0"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hAnsi="Arial" w:cs="Arial"/>
        </w:rPr>
      </w:pPr>
      <w:r w:rsidRPr="0031619B">
        <w:rPr>
          <w:rFonts w:ascii="Arial" w:hAnsi="Arial" w:cs="Arial"/>
        </w:rPr>
        <w:t xml:space="preserve">The following injuries </w:t>
      </w:r>
      <w:r w:rsidRPr="0031619B">
        <w:rPr>
          <w:rFonts w:ascii="Arial" w:hAnsi="Arial" w:cs="Arial"/>
          <w:b/>
          <w:bCs/>
        </w:rPr>
        <w:t>WERE NOT</w:t>
      </w:r>
      <w:r w:rsidRPr="0031619B">
        <w:rPr>
          <w:rFonts w:ascii="Arial" w:hAnsi="Arial" w:cs="Arial"/>
        </w:rPr>
        <w:t xml:space="preserve"> caused by the motor accident:</w:t>
      </w:r>
    </w:p>
    <w:p w14:paraId="03E6ACA7" w14:textId="078E03DD" w:rsidR="00FB0212" w:rsidRPr="0031619B" w:rsidRDefault="001A4D2A" w:rsidP="7B483982">
      <w:pPr>
        <w:pStyle w:val="ListParagraph"/>
        <w:numPr>
          <w:ilvl w:val="0"/>
          <w:numId w:val="17"/>
        </w:numPr>
        <w:spacing w:before="120" w:after="120" w:line="360" w:lineRule="auto"/>
        <w:ind w:left="1701" w:hanging="567"/>
        <w:rPr>
          <w:rFonts w:ascii="Arial" w:eastAsia="Arial" w:hAnsi="Arial" w:cs="Arial"/>
        </w:rPr>
      </w:pPr>
      <w:bookmarkStart w:id="19" w:name="_Hlk26956889"/>
      <w:r w:rsidRPr="0031619B">
        <w:rPr>
          <w:rFonts w:ascii="Arial" w:eastAsia="Times New Roman" w:hAnsi="Arial" w:cs="Arial"/>
          <w:color w:val="0000FF"/>
          <w:lang w:eastAsia="en-AU"/>
        </w:rPr>
        <w:t>[enter info]</w:t>
      </w:r>
    </w:p>
    <w:p w14:paraId="58C83C4B" w14:textId="00135FF3" w:rsidR="1A16A16A" w:rsidRPr="0031619B" w:rsidRDefault="1A16A16A" w:rsidP="0088090D">
      <w:pPr>
        <w:pStyle w:val="ListParagraph"/>
        <w:numPr>
          <w:ilvl w:val="0"/>
          <w:numId w:val="1"/>
        </w:numPr>
        <w:spacing w:before="120" w:after="120" w:line="360" w:lineRule="auto"/>
        <w:ind w:hanging="501"/>
        <w:rPr>
          <w:rFonts w:ascii="Arial" w:eastAsia="Arial" w:hAnsi="Arial" w:cs="Arial"/>
        </w:rPr>
      </w:pPr>
      <w:r w:rsidRPr="0031619B">
        <w:rPr>
          <w:rFonts w:ascii="Arial" w:eastAsia="Arial" w:hAnsi="Arial" w:cs="Arial"/>
        </w:rPr>
        <w:t xml:space="preserve">Of the injuries referred for assessment, nil were related to the motor accident. </w:t>
      </w:r>
    </w:p>
    <w:p w14:paraId="4BAAA204" w14:textId="11A86081" w:rsidR="1A16A16A" w:rsidRPr="0031619B" w:rsidRDefault="1A16A16A" w:rsidP="7B483982">
      <w:pPr>
        <w:pStyle w:val="ListParagraph"/>
        <w:numPr>
          <w:ilvl w:val="1"/>
          <w:numId w:val="21"/>
        </w:numPr>
        <w:spacing w:before="120" w:after="120" w:line="360" w:lineRule="auto"/>
        <w:ind w:right="-20"/>
        <w:rPr>
          <w:rFonts w:ascii="Arial" w:eastAsia="Arial" w:hAnsi="Arial" w:cs="Arial"/>
          <w:color w:val="0000FF"/>
        </w:rPr>
      </w:pPr>
      <w:r w:rsidRPr="0031619B">
        <w:rPr>
          <w:rFonts w:ascii="Arial" w:eastAsia="Arial" w:hAnsi="Arial" w:cs="Arial"/>
          <w:color w:val="0000FF"/>
        </w:rPr>
        <w:t>[enter info]</w:t>
      </w:r>
    </w:p>
    <w:p w14:paraId="5877F027" w14:textId="51D6A63C" w:rsidR="1A16A16A" w:rsidRPr="0031619B" w:rsidRDefault="1A16A16A" w:rsidP="0088090D">
      <w:pPr>
        <w:pStyle w:val="ListParagraph"/>
        <w:numPr>
          <w:ilvl w:val="0"/>
          <w:numId w:val="1"/>
        </w:numPr>
        <w:spacing w:before="120" w:after="120" w:line="360" w:lineRule="auto"/>
        <w:ind w:right="-20" w:hanging="501"/>
        <w:rPr>
          <w:rFonts w:ascii="Arial" w:eastAsia="Arial" w:hAnsi="Arial" w:cs="Arial"/>
          <w:b/>
          <w:bCs/>
        </w:rPr>
      </w:pPr>
      <w:r w:rsidRPr="0031619B">
        <w:rPr>
          <w:rFonts w:ascii="Arial" w:eastAsia="Arial" w:hAnsi="Arial" w:cs="Arial"/>
        </w:rPr>
        <w:t>The following injuries caused by the motor accident have</w:t>
      </w:r>
      <w:r w:rsidRPr="0031619B">
        <w:rPr>
          <w:rFonts w:ascii="Arial" w:eastAsia="Arial" w:hAnsi="Arial" w:cs="Arial"/>
          <w:b/>
          <w:bCs/>
        </w:rPr>
        <w:t xml:space="preserve"> resolved.</w:t>
      </w:r>
    </w:p>
    <w:p w14:paraId="1B8C360B" w14:textId="0B52B2EA" w:rsidR="1A16A16A" w:rsidRPr="0031619B" w:rsidRDefault="1A16A16A" w:rsidP="0088090D">
      <w:pPr>
        <w:pStyle w:val="ListParagraph"/>
        <w:numPr>
          <w:ilvl w:val="0"/>
          <w:numId w:val="25"/>
        </w:numPr>
        <w:spacing w:before="120" w:after="120" w:line="360" w:lineRule="auto"/>
        <w:ind w:right="-20"/>
        <w:rPr>
          <w:rFonts w:ascii="Arial" w:eastAsia="Arial" w:hAnsi="Arial" w:cs="Arial"/>
          <w:color w:val="0000FF"/>
        </w:rPr>
      </w:pPr>
      <w:r w:rsidRPr="0031619B">
        <w:rPr>
          <w:rFonts w:ascii="Arial" w:eastAsia="Arial" w:hAnsi="Arial" w:cs="Arial"/>
          <w:color w:val="0000FF"/>
        </w:rPr>
        <w:t>[enter info]</w:t>
      </w:r>
    </w:p>
    <w:p w14:paraId="64CB7F32" w14:textId="6D404E88" w:rsidR="1A16A16A" w:rsidRPr="0031619B" w:rsidRDefault="1A16A16A" w:rsidP="0088090D">
      <w:pPr>
        <w:pStyle w:val="ListParagraph"/>
        <w:numPr>
          <w:ilvl w:val="0"/>
          <w:numId w:val="1"/>
        </w:numPr>
        <w:spacing w:before="120" w:after="120" w:line="360" w:lineRule="auto"/>
        <w:ind w:right="-20" w:hanging="501"/>
        <w:rPr>
          <w:rFonts w:ascii="Arial" w:eastAsia="Arial" w:hAnsi="Arial" w:cs="Arial"/>
        </w:rPr>
      </w:pPr>
      <w:r w:rsidRPr="0031619B">
        <w:rPr>
          <w:rFonts w:ascii="Arial" w:eastAsia="Arial" w:hAnsi="Arial" w:cs="Arial"/>
        </w:rPr>
        <w:t>The following referred injuries are outside my area of expertise</w:t>
      </w:r>
    </w:p>
    <w:p w14:paraId="5DC9247E" w14:textId="29797180" w:rsidR="1A16A16A" w:rsidRPr="0031619B" w:rsidRDefault="1A16A16A" w:rsidP="0088090D">
      <w:pPr>
        <w:pStyle w:val="ListParagraph"/>
        <w:numPr>
          <w:ilvl w:val="0"/>
          <w:numId w:val="25"/>
        </w:numPr>
        <w:spacing w:before="120" w:after="120" w:line="360" w:lineRule="auto"/>
        <w:ind w:right="-20"/>
        <w:rPr>
          <w:rFonts w:ascii="Arial" w:eastAsia="Arial" w:hAnsi="Arial" w:cs="Arial"/>
          <w:color w:val="0000FF"/>
        </w:rPr>
      </w:pPr>
      <w:r w:rsidRPr="0031619B">
        <w:rPr>
          <w:rFonts w:ascii="Arial" w:eastAsia="Arial" w:hAnsi="Arial" w:cs="Arial"/>
          <w:color w:val="0000FF"/>
        </w:rPr>
        <w:t>[enter info]</w:t>
      </w:r>
    </w:p>
    <w:bookmarkEnd w:id="19"/>
    <w:p w14:paraId="2CA17E17" w14:textId="7E503621" w:rsidR="00FB0212" w:rsidRPr="0031619B" w:rsidRDefault="006D3285" w:rsidP="00992722">
      <w:pPr>
        <w:pStyle w:val="Heading2"/>
      </w:pPr>
      <w:r w:rsidRPr="0031619B">
        <w:t xml:space="preserve">PERMANENCY OF IMPAIRMENT </w:t>
      </w:r>
    </w:p>
    <w:p w14:paraId="2CA17E18" w14:textId="398BA60F" w:rsidR="00FB0212" w:rsidRPr="0031619B" w:rsidRDefault="001A4D2A" w:rsidP="005F73B2">
      <w:pPr>
        <w:pStyle w:val="Header"/>
        <w:spacing w:before="120" w:after="120" w:line="360" w:lineRule="auto"/>
        <w:jc w:val="both"/>
        <w:rPr>
          <w:rFonts w:ascii="Arial" w:hAnsi="Arial" w:cs="Arial"/>
        </w:rPr>
      </w:pPr>
      <w:r w:rsidRPr="0031619B">
        <w:rPr>
          <w:rFonts w:ascii="Arial" w:hAnsi="Arial" w:cs="Arial"/>
        </w:rPr>
        <w:t xml:space="preserve">Permanent impairment is defined in the </w:t>
      </w:r>
      <w:r w:rsidRPr="0031619B">
        <w:rPr>
          <w:rFonts w:ascii="Arial" w:hAnsi="Arial" w:cs="Arial"/>
          <w:i/>
          <w:iCs/>
        </w:rPr>
        <w:t>American Medical Association’s Guides to the Evaluation of Permanent Impairment</w:t>
      </w:r>
      <w:r w:rsidRPr="0031619B">
        <w:rPr>
          <w:rFonts w:ascii="Arial" w:hAnsi="Arial" w:cs="Arial"/>
        </w:rPr>
        <w:t xml:space="preserve"> (Fourth Edition) (p</w:t>
      </w:r>
      <w:r w:rsidR="00407841" w:rsidRPr="0031619B">
        <w:rPr>
          <w:rFonts w:ascii="Arial" w:hAnsi="Arial" w:cs="Arial"/>
        </w:rPr>
        <w:t> </w:t>
      </w:r>
      <w:r w:rsidRPr="0031619B">
        <w:rPr>
          <w:rFonts w:ascii="Arial" w:hAnsi="Arial" w:cs="Arial"/>
        </w:rPr>
        <w:t>315) as follows:</w:t>
      </w:r>
    </w:p>
    <w:p w14:paraId="2CA17E19" w14:textId="77777777" w:rsidR="00FB0212" w:rsidRPr="0031619B" w:rsidRDefault="001A4D2A" w:rsidP="00F41E22">
      <w:pPr>
        <w:pStyle w:val="Header"/>
        <w:spacing w:before="120" w:after="120" w:line="360" w:lineRule="auto"/>
        <w:ind w:left="1134" w:right="113"/>
        <w:jc w:val="both"/>
        <w:rPr>
          <w:rFonts w:ascii="Arial" w:hAnsi="Arial" w:cs="Arial"/>
          <w:iCs/>
        </w:rPr>
      </w:pPr>
      <w:r w:rsidRPr="0031619B">
        <w:rPr>
          <w:rFonts w:ascii="Arial" w:hAnsi="Arial" w:cs="Arial"/>
          <w:iCs/>
        </w:rPr>
        <w:t xml:space="preserve">“Permanent impairment is impairment that has become static or well stabilised with or without medical treatment and is not likely to remit despite medical treatment.  </w:t>
      </w:r>
    </w:p>
    <w:p w14:paraId="2CA17E1A" w14:textId="77777777" w:rsidR="00FB0212" w:rsidRPr="0031619B" w:rsidRDefault="001A4D2A" w:rsidP="00F41E22">
      <w:pPr>
        <w:pStyle w:val="Header"/>
        <w:spacing w:before="120" w:after="120" w:line="360" w:lineRule="auto"/>
        <w:ind w:left="1134" w:right="113"/>
        <w:jc w:val="both"/>
        <w:rPr>
          <w:rFonts w:ascii="Arial" w:hAnsi="Arial" w:cs="Arial"/>
          <w:iCs/>
        </w:rPr>
      </w:pPr>
      <w:r w:rsidRPr="0031619B">
        <w:rPr>
          <w:rFonts w:ascii="Arial" w:hAnsi="Arial" w:cs="Arial"/>
          <w:iCs/>
        </w:rPr>
        <w:t xml:space="preserve">A permanent impairment is considered to be unlikely to change substantially and by more than 3% in the next year with or without medical treatment.” </w:t>
      </w:r>
    </w:p>
    <w:p w14:paraId="2CA17E1B" w14:textId="77777777" w:rsidR="00FB0212" w:rsidRPr="0031619B" w:rsidRDefault="001A4D2A" w:rsidP="00F41E22">
      <w:pPr>
        <w:pStyle w:val="ListParagraph"/>
        <w:numPr>
          <w:ilvl w:val="0"/>
          <w:numId w:val="1"/>
        </w:numPr>
        <w:spacing w:before="120" w:after="120" w:line="360" w:lineRule="auto"/>
        <w:ind w:left="567" w:hanging="567"/>
        <w:contextualSpacing w:val="0"/>
        <w:rPr>
          <w:rFonts w:ascii="Arial" w:hAnsi="Arial" w:cs="Arial"/>
          <w:color w:val="0000FF"/>
        </w:rPr>
      </w:pPr>
      <w:r w:rsidRPr="0031619B">
        <w:rPr>
          <w:rFonts w:ascii="Arial" w:hAnsi="Arial" w:cs="Arial"/>
          <w:color w:val="0000FF"/>
        </w:rPr>
        <w:t>You must provide reasons why you consider the impairment permanent or not permanent</w:t>
      </w:r>
    </w:p>
    <w:p w14:paraId="2CA17E1D" w14:textId="2AA66EAB" w:rsidR="00FB0212" w:rsidRPr="0031619B" w:rsidRDefault="00780E5B" w:rsidP="00B34B64">
      <w:pPr>
        <w:pStyle w:val="Heading3"/>
      </w:pPr>
      <w:r w:rsidRPr="0031619B">
        <w:lastRenderedPageBreak/>
        <w:t>Degree Of Permanent Impairment Psychiatric Impairment Rating Scale</w:t>
      </w:r>
    </w:p>
    <w:p w14:paraId="2CA17E1E" w14:textId="3088D7F4" w:rsidR="00FB0212" w:rsidRPr="0031619B" w:rsidRDefault="001A4D2A" w:rsidP="00E17B57">
      <w:pPr>
        <w:pStyle w:val="ListParagraph"/>
        <w:numPr>
          <w:ilvl w:val="0"/>
          <w:numId w:val="1"/>
        </w:numPr>
        <w:ind w:left="567" w:hanging="567"/>
        <w:rPr>
          <w:rFonts w:ascii="Arial" w:hAnsi="Arial" w:cs="Arial"/>
        </w:rPr>
      </w:pPr>
      <w:r w:rsidRPr="0031619B">
        <w:rPr>
          <w:rFonts w:ascii="Arial" w:hAnsi="Arial" w:cs="Arial"/>
        </w:rPr>
        <w:t>The determination as to permanent impairment is made in accordance with the American</w:t>
      </w:r>
      <w:r w:rsidRPr="0031619B">
        <w:rPr>
          <w:rFonts w:ascii="Arial" w:hAnsi="Arial" w:cs="Arial"/>
          <w:i/>
          <w:iCs/>
        </w:rPr>
        <w:t xml:space="preserve"> Medical Association’s Guides to the Evaluation of Permanent Impairment</w:t>
      </w:r>
      <w:r w:rsidRPr="0031619B">
        <w:rPr>
          <w:rFonts w:ascii="Arial" w:hAnsi="Arial" w:cs="Arial"/>
        </w:rPr>
        <w:t xml:space="preserve"> (Fourth Edition) and Part 6 of the Motor Accident Guidelines.</w:t>
      </w:r>
    </w:p>
    <w:p w14:paraId="2CA17E1F" w14:textId="77777777" w:rsidR="00FB0212" w:rsidRPr="0031619B" w:rsidRDefault="001A4D2A" w:rsidP="005F73B2">
      <w:pPr>
        <w:spacing w:before="120" w:after="120" w:line="360" w:lineRule="auto"/>
        <w:jc w:val="both"/>
        <w:rPr>
          <w:rFonts w:ascii="Arial" w:hAnsi="Arial" w:cs="Arial"/>
          <w:color w:val="0000FF"/>
        </w:rPr>
      </w:pPr>
      <w:r w:rsidRPr="0031619B">
        <w:rPr>
          <w:rFonts w:ascii="Arial" w:hAnsi="Arial" w:cs="Arial"/>
          <w:color w:val="0000FF"/>
        </w:rPr>
        <w:t>Remember to include specific reasons for the assigned class for each area of function. This should relate to the findings in your Clinical Examination section.</w:t>
      </w:r>
      <w:r w:rsidRPr="0031619B">
        <w:rPr>
          <w:rFonts w:ascii="Arial" w:hAnsi="Arial" w:cs="Arial"/>
          <w:noProof/>
        </w:rPr>
        <w:tab/>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5"/>
        <w:gridCol w:w="3231"/>
        <w:gridCol w:w="3232"/>
      </w:tblGrid>
      <w:tr w:rsidR="00F75554" w:rsidRPr="0031619B" w14:paraId="2CA17E23" w14:textId="77777777" w:rsidTr="00EE7BAA">
        <w:tc>
          <w:tcPr>
            <w:tcW w:w="3175" w:type="dxa"/>
            <w:vMerge w:val="restart"/>
          </w:tcPr>
          <w:p w14:paraId="2CA17E20"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Psychiatric diagnoses</w:t>
            </w:r>
          </w:p>
        </w:tc>
        <w:tc>
          <w:tcPr>
            <w:tcW w:w="3231" w:type="dxa"/>
          </w:tcPr>
          <w:p w14:paraId="2CA17E21"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1.</w:t>
            </w:r>
          </w:p>
        </w:tc>
        <w:tc>
          <w:tcPr>
            <w:tcW w:w="3231" w:type="dxa"/>
          </w:tcPr>
          <w:p w14:paraId="2CA17E22"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2.</w:t>
            </w:r>
          </w:p>
        </w:tc>
      </w:tr>
      <w:tr w:rsidR="00F75554" w:rsidRPr="0031619B" w14:paraId="2CA17E27" w14:textId="77777777" w:rsidTr="00EE7BAA">
        <w:tc>
          <w:tcPr>
            <w:tcW w:w="3175" w:type="dxa"/>
            <w:vMerge/>
          </w:tcPr>
          <w:p w14:paraId="2CA17E24" w14:textId="77777777" w:rsidR="00FB0212" w:rsidRPr="0031619B" w:rsidRDefault="00FB0212" w:rsidP="005F73B2">
            <w:pPr>
              <w:pStyle w:val="Header"/>
              <w:spacing w:before="120" w:after="120" w:line="360" w:lineRule="auto"/>
              <w:jc w:val="both"/>
              <w:rPr>
                <w:rFonts w:ascii="Arial" w:hAnsi="Arial" w:cs="Arial"/>
                <w:lang w:eastAsia="en-AU"/>
              </w:rPr>
            </w:pPr>
          </w:p>
        </w:tc>
        <w:tc>
          <w:tcPr>
            <w:tcW w:w="3231" w:type="dxa"/>
          </w:tcPr>
          <w:p w14:paraId="2CA17E25"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3.</w:t>
            </w:r>
          </w:p>
        </w:tc>
        <w:tc>
          <w:tcPr>
            <w:tcW w:w="3231" w:type="dxa"/>
          </w:tcPr>
          <w:p w14:paraId="2CA17E26"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4.</w:t>
            </w:r>
          </w:p>
        </w:tc>
      </w:tr>
      <w:tr w:rsidR="00F75554" w:rsidRPr="0031619B" w14:paraId="2CA17E2A" w14:textId="77777777" w:rsidTr="00EE7BAA">
        <w:tc>
          <w:tcPr>
            <w:tcW w:w="3175" w:type="dxa"/>
          </w:tcPr>
          <w:p w14:paraId="2CA17E28" w14:textId="77777777" w:rsidR="00FB0212" w:rsidRPr="0031619B" w:rsidRDefault="001A4D2A" w:rsidP="005F73B2">
            <w:pPr>
              <w:pStyle w:val="Header"/>
              <w:spacing w:before="120" w:after="120" w:line="360" w:lineRule="auto"/>
              <w:rPr>
                <w:rFonts w:ascii="Arial" w:hAnsi="Arial" w:cs="Arial"/>
                <w:lang w:eastAsia="en-AU"/>
              </w:rPr>
            </w:pPr>
            <w:r w:rsidRPr="0031619B">
              <w:rPr>
                <w:rFonts w:ascii="Arial" w:hAnsi="Arial" w:cs="Arial"/>
                <w:lang w:eastAsia="en-AU"/>
              </w:rPr>
              <w:t>Psychiatric treatment description</w:t>
            </w:r>
          </w:p>
        </w:tc>
        <w:tc>
          <w:tcPr>
            <w:tcW w:w="6463" w:type="dxa"/>
            <w:gridSpan w:val="2"/>
          </w:tcPr>
          <w:p w14:paraId="2CA17E29" w14:textId="77777777" w:rsidR="00FB0212" w:rsidRPr="0031619B" w:rsidRDefault="00FB0212" w:rsidP="005F73B2">
            <w:pPr>
              <w:pStyle w:val="Header"/>
              <w:spacing w:before="120" w:after="120" w:line="360" w:lineRule="auto"/>
              <w:jc w:val="both"/>
              <w:rPr>
                <w:rFonts w:ascii="Arial" w:hAnsi="Arial" w:cs="Arial"/>
                <w:lang w:eastAsia="en-AU"/>
              </w:rPr>
            </w:pPr>
          </w:p>
        </w:tc>
      </w:tr>
    </w:tbl>
    <w:p w14:paraId="2CA17E2B" w14:textId="77777777" w:rsidR="00FB0212" w:rsidRPr="0031619B" w:rsidRDefault="00FB0212" w:rsidP="005F73B2">
      <w:pPr>
        <w:pStyle w:val="Header"/>
        <w:spacing w:before="120" w:after="120" w:line="360" w:lineRule="auto"/>
        <w:jc w:val="both"/>
        <w:rPr>
          <w:rFonts w:ascii="Arial" w:hAnsi="Arial" w:cs="Arial"/>
          <w:color w:val="0000F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5938"/>
      </w:tblGrid>
      <w:tr w:rsidR="00F75554" w:rsidRPr="0031619B" w14:paraId="2CA17E2F" w14:textId="77777777" w:rsidTr="00EE7BAA">
        <w:trPr>
          <w:trHeight w:val="249"/>
        </w:trPr>
        <w:tc>
          <w:tcPr>
            <w:tcW w:w="2833" w:type="dxa"/>
          </w:tcPr>
          <w:p w14:paraId="2CA17E2C"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Category</w:t>
            </w:r>
          </w:p>
        </w:tc>
        <w:tc>
          <w:tcPr>
            <w:tcW w:w="863" w:type="dxa"/>
          </w:tcPr>
          <w:p w14:paraId="2CA17E2D"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Class</w:t>
            </w:r>
          </w:p>
        </w:tc>
        <w:tc>
          <w:tcPr>
            <w:tcW w:w="5938" w:type="dxa"/>
          </w:tcPr>
          <w:p w14:paraId="2CA17E2E"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Reason for Decision</w:t>
            </w:r>
          </w:p>
        </w:tc>
      </w:tr>
      <w:tr w:rsidR="00F75554" w:rsidRPr="0031619B" w14:paraId="2CA17E33" w14:textId="77777777" w:rsidTr="00EE7BAA">
        <w:trPr>
          <w:trHeight w:val="463"/>
        </w:trPr>
        <w:tc>
          <w:tcPr>
            <w:tcW w:w="2833" w:type="dxa"/>
          </w:tcPr>
          <w:p w14:paraId="2CA17E30" w14:textId="77777777" w:rsidR="00FB0212" w:rsidRPr="0031619B"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31619B">
              <w:rPr>
                <w:rFonts w:ascii="Arial" w:hAnsi="Arial" w:cs="Arial"/>
                <w:color w:val="000000"/>
              </w:rPr>
              <w:t xml:space="preserve">1. </w:t>
            </w:r>
            <w:r w:rsidRPr="0031619B">
              <w:rPr>
                <w:rFonts w:ascii="Arial" w:hAnsi="Arial" w:cs="Arial"/>
                <w:color w:val="000000"/>
              </w:rPr>
              <w:tab/>
              <w:t>Self Care and Personal Hygiene</w:t>
            </w:r>
          </w:p>
        </w:tc>
        <w:tc>
          <w:tcPr>
            <w:tcW w:w="863" w:type="dxa"/>
          </w:tcPr>
          <w:p w14:paraId="2CA17E31"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32"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37" w14:textId="77777777" w:rsidTr="00EE7BAA">
        <w:trPr>
          <w:trHeight w:val="445"/>
        </w:trPr>
        <w:tc>
          <w:tcPr>
            <w:tcW w:w="2833" w:type="dxa"/>
          </w:tcPr>
          <w:p w14:paraId="2CA17E34" w14:textId="77777777" w:rsidR="00FB0212" w:rsidRPr="0031619B" w:rsidRDefault="001A4D2A" w:rsidP="005F73B2">
            <w:pPr>
              <w:pStyle w:val="Header"/>
              <w:tabs>
                <w:tab w:val="left" w:pos="360"/>
              </w:tabs>
              <w:autoSpaceDE w:val="0"/>
              <w:autoSpaceDN w:val="0"/>
              <w:adjustRightInd w:val="0"/>
              <w:spacing w:before="120" w:after="120" w:line="360" w:lineRule="auto"/>
              <w:ind w:left="360" w:hanging="360"/>
              <w:rPr>
                <w:rFonts w:ascii="Arial" w:hAnsi="Arial" w:cs="Arial"/>
              </w:rPr>
            </w:pPr>
            <w:r w:rsidRPr="0031619B">
              <w:rPr>
                <w:rFonts w:ascii="Arial" w:hAnsi="Arial" w:cs="Arial"/>
              </w:rPr>
              <w:t xml:space="preserve">2. </w:t>
            </w:r>
            <w:r w:rsidRPr="0031619B">
              <w:rPr>
                <w:rFonts w:ascii="Arial" w:hAnsi="Arial" w:cs="Arial"/>
              </w:rPr>
              <w:tab/>
              <w:t>Social and Recreational Activities</w:t>
            </w:r>
          </w:p>
        </w:tc>
        <w:tc>
          <w:tcPr>
            <w:tcW w:w="863" w:type="dxa"/>
          </w:tcPr>
          <w:p w14:paraId="2CA17E35"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36"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3C" w14:textId="77777777" w:rsidTr="00EE7BAA">
        <w:trPr>
          <w:trHeight w:val="214"/>
        </w:trPr>
        <w:tc>
          <w:tcPr>
            <w:tcW w:w="2833" w:type="dxa"/>
          </w:tcPr>
          <w:p w14:paraId="2CA17E38" w14:textId="77777777" w:rsidR="00FB0212" w:rsidRPr="0031619B"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31619B">
              <w:rPr>
                <w:rFonts w:ascii="Arial" w:hAnsi="Arial" w:cs="Arial"/>
                <w:color w:val="000000"/>
              </w:rPr>
              <w:t xml:space="preserve">3. </w:t>
            </w:r>
            <w:r w:rsidRPr="0031619B">
              <w:rPr>
                <w:rFonts w:ascii="Arial" w:hAnsi="Arial" w:cs="Arial"/>
                <w:color w:val="000000"/>
              </w:rPr>
              <w:tab/>
              <w:t>Travel</w:t>
            </w:r>
          </w:p>
          <w:p w14:paraId="2CA17E39"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3A"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3B"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41" w14:textId="77777777" w:rsidTr="00EE7BAA">
        <w:trPr>
          <w:trHeight w:val="214"/>
        </w:trPr>
        <w:tc>
          <w:tcPr>
            <w:tcW w:w="2833" w:type="dxa"/>
          </w:tcPr>
          <w:p w14:paraId="2CA17E3D" w14:textId="77777777" w:rsidR="00FB0212" w:rsidRPr="0031619B"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31619B">
              <w:rPr>
                <w:rFonts w:ascii="Arial" w:hAnsi="Arial" w:cs="Arial"/>
                <w:color w:val="000000"/>
              </w:rPr>
              <w:t xml:space="preserve">4. </w:t>
            </w:r>
            <w:r w:rsidRPr="0031619B">
              <w:rPr>
                <w:rFonts w:ascii="Arial" w:hAnsi="Arial" w:cs="Arial"/>
                <w:color w:val="000000"/>
              </w:rPr>
              <w:tab/>
              <w:t>Social Functioning</w:t>
            </w:r>
          </w:p>
          <w:p w14:paraId="2CA17E3E"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3F"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40"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45" w14:textId="77777777" w:rsidTr="00EE7BAA">
        <w:trPr>
          <w:trHeight w:val="445"/>
        </w:trPr>
        <w:tc>
          <w:tcPr>
            <w:tcW w:w="2833" w:type="dxa"/>
          </w:tcPr>
          <w:p w14:paraId="2CA17E42" w14:textId="77777777" w:rsidR="00FB0212" w:rsidRPr="0031619B"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31619B">
              <w:rPr>
                <w:rFonts w:ascii="Arial" w:hAnsi="Arial" w:cs="Arial"/>
                <w:color w:val="000000"/>
              </w:rPr>
              <w:t>5.</w:t>
            </w:r>
            <w:r w:rsidRPr="0031619B">
              <w:rPr>
                <w:rFonts w:ascii="Arial" w:hAnsi="Arial" w:cs="Arial"/>
                <w:color w:val="000000"/>
              </w:rPr>
              <w:tab/>
              <w:t>Concentration, Persistence and Pace</w:t>
            </w:r>
          </w:p>
        </w:tc>
        <w:tc>
          <w:tcPr>
            <w:tcW w:w="863" w:type="dxa"/>
          </w:tcPr>
          <w:p w14:paraId="2CA17E43"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44"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4A" w14:textId="77777777" w:rsidTr="00EE7BAA">
        <w:trPr>
          <w:trHeight w:val="231"/>
        </w:trPr>
        <w:tc>
          <w:tcPr>
            <w:tcW w:w="2833" w:type="dxa"/>
          </w:tcPr>
          <w:p w14:paraId="2CA17E46" w14:textId="77777777"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t>6.  Adaptation</w:t>
            </w:r>
          </w:p>
          <w:p w14:paraId="2CA17E47"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48"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49"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4E" w14:textId="77777777" w:rsidTr="00EE7BAA">
        <w:trPr>
          <w:trHeight w:val="391"/>
        </w:trPr>
        <w:tc>
          <w:tcPr>
            <w:tcW w:w="9634" w:type="dxa"/>
            <w:gridSpan w:val="3"/>
          </w:tcPr>
          <w:p w14:paraId="2CA17E4B"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FF"/>
              </w:rPr>
            </w:pPr>
          </w:p>
          <w:p w14:paraId="2CA17E4C" w14:textId="5C62A234"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t xml:space="preserve">List classes in ascending order: </w:t>
            </w:r>
          </w:p>
          <w:p w14:paraId="2CA17E4D"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FF"/>
              </w:rPr>
            </w:pPr>
          </w:p>
        </w:tc>
      </w:tr>
      <w:tr w:rsidR="00F75554" w:rsidRPr="0031619B" w14:paraId="2CA17E50" w14:textId="77777777" w:rsidTr="00EE7BAA">
        <w:trPr>
          <w:trHeight w:val="214"/>
        </w:trPr>
        <w:tc>
          <w:tcPr>
            <w:tcW w:w="9634" w:type="dxa"/>
            <w:gridSpan w:val="3"/>
          </w:tcPr>
          <w:p w14:paraId="2CA17E4F" w14:textId="77777777"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lastRenderedPageBreak/>
              <w:t>Median Class Value:</w:t>
            </w:r>
          </w:p>
        </w:tc>
      </w:tr>
      <w:tr w:rsidR="00F75554" w:rsidRPr="0031619B" w14:paraId="2CA17E52" w14:textId="77777777" w:rsidTr="00EE7BAA">
        <w:trPr>
          <w:trHeight w:val="231"/>
        </w:trPr>
        <w:tc>
          <w:tcPr>
            <w:tcW w:w="9634" w:type="dxa"/>
            <w:gridSpan w:val="3"/>
          </w:tcPr>
          <w:p w14:paraId="2CA17E51" w14:textId="77777777" w:rsidR="00FB0212" w:rsidRPr="0031619B" w:rsidRDefault="001A4D2A" w:rsidP="005F73B2">
            <w:pPr>
              <w:autoSpaceDE w:val="0"/>
              <w:autoSpaceDN w:val="0"/>
              <w:adjustRightInd w:val="0"/>
              <w:spacing w:before="120" w:after="120" w:line="360" w:lineRule="auto"/>
              <w:rPr>
                <w:rFonts w:ascii="Arial" w:hAnsi="Arial" w:cs="Arial"/>
                <w:color w:val="000000"/>
              </w:rPr>
            </w:pPr>
            <w:r w:rsidRPr="0031619B">
              <w:rPr>
                <w:rFonts w:ascii="Arial" w:hAnsi="Arial" w:cs="Arial"/>
                <w:color w:val="000000"/>
              </w:rPr>
              <w:t xml:space="preserve">Aggregate Score: </w:t>
            </w:r>
          </w:p>
        </w:tc>
      </w:tr>
      <w:tr w:rsidR="00F75554" w:rsidRPr="0031619B" w14:paraId="2CA17E54" w14:textId="77777777" w:rsidTr="00EE7BAA">
        <w:trPr>
          <w:trHeight w:val="231"/>
        </w:trPr>
        <w:tc>
          <w:tcPr>
            <w:tcW w:w="9634" w:type="dxa"/>
            <w:gridSpan w:val="3"/>
          </w:tcPr>
          <w:p w14:paraId="2CA17E53" w14:textId="3A72ECAA" w:rsidR="00FB0212" w:rsidRPr="0031619B" w:rsidRDefault="001A4D2A" w:rsidP="005F73B2">
            <w:pPr>
              <w:autoSpaceDE w:val="0"/>
              <w:autoSpaceDN w:val="0"/>
              <w:adjustRightInd w:val="0"/>
              <w:spacing w:before="120" w:after="120" w:line="360" w:lineRule="auto"/>
              <w:rPr>
                <w:rFonts w:ascii="Arial" w:hAnsi="Arial" w:cs="Arial"/>
                <w:color w:val="0000FF"/>
              </w:rPr>
            </w:pPr>
            <w:r w:rsidRPr="0031619B">
              <w:rPr>
                <w:rFonts w:ascii="Arial" w:hAnsi="Arial" w:cs="Arial"/>
                <w:color w:val="000000"/>
              </w:rPr>
              <w:t>% Whole Person Impairment: %</w:t>
            </w:r>
          </w:p>
        </w:tc>
      </w:tr>
    </w:tbl>
    <w:p w14:paraId="2CA17E55" w14:textId="77777777" w:rsidR="00FB0212" w:rsidRPr="0031619B" w:rsidRDefault="001A4D2A" w:rsidP="005F73B2">
      <w:pPr>
        <w:spacing w:before="120" w:after="120" w:line="360" w:lineRule="auto"/>
        <w:ind w:firstLine="720"/>
        <w:jc w:val="both"/>
        <w:rPr>
          <w:rFonts w:ascii="Arial" w:hAnsi="Arial" w:cs="Arial"/>
          <w:color w:val="000000"/>
          <w:vertAlign w:val="superscript"/>
        </w:rPr>
      </w:pPr>
      <w:r w:rsidRPr="0031619B">
        <w:rPr>
          <w:rFonts w:ascii="Arial" w:hAnsi="Arial" w:cs="Arial"/>
        </w:rPr>
        <w:t>*</w:t>
      </w:r>
      <w:r w:rsidRPr="0031619B">
        <w:rPr>
          <w:rFonts w:ascii="Arial" w:hAnsi="Arial" w:cs="Arial"/>
          <w:color w:val="000000"/>
        </w:rPr>
        <w:t xml:space="preserve">%WPI </w:t>
      </w:r>
      <w:r w:rsidRPr="0031619B">
        <w:rPr>
          <w:rFonts w:ascii="Arial" w:hAnsi="Arial" w:cs="Arial"/>
          <w:color w:val="000000"/>
          <w:vertAlign w:val="superscript"/>
        </w:rPr>
        <w:t>= Percentage Whole Person Impairment</w:t>
      </w:r>
    </w:p>
    <w:p w14:paraId="2CA17E57" w14:textId="238981DF" w:rsidR="00FB0212" w:rsidRPr="0031619B" w:rsidRDefault="001A4D2A" w:rsidP="00C02FCE">
      <w:pPr>
        <w:pStyle w:val="ListParagraph"/>
        <w:numPr>
          <w:ilvl w:val="0"/>
          <w:numId w:val="1"/>
        </w:numPr>
        <w:spacing w:before="120" w:after="120" w:line="360" w:lineRule="auto"/>
        <w:ind w:left="567" w:hanging="567"/>
        <w:contextualSpacing w:val="0"/>
        <w:rPr>
          <w:rFonts w:ascii="Arial" w:hAnsi="Arial" w:cs="Arial"/>
          <w:b/>
          <w:bCs/>
        </w:rPr>
      </w:pPr>
      <w:bookmarkStart w:id="20" w:name="_Hlk4140652"/>
      <w:r w:rsidRPr="0031619B">
        <w:rPr>
          <w:rFonts w:ascii="Arial" w:hAnsi="Arial" w:cs="Arial"/>
          <w:b/>
          <w:bCs/>
        </w:rPr>
        <w:t xml:space="preserve">Psychiatric Impairment Rating Scale </w:t>
      </w:r>
      <w:r w:rsidR="00184D48" w:rsidRPr="0031619B">
        <w:rPr>
          <w:rFonts w:ascii="Arial" w:hAnsi="Arial" w:cs="Arial"/>
          <w:b/>
          <w:bCs/>
        </w:rPr>
        <w:t>–</w:t>
      </w:r>
      <w:r w:rsidRPr="0031619B">
        <w:rPr>
          <w:rFonts w:ascii="Arial" w:hAnsi="Arial" w:cs="Arial"/>
          <w:b/>
          <w:bCs/>
        </w:rPr>
        <w:t xml:space="preserve"> Pre-existing/subsequent impairment</w:t>
      </w:r>
      <w:r w:rsidRPr="0031619B">
        <w:rPr>
          <w:rFonts w:ascii="Arial" w:hAnsi="Arial" w:cs="Arial"/>
        </w:rPr>
        <w:t xml:space="preserve"> </w:t>
      </w:r>
    </w:p>
    <w:p w14:paraId="2CA17E58" w14:textId="77777777" w:rsidR="00FB0212" w:rsidRPr="0031619B" w:rsidRDefault="001A4D2A" w:rsidP="005F73B2">
      <w:pPr>
        <w:pStyle w:val="Header"/>
        <w:tabs>
          <w:tab w:val="left" w:pos="720"/>
        </w:tabs>
        <w:spacing w:before="120" w:after="120" w:line="360" w:lineRule="auto"/>
        <w:jc w:val="both"/>
        <w:rPr>
          <w:rFonts w:ascii="Arial" w:hAnsi="Arial" w:cs="Arial"/>
        </w:rPr>
      </w:pPr>
      <w:r w:rsidRPr="0031619B">
        <w:rPr>
          <w:rFonts w:ascii="Arial" w:eastAsia="Times New Roman" w:hAnsi="Arial" w:cs="Arial"/>
          <w:color w:val="0000FF"/>
        </w:rPr>
        <w:t>[enter info]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5"/>
        <w:gridCol w:w="3231"/>
        <w:gridCol w:w="3232"/>
      </w:tblGrid>
      <w:tr w:rsidR="00F75554" w:rsidRPr="0031619B" w14:paraId="2CA17E5D" w14:textId="77777777" w:rsidTr="00595B81">
        <w:tc>
          <w:tcPr>
            <w:tcW w:w="3175" w:type="dxa"/>
            <w:vMerge w:val="restart"/>
          </w:tcPr>
          <w:bookmarkEnd w:id="20"/>
          <w:p w14:paraId="2CA17E5A"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Psychiatric diagnoses</w:t>
            </w:r>
          </w:p>
        </w:tc>
        <w:tc>
          <w:tcPr>
            <w:tcW w:w="3231" w:type="dxa"/>
          </w:tcPr>
          <w:p w14:paraId="2CA17E5B"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1.</w:t>
            </w:r>
          </w:p>
        </w:tc>
        <w:tc>
          <w:tcPr>
            <w:tcW w:w="3232" w:type="dxa"/>
          </w:tcPr>
          <w:p w14:paraId="2CA17E5C"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2.</w:t>
            </w:r>
          </w:p>
        </w:tc>
      </w:tr>
      <w:tr w:rsidR="00F75554" w:rsidRPr="0031619B" w14:paraId="2CA17E61" w14:textId="77777777" w:rsidTr="00595B81">
        <w:tc>
          <w:tcPr>
            <w:tcW w:w="3175" w:type="dxa"/>
            <w:vMerge/>
          </w:tcPr>
          <w:p w14:paraId="2CA17E5E" w14:textId="77777777" w:rsidR="00FB0212" w:rsidRPr="0031619B" w:rsidRDefault="00FB0212" w:rsidP="005F73B2">
            <w:pPr>
              <w:pStyle w:val="Header"/>
              <w:spacing w:before="120" w:after="120" w:line="360" w:lineRule="auto"/>
              <w:jc w:val="both"/>
              <w:rPr>
                <w:rFonts w:ascii="Arial" w:hAnsi="Arial" w:cs="Arial"/>
                <w:lang w:eastAsia="en-AU"/>
              </w:rPr>
            </w:pPr>
          </w:p>
        </w:tc>
        <w:tc>
          <w:tcPr>
            <w:tcW w:w="3231" w:type="dxa"/>
          </w:tcPr>
          <w:p w14:paraId="2CA17E5F"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3.</w:t>
            </w:r>
          </w:p>
        </w:tc>
        <w:tc>
          <w:tcPr>
            <w:tcW w:w="3232" w:type="dxa"/>
          </w:tcPr>
          <w:p w14:paraId="2CA17E60" w14:textId="77777777" w:rsidR="00FB0212" w:rsidRPr="0031619B" w:rsidRDefault="001A4D2A" w:rsidP="005F73B2">
            <w:pPr>
              <w:pStyle w:val="Header"/>
              <w:spacing w:before="120" w:after="120" w:line="360" w:lineRule="auto"/>
              <w:jc w:val="both"/>
              <w:rPr>
                <w:rFonts w:ascii="Arial" w:hAnsi="Arial" w:cs="Arial"/>
                <w:lang w:eastAsia="en-AU"/>
              </w:rPr>
            </w:pPr>
            <w:r w:rsidRPr="0031619B">
              <w:rPr>
                <w:rFonts w:ascii="Arial" w:hAnsi="Arial" w:cs="Arial"/>
                <w:lang w:eastAsia="en-AU"/>
              </w:rPr>
              <w:t>4.</w:t>
            </w:r>
          </w:p>
        </w:tc>
      </w:tr>
      <w:tr w:rsidR="00F75554" w:rsidRPr="0031619B" w14:paraId="2CA17E64" w14:textId="77777777" w:rsidTr="00595B81">
        <w:tc>
          <w:tcPr>
            <w:tcW w:w="3175" w:type="dxa"/>
          </w:tcPr>
          <w:p w14:paraId="2CA17E62" w14:textId="77777777" w:rsidR="00FB0212" w:rsidRPr="0031619B" w:rsidRDefault="001A4D2A" w:rsidP="005F73B2">
            <w:pPr>
              <w:pStyle w:val="Header"/>
              <w:spacing w:before="120" w:after="120" w:line="360" w:lineRule="auto"/>
              <w:rPr>
                <w:rFonts w:ascii="Arial" w:hAnsi="Arial" w:cs="Arial"/>
                <w:lang w:eastAsia="en-AU"/>
              </w:rPr>
            </w:pPr>
            <w:r w:rsidRPr="0031619B">
              <w:rPr>
                <w:rFonts w:ascii="Arial" w:hAnsi="Arial" w:cs="Arial"/>
                <w:lang w:eastAsia="en-AU"/>
              </w:rPr>
              <w:t>Psychiatric treatment description</w:t>
            </w:r>
          </w:p>
        </w:tc>
        <w:tc>
          <w:tcPr>
            <w:tcW w:w="6463" w:type="dxa"/>
            <w:gridSpan w:val="2"/>
          </w:tcPr>
          <w:p w14:paraId="2CA17E63" w14:textId="77777777" w:rsidR="00FB0212" w:rsidRPr="0031619B" w:rsidRDefault="00FB0212" w:rsidP="005F73B2">
            <w:pPr>
              <w:pStyle w:val="Header"/>
              <w:spacing w:before="120" w:after="120" w:line="360" w:lineRule="auto"/>
              <w:jc w:val="both"/>
              <w:rPr>
                <w:rFonts w:ascii="Arial" w:hAnsi="Arial" w:cs="Arial"/>
                <w:lang w:eastAsia="en-AU"/>
              </w:rPr>
            </w:pPr>
          </w:p>
        </w:tc>
      </w:tr>
    </w:tbl>
    <w:p w14:paraId="2CA17E65" w14:textId="77777777" w:rsidR="00FB0212" w:rsidRPr="0031619B" w:rsidRDefault="00FB0212" w:rsidP="005F73B2">
      <w:pPr>
        <w:spacing w:before="120" w:after="120" w:line="360" w:lineRule="auto"/>
        <w:jc w:val="both"/>
        <w:rPr>
          <w:rFonts w:ascii="Arial" w:hAnsi="Arial" w:cs="Arial"/>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5938"/>
      </w:tblGrid>
      <w:tr w:rsidR="00F75554" w:rsidRPr="0031619B" w14:paraId="2CA17E69" w14:textId="77777777" w:rsidTr="00595B81">
        <w:trPr>
          <w:trHeight w:val="249"/>
        </w:trPr>
        <w:tc>
          <w:tcPr>
            <w:tcW w:w="2833" w:type="dxa"/>
          </w:tcPr>
          <w:p w14:paraId="2CA17E66"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Category</w:t>
            </w:r>
          </w:p>
        </w:tc>
        <w:tc>
          <w:tcPr>
            <w:tcW w:w="863" w:type="dxa"/>
          </w:tcPr>
          <w:p w14:paraId="2CA17E67"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Class</w:t>
            </w:r>
          </w:p>
        </w:tc>
        <w:tc>
          <w:tcPr>
            <w:tcW w:w="5938" w:type="dxa"/>
          </w:tcPr>
          <w:p w14:paraId="2CA17E68" w14:textId="77777777" w:rsidR="00FB0212" w:rsidRPr="0031619B" w:rsidRDefault="001A4D2A" w:rsidP="005F73B2">
            <w:pPr>
              <w:autoSpaceDE w:val="0"/>
              <w:autoSpaceDN w:val="0"/>
              <w:adjustRightInd w:val="0"/>
              <w:spacing w:before="120" w:after="120" w:line="360" w:lineRule="auto"/>
              <w:jc w:val="center"/>
              <w:rPr>
                <w:rFonts w:ascii="Arial" w:hAnsi="Arial" w:cs="Arial"/>
                <w:color w:val="000000"/>
              </w:rPr>
            </w:pPr>
            <w:r w:rsidRPr="0031619B">
              <w:rPr>
                <w:rFonts w:ascii="Arial" w:hAnsi="Arial" w:cs="Arial"/>
                <w:color w:val="000000"/>
              </w:rPr>
              <w:t>Reason for Decision</w:t>
            </w:r>
          </w:p>
        </w:tc>
      </w:tr>
      <w:tr w:rsidR="00F75554" w:rsidRPr="0031619B" w14:paraId="2CA17E6D" w14:textId="77777777" w:rsidTr="00595B81">
        <w:trPr>
          <w:trHeight w:val="463"/>
        </w:trPr>
        <w:tc>
          <w:tcPr>
            <w:tcW w:w="2833" w:type="dxa"/>
          </w:tcPr>
          <w:p w14:paraId="2CA17E6A" w14:textId="77777777" w:rsidR="00FB0212" w:rsidRPr="0031619B"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31619B">
              <w:rPr>
                <w:rFonts w:ascii="Arial" w:hAnsi="Arial" w:cs="Arial"/>
                <w:color w:val="000000"/>
              </w:rPr>
              <w:t xml:space="preserve">1. </w:t>
            </w:r>
            <w:r w:rsidRPr="0031619B">
              <w:rPr>
                <w:rFonts w:ascii="Arial" w:hAnsi="Arial" w:cs="Arial"/>
                <w:color w:val="000000"/>
              </w:rPr>
              <w:tab/>
              <w:t>Self Care and Personal Hygiene</w:t>
            </w:r>
          </w:p>
        </w:tc>
        <w:tc>
          <w:tcPr>
            <w:tcW w:w="863" w:type="dxa"/>
          </w:tcPr>
          <w:p w14:paraId="2CA17E6B"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6C"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71" w14:textId="77777777" w:rsidTr="00595B81">
        <w:trPr>
          <w:trHeight w:val="445"/>
        </w:trPr>
        <w:tc>
          <w:tcPr>
            <w:tcW w:w="2833" w:type="dxa"/>
          </w:tcPr>
          <w:p w14:paraId="2CA17E6E" w14:textId="77777777" w:rsidR="00FB0212" w:rsidRPr="0031619B" w:rsidRDefault="001A4D2A" w:rsidP="005F73B2">
            <w:pPr>
              <w:pStyle w:val="Header"/>
              <w:tabs>
                <w:tab w:val="left" w:pos="360"/>
              </w:tabs>
              <w:autoSpaceDE w:val="0"/>
              <w:autoSpaceDN w:val="0"/>
              <w:adjustRightInd w:val="0"/>
              <w:spacing w:before="120" w:after="120" w:line="360" w:lineRule="auto"/>
              <w:ind w:left="360" w:hanging="360"/>
              <w:rPr>
                <w:rFonts w:ascii="Arial" w:hAnsi="Arial" w:cs="Arial"/>
              </w:rPr>
            </w:pPr>
            <w:r w:rsidRPr="0031619B">
              <w:rPr>
                <w:rFonts w:ascii="Arial" w:hAnsi="Arial" w:cs="Arial"/>
              </w:rPr>
              <w:t xml:space="preserve">2. </w:t>
            </w:r>
            <w:r w:rsidRPr="0031619B">
              <w:rPr>
                <w:rFonts w:ascii="Arial" w:hAnsi="Arial" w:cs="Arial"/>
              </w:rPr>
              <w:tab/>
              <w:t>Social and Recreational Activities</w:t>
            </w:r>
          </w:p>
        </w:tc>
        <w:tc>
          <w:tcPr>
            <w:tcW w:w="863" w:type="dxa"/>
          </w:tcPr>
          <w:p w14:paraId="2CA17E6F"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70"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76" w14:textId="77777777" w:rsidTr="00595B81">
        <w:trPr>
          <w:trHeight w:val="214"/>
        </w:trPr>
        <w:tc>
          <w:tcPr>
            <w:tcW w:w="2833" w:type="dxa"/>
          </w:tcPr>
          <w:p w14:paraId="2CA17E72" w14:textId="77777777" w:rsidR="00FB0212" w:rsidRPr="0031619B"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31619B">
              <w:rPr>
                <w:rFonts w:ascii="Arial" w:hAnsi="Arial" w:cs="Arial"/>
                <w:color w:val="000000"/>
              </w:rPr>
              <w:t xml:space="preserve">3. </w:t>
            </w:r>
            <w:r w:rsidRPr="0031619B">
              <w:rPr>
                <w:rFonts w:ascii="Arial" w:hAnsi="Arial" w:cs="Arial"/>
                <w:color w:val="000000"/>
              </w:rPr>
              <w:tab/>
              <w:t>Travel</w:t>
            </w:r>
          </w:p>
          <w:p w14:paraId="2CA17E73"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74"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75"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7B" w14:textId="77777777" w:rsidTr="00595B81">
        <w:trPr>
          <w:trHeight w:val="214"/>
        </w:trPr>
        <w:tc>
          <w:tcPr>
            <w:tcW w:w="2833" w:type="dxa"/>
          </w:tcPr>
          <w:p w14:paraId="2CA17E77" w14:textId="77777777" w:rsidR="00FB0212" w:rsidRPr="0031619B" w:rsidRDefault="001A4D2A"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r w:rsidRPr="0031619B">
              <w:rPr>
                <w:rFonts w:ascii="Arial" w:hAnsi="Arial" w:cs="Arial"/>
                <w:color w:val="000000"/>
              </w:rPr>
              <w:t xml:space="preserve">4. </w:t>
            </w:r>
            <w:r w:rsidRPr="0031619B">
              <w:rPr>
                <w:rFonts w:ascii="Arial" w:hAnsi="Arial" w:cs="Arial"/>
                <w:color w:val="000000"/>
              </w:rPr>
              <w:tab/>
              <w:t>Social Functioning</w:t>
            </w:r>
          </w:p>
          <w:p w14:paraId="2CA17E78"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79"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7A"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7F" w14:textId="77777777" w:rsidTr="00595B81">
        <w:trPr>
          <w:trHeight w:val="445"/>
        </w:trPr>
        <w:tc>
          <w:tcPr>
            <w:tcW w:w="2833" w:type="dxa"/>
          </w:tcPr>
          <w:p w14:paraId="2CA17E7C" w14:textId="77777777" w:rsidR="00FB0212" w:rsidRPr="0031619B" w:rsidRDefault="001A4D2A" w:rsidP="005F73B2">
            <w:pPr>
              <w:tabs>
                <w:tab w:val="left" w:pos="360"/>
              </w:tabs>
              <w:autoSpaceDE w:val="0"/>
              <w:autoSpaceDN w:val="0"/>
              <w:adjustRightInd w:val="0"/>
              <w:spacing w:before="120" w:after="120" w:line="360" w:lineRule="auto"/>
              <w:ind w:left="360" w:hanging="360"/>
              <w:rPr>
                <w:rFonts w:ascii="Arial" w:hAnsi="Arial" w:cs="Arial"/>
                <w:color w:val="000000"/>
              </w:rPr>
            </w:pPr>
            <w:r w:rsidRPr="0031619B">
              <w:rPr>
                <w:rFonts w:ascii="Arial" w:hAnsi="Arial" w:cs="Arial"/>
                <w:color w:val="000000"/>
              </w:rPr>
              <w:t>5.</w:t>
            </w:r>
            <w:r w:rsidRPr="0031619B">
              <w:rPr>
                <w:rFonts w:ascii="Arial" w:hAnsi="Arial" w:cs="Arial"/>
                <w:color w:val="000000"/>
              </w:rPr>
              <w:tab/>
              <w:t>Concentration, Persistence and Pace</w:t>
            </w:r>
          </w:p>
        </w:tc>
        <w:tc>
          <w:tcPr>
            <w:tcW w:w="863" w:type="dxa"/>
          </w:tcPr>
          <w:p w14:paraId="2CA17E7D"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7E"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84" w14:textId="77777777" w:rsidTr="00595B81">
        <w:trPr>
          <w:trHeight w:val="231"/>
        </w:trPr>
        <w:tc>
          <w:tcPr>
            <w:tcW w:w="2833" w:type="dxa"/>
          </w:tcPr>
          <w:p w14:paraId="2CA17E80" w14:textId="77777777"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t>6.  Adaptation</w:t>
            </w:r>
          </w:p>
          <w:p w14:paraId="2CA17E81" w14:textId="77777777" w:rsidR="00FB0212" w:rsidRPr="0031619B" w:rsidRDefault="00FB0212" w:rsidP="005F73B2">
            <w:pPr>
              <w:tabs>
                <w:tab w:val="left" w:pos="360"/>
              </w:tabs>
              <w:autoSpaceDE w:val="0"/>
              <w:autoSpaceDN w:val="0"/>
              <w:adjustRightInd w:val="0"/>
              <w:spacing w:before="120" w:after="120" w:line="360" w:lineRule="auto"/>
              <w:ind w:left="360" w:hanging="360"/>
              <w:jc w:val="both"/>
              <w:rPr>
                <w:rFonts w:ascii="Arial" w:hAnsi="Arial" w:cs="Arial"/>
                <w:color w:val="000000"/>
              </w:rPr>
            </w:pPr>
          </w:p>
        </w:tc>
        <w:tc>
          <w:tcPr>
            <w:tcW w:w="863" w:type="dxa"/>
          </w:tcPr>
          <w:p w14:paraId="2CA17E82"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c>
          <w:tcPr>
            <w:tcW w:w="5938" w:type="dxa"/>
          </w:tcPr>
          <w:p w14:paraId="2CA17E83"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00"/>
              </w:rPr>
            </w:pPr>
          </w:p>
        </w:tc>
      </w:tr>
      <w:tr w:rsidR="00F75554" w:rsidRPr="0031619B" w14:paraId="2CA17E88" w14:textId="77777777" w:rsidTr="00595B81">
        <w:trPr>
          <w:trHeight w:val="391"/>
        </w:trPr>
        <w:tc>
          <w:tcPr>
            <w:tcW w:w="9634" w:type="dxa"/>
            <w:gridSpan w:val="3"/>
          </w:tcPr>
          <w:p w14:paraId="2CA17E85"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FF"/>
              </w:rPr>
            </w:pPr>
          </w:p>
          <w:p w14:paraId="2CA17E86" w14:textId="4F41D3B5"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lastRenderedPageBreak/>
              <w:t xml:space="preserve">List classes in ascending order: </w:t>
            </w:r>
          </w:p>
          <w:p w14:paraId="2CA17E87" w14:textId="77777777" w:rsidR="00FB0212" w:rsidRPr="0031619B" w:rsidRDefault="00FB0212" w:rsidP="005F73B2">
            <w:pPr>
              <w:autoSpaceDE w:val="0"/>
              <w:autoSpaceDN w:val="0"/>
              <w:adjustRightInd w:val="0"/>
              <w:spacing w:before="120" w:after="120" w:line="360" w:lineRule="auto"/>
              <w:jc w:val="both"/>
              <w:rPr>
                <w:rFonts w:ascii="Arial" w:hAnsi="Arial" w:cs="Arial"/>
                <w:color w:val="0000FF"/>
              </w:rPr>
            </w:pPr>
          </w:p>
        </w:tc>
      </w:tr>
      <w:tr w:rsidR="00F75554" w:rsidRPr="0031619B" w14:paraId="2CA17E8A" w14:textId="77777777" w:rsidTr="00595B81">
        <w:trPr>
          <w:trHeight w:val="214"/>
        </w:trPr>
        <w:tc>
          <w:tcPr>
            <w:tcW w:w="9634" w:type="dxa"/>
            <w:gridSpan w:val="3"/>
          </w:tcPr>
          <w:p w14:paraId="2CA17E89" w14:textId="77777777" w:rsidR="00FB0212" w:rsidRPr="0031619B" w:rsidRDefault="001A4D2A" w:rsidP="005F73B2">
            <w:pPr>
              <w:autoSpaceDE w:val="0"/>
              <w:autoSpaceDN w:val="0"/>
              <w:adjustRightInd w:val="0"/>
              <w:spacing w:before="120" w:after="120" w:line="360" w:lineRule="auto"/>
              <w:jc w:val="both"/>
              <w:rPr>
                <w:rFonts w:ascii="Arial" w:hAnsi="Arial" w:cs="Arial"/>
                <w:color w:val="000000"/>
              </w:rPr>
            </w:pPr>
            <w:r w:rsidRPr="0031619B">
              <w:rPr>
                <w:rFonts w:ascii="Arial" w:hAnsi="Arial" w:cs="Arial"/>
                <w:color w:val="000000"/>
              </w:rPr>
              <w:lastRenderedPageBreak/>
              <w:t>Median Class Value:</w:t>
            </w:r>
          </w:p>
        </w:tc>
      </w:tr>
      <w:tr w:rsidR="00F75554" w:rsidRPr="0031619B" w14:paraId="2CA17E8C" w14:textId="77777777" w:rsidTr="00595B81">
        <w:trPr>
          <w:trHeight w:val="231"/>
        </w:trPr>
        <w:tc>
          <w:tcPr>
            <w:tcW w:w="9634" w:type="dxa"/>
            <w:gridSpan w:val="3"/>
          </w:tcPr>
          <w:p w14:paraId="2CA17E8B" w14:textId="77777777" w:rsidR="00FB0212" w:rsidRPr="0031619B" w:rsidRDefault="001A4D2A" w:rsidP="005F73B2">
            <w:pPr>
              <w:autoSpaceDE w:val="0"/>
              <w:autoSpaceDN w:val="0"/>
              <w:adjustRightInd w:val="0"/>
              <w:spacing w:before="120" w:after="120" w:line="360" w:lineRule="auto"/>
              <w:rPr>
                <w:rFonts w:ascii="Arial" w:hAnsi="Arial" w:cs="Arial"/>
                <w:color w:val="000000"/>
              </w:rPr>
            </w:pPr>
            <w:r w:rsidRPr="0031619B">
              <w:rPr>
                <w:rFonts w:ascii="Arial" w:hAnsi="Arial" w:cs="Arial"/>
                <w:color w:val="000000"/>
              </w:rPr>
              <w:t xml:space="preserve">Aggregate Score: </w:t>
            </w:r>
          </w:p>
        </w:tc>
      </w:tr>
      <w:tr w:rsidR="00F75554" w:rsidRPr="0031619B" w14:paraId="2CA17E8E" w14:textId="77777777" w:rsidTr="00595B81">
        <w:trPr>
          <w:trHeight w:val="231"/>
        </w:trPr>
        <w:tc>
          <w:tcPr>
            <w:tcW w:w="9634" w:type="dxa"/>
            <w:gridSpan w:val="3"/>
          </w:tcPr>
          <w:p w14:paraId="2CA17E8D" w14:textId="77777777" w:rsidR="00FB0212" w:rsidRPr="0031619B" w:rsidRDefault="001A4D2A" w:rsidP="005F73B2">
            <w:pPr>
              <w:autoSpaceDE w:val="0"/>
              <w:autoSpaceDN w:val="0"/>
              <w:adjustRightInd w:val="0"/>
              <w:spacing w:before="120" w:after="120" w:line="360" w:lineRule="auto"/>
              <w:rPr>
                <w:rFonts w:ascii="Arial" w:hAnsi="Arial" w:cs="Arial"/>
                <w:color w:val="0000FF"/>
              </w:rPr>
            </w:pPr>
            <w:r w:rsidRPr="0031619B">
              <w:rPr>
                <w:rFonts w:ascii="Arial" w:hAnsi="Arial" w:cs="Arial"/>
                <w:color w:val="000000"/>
              </w:rPr>
              <w:t>Pre-existing % Whole Person Impairment:                                                                  %</w:t>
            </w:r>
          </w:p>
        </w:tc>
      </w:tr>
    </w:tbl>
    <w:p w14:paraId="2CA17E8F" w14:textId="77777777" w:rsidR="00FB0212" w:rsidRPr="0031619B" w:rsidRDefault="001A4D2A" w:rsidP="005F73B2">
      <w:pPr>
        <w:spacing w:before="120" w:after="120" w:line="360" w:lineRule="auto"/>
        <w:jc w:val="both"/>
        <w:rPr>
          <w:rFonts w:ascii="Arial" w:hAnsi="Arial" w:cs="Arial"/>
          <w:color w:val="000000"/>
        </w:rPr>
      </w:pPr>
      <w:r w:rsidRPr="0031619B">
        <w:rPr>
          <w:rFonts w:ascii="Arial" w:hAnsi="Arial" w:cs="Arial"/>
          <w:color w:val="0000FF"/>
        </w:rPr>
        <w:tab/>
      </w:r>
      <w:r w:rsidRPr="0031619B">
        <w:rPr>
          <w:rFonts w:ascii="Arial" w:hAnsi="Arial" w:cs="Arial"/>
        </w:rPr>
        <w:t>*</w:t>
      </w:r>
      <w:r w:rsidRPr="0031619B">
        <w:rPr>
          <w:rFonts w:ascii="Arial" w:hAnsi="Arial" w:cs="Arial"/>
          <w:color w:val="000000"/>
        </w:rPr>
        <w:t>%WPI</w:t>
      </w:r>
    </w:p>
    <w:p w14:paraId="2CA17E90" w14:textId="77777777" w:rsidR="00FB0212" w:rsidRPr="0031619B" w:rsidRDefault="001A4D2A" w:rsidP="005F73B2">
      <w:pPr>
        <w:spacing w:before="120" w:after="120" w:line="360" w:lineRule="auto"/>
        <w:jc w:val="both"/>
        <w:rPr>
          <w:rFonts w:ascii="Arial" w:eastAsia="Times New Roman" w:hAnsi="Arial" w:cs="Arial"/>
          <w:color w:val="0000FF"/>
        </w:rPr>
      </w:pPr>
      <w:bookmarkStart w:id="21" w:name="_Hlk4140669"/>
      <w:r w:rsidRPr="0031619B">
        <w:rPr>
          <w:rFonts w:ascii="Arial" w:hAnsi="Arial" w:cs="Arial"/>
          <w:color w:val="0000FF"/>
        </w:rPr>
        <w:t xml:space="preserve">Provide comments/reasons why you did/did not apportion for a pre-existing/subsequent impairment and/or why you did/did not make any adjustment for the effects of treatment.  </w:t>
      </w:r>
    </w:p>
    <w:bookmarkEnd w:id="21"/>
    <w:p w14:paraId="2CA17E91" w14:textId="77777777" w:rsidR="00FB0212" w:rsidRPr="0031619B" w:rsidRDefault="001A4D2A" w:rsidP="00C02FCE">
      <w:pPr>
        <w:pStyle w:val="ListParagraph"/>
        <w:numPr>
          <w:ilvl w:val="0"/>
          <w:numId w:val="1"/>
        </w:numPr>
        <w:spacing w:before="120" w:after="120" w:line="360" w:lineRule="auto"/>
        <w:ind w:left="567" w:hanging="567"/>
        <w:contextualSpacing w:val="0"/>
        <w:rPr>
          <w:rFonts w:ascii="Arial" w:hAnsi="Arial" w:cs="Arial"/>
          <w:b/>
          <w:bCs/>
        </w:rPr>
      </w:pPr>
      <w:r w:rsidRPr="0031619B">
        <w:rPr>
          <w:rFonts w:ascii="Arial" w:hAnsi="Arial" w:cs="Arial"/>
          <w:b/>
          <w:bCs/>
        </w:rPr>
        <w:t>Apportionment – pre-existing/subsequent impairment</w:t>
      </w:r>
    </w:p>
    <w:p w14:paraId="2CA17E93" w14:textId="30CA82E3" w:rsidR="00FB0212" w:rsidRPr="0031619B" w:rsidRDefault="001A4D2A" w:rsidP="00C02FCE">
      <w:pPr>
        <w:pStyle w:val="Header"/>
        <w:spacing w:before="120" w:after="120" w:line="360" w:lineRule="auto"/>
        <w:jc w:val="both"/>
        <w:rPr>
          <w:rFonts w:ascii="Arial" w:hAnsi="Arial" w:cs="Arial"/>
        </w:rPr>
      </w:pPr>
      <w:bookmarkStart w:id="22" w:name="_Hlk76998394"/>
      <w:r w:rsidRPr="0031619B">
        <w:rPr>
          <w:rFonts w:ascii="Arial" w:hAnsi="Arial" w:cs="Arial"/>
          <w:color w:val="0000FF"/>
        </w:rPr>
        <w:t>Must be made with reference to Part 6 of the Motor Accident Guidelines.</w:t>
      </w:r>
      <w:bookmarkEnd w:id="22"/>
      <w:r w:rsidRPr="0031619B">
        <w:rPr>
          <w:rFonts w:ascii="Arial" w:hAnsi="Arial" w:cs="Arial"/>
          <w:noProof/>
        </w:rPr>
        <w:t xml:space="preserve">     </w:t>
      </w:r>
    </w:p>
    <w:p w14:paraId="2CA17E94" w14:textId="77777777" w:rsidR="00FB0212" w:rsidRPr="0031619B" w:rsidRDefault="001A4D2A" w:rsidP="00C02FCE">
      <w:pPr>
        <w:pStyle w:val="ListParagraph"/>
        <w:numPr>
          <w:ilvl w:val="0"/>
          <w:numId w:val="1"/>
        </w:numPr>
        <w:spacing w:before="120" w:after="120" w:line="360" w:lineRule="auto"/>
        <w:ind w:left="567" w:hanging="567"/>
        <w:contextualSpacing w:val="0"/>
        <w:rPr>
          <w:rFonts w:ascii="Arial" w:hAnsi="Arial" w:cs="Arial"/>
          <w:b/>
          <w:bCs/>
        </w:rPr>
      </w:pPr>
      <w:r w:rsidRPr="0031619B">
        <w:rPr>
          <w:rFonts w:ascii="Arial" w:hAnsi="Arial" w:cs="Arial"/>
          <w:b/>
          <w:bCs/>
        </w:rPr>
        <w:t>Effects of treatment</w:t>
      </w:r>
    </w:p>
    <w:p w14:paraId="2CA17E95" w14:textId="77777777" w:rsidR="00FB0212" w:rsidRPr="0031619B" w:rsidRDefault="001A4D2A" w:rsidP="005F73B2">
      <w:pPr>
        <w:pStyle w:val="Header"/>
        <w:spacing w:before="120" w:after="120" w:line="360" w:lineRule="auto"/>
        <w:jc w:val="both"/>
        <w:rPr>
          <w:rFonts w:ascii="Arial" w:hAnsi="Arial" w:cs="Arial"/>
          <w:color w:val="0000FF"/>
        </w:rPr>
      </w:pPr>
      <w:r w:rsidRPr="0031619B">
        <w:rPr>
          <w:rFonts w:ascii="Arial" w:hAnsi="Arial" w:cs="Arial"/>
          <w:color w:val="0000FF"/>
        </w:rPr>
        <w:t xml:space="preserve">Adjustment for the effects of treatment must be made with reference to Part 6 of the Motor Accident Guidelines. </w:t>
      </w:r>
    </w:p>
    <w:p w14:paraId="2CA17E96" w14:textId="6673DE39" w:rsidR="00FB0212" w:rsidRPr="0031619B" w:rsidRDefault="0075291D" w:rsidP="00992722">
      <w:pPr>
        <w:pStyle w:val="Heading2"/>
        <w:rPr>
          <w:rStyle w:val="Heading2Char"/>
          <w:b/>
          <w:bCs/>
        </w:rPr>
      </w:pPr>
      <w:r w:rsidRPr="0031619B">
        <w:rPr>
          <w:rStyle w:val="Heading2Char"/>
          <w:b/>
          <w:bCs/>
        </w:rPr>
        <w:t>CONCLUSION – PERMANENT IMPAIRMENT</w:t>
      </w:r>
    </w:p>
    <w:p w14:paraId="2CA17E97" w14:textId="06317E05" w:rsidR="00FB0212" w:rsidRPr="0031619B" w:rsidRDefault="001A4D2A" w:rsidP="00DF5334">
      <w:pPr>
        <w:pStyle w:val="ListParagraph"/>
        <w:numPr>
          <w:ilvl w:val="0"/>
          <w:numId w:val="1"/>
        </w:numPr>
        <w:spacing w:before="120" w:after="120" w:line="360" w:lineRule="auto"/>
        <w:ind w:left="567" w:hanging="567"/>
        <w:contextualSpacing w:val="0"/>
        <w:rPr>
          <w:rFonts w:ascii="Arial" w:hAnsi="Arial" w:cs="Arial"/>
          <w:b/>
          <w:noProof/>
        </w:rPr>
      </w:pPr>
      <w:r w:rsidRPr="0031619B">
        <w:rPr>
          <w:rFonts w:ascii="Arial" w:hAnsi="Arial" w:cs="Arial"/>
          <w:b/>
          <w:bCs/>
          <w:noProof/>
        </w:rPr>
        <w:t>Degree of permanent impairment caused by the motor accident</w:t>
      </w:r>
    </w:p>
    <w:p w14:paraId="2CA17E98" w14:textId="2D0CBED7" w:rsidR="00FB0212" w:rsidRPr="0031619B" w:rsidRDefault="001A4D2A" w:rsidP="00DF5334">
      <w:pPr>
        <w:pStyle w:val="ListParagraph"/>
        <w:spacing w:before="120" w:after="120" w:line="360" w:lineRule="auto"/>
        <w:ind w:left="0"/>
        <w:contextualSpacing w:val="0"/>
        <w:rPr>
          <w:rFonts w:ascii="Arial" w:hAnsi="Arial" w:cs="Arial"/>
          <w:noProof/>
        </w:rPr>
      </w:pPr>
      <w:r w:rsidRPr="0031619B">
        <w:rPr>
          <w:rFonts w:ascii="Arial" w:hAnsi="Arial" w:cs="Arial"/>
          <w:noProof/>
        </w:rPr>
        <w:t xml:space="preserve"> </w:t>
      </w:r>
      <w:r w:rsidRPr="0031619B">
        <w:rPr>
          <w:rFonts w:ascii="Arial" w:hAnsi="Arial" w:cs="Arial"/>
          <w:b/>
          <w:bCs/>
          <w:noProof/>
        </w:rPr>
        <w:t>%</w:t>
      </w:r>
    </w:p>
    <w:p w14:paraId="462BE482" w14:textId="4C553AC2" w:rsidR="00FB0212" w:rsidRPr="0031619B" w:rsidRDefault="001A4D2A" w:rsidP="0C100E9A">
      <w:pPr>
        <w:spacing w:before="120" w:after="120" w:line="360" w:lineRule="auto"/>
        <w:rPr>
          <w:rFonts w:ascii="Arial" w:eastAsiaTheme="minorEastAsia" w:hAnsi="Arial" w:cs="Arial"/>
        </w:rPr>
      </w:pPr>
      <w:r w:rsidRPr="0031619B">
        <w:rPr>
          <w:rFonts w:ascii="Arial" w:hAnsi="Arial" w:cs="Arial"/>
          <w:noProof/>
        </w:rPr>
        <w:t xml:space="preserve">Permanent impairment ratings take symptoms into account, however the percentage permanent impairment is not a direct measure of disability.  </w:t>
      </w:r>
    </w:p>
    <w:p w14:paraId="79582B4F" w14:textId="5DBFC0A4" w:rsidR="00FB0212" w:rsidRPr="0031619B" w:rsidRDefault="5034B6E2" w:rsidP="0C100E9A">
      <w:pPr>
        <w:spacing w:before="120" w:after="120" w:line="360" w:lineRule="auto"/>
        <w:rPr>
          <w:rFonts w:ascii="Arial" w:eastAsiaTheme="minorEastAsia" w:hAnsi="Arial" w:cs="Arial"/>
        </w:rPr>
      </w:pPr>
      <w:r w:rsidRPr="0031619B">
        <w:rPr>
          <w:rFonts w:ascii="Arial" w:eastAsia="Arial" w:hAnsi="Arial" w:cs="Arial"/>
          <w:b/>
          <w:bCs/>
          <w:noProof/>
          <w:color w:val="0000FF"/>
        </w:rPr>
        <w:t xml:space="preserve">Instructions for 0% WPI </w:t>
      </w:r>
      <w:r w:rsidRPr="0031619B">
        <w:rPr>
          <w:rFonts w:ascii="Arial" w:eastAsia="Arial" w:hAnsi="Arial" w:cs="Arial"/>
          <w:noProof/>
          <w:color w:val="2E74B5" w:themeColor="accent5" w:themeShade="BF"/>
        </w:rPr>
        <w:t xml:space="preserve"> </w:t>
      </w:r>
      <w:r w:rsidRPr="0031619B">
        <w:rPr>
          <w:rFonts w:ascii="Arial" w:eastAsia="Arial" w:hAnsi="Arial" w:cs="Arial"/>
          <w:noProof/>
          <w:color w:val="FF0000"/>
        </w:rPr>
        <w:t>–</w:t>
      </w:r>
      <w:r w:rsidRPr="0031619B">
        <w:rPr>
          <w:rFonts w:ascii="Arial" w:eastAsia="Arial" w:hAnsi="Arial" w:cs="Arial"/>
          <w:b/>
          <w:bCs/>
          <w:noProof/>
          <w:color w:val="FF0000"/>
        </w:rPr>
        <w:t xml:space="preserve"> DELETE IF NOT 0%</w:t>
      </w:r>
      <w:r w:rsidRPr="0031619B">
        <w:rPr>
          <w:rFonts w:ascii="Arial" w:eastAsia="Arial" w:hAnsi="Arial" w:cs="Arial"/>
          <w:noProof/>
        </w:rPr>
        <w:t xml:space="preserve"> </w:t>
      </w:r>
    </w:p>
    <w:p w14:paraId="2CA17E99" w14:textId="76F0F97E" w:rsidR="00FB0212" w:rsidRPr="0031619B" w:rsidRDefault="001A4D2A" w:rsidP="0C100E9A">
      <w:pPr>
        <w:spacing w:before="120" w:after="120" w:line="360" w:lineRule="auto"/>
        <w:rPr>
          <w:rFonts w:ascii="Arial" w:eastAsiaTheme="minorEastAsia" w:hAnsi="Arial" w:cs="Arial"/>
        </w:rPr>
      </w:pPr>
      <w:r w:rsidRPr="0031619B">
        <w:rPr>
          <w:rFonts w:ascii="Arial" w:hAnsi="Arial" w:cs="Arial"/>
          <w:noProof/>
        </w:rPr>
        <w:t>A finding of zero percent permanent impairment indicates that there was an injury caused by the motor accident and that there may be continuing symptoms, however, relevant Guides and Guidelines rate the associated impairment at 0%.</w:t>
      </w:r>
    </w:p>
    <w:p w14:paraId="2CA17E9A" w14:textId="77777777" w:rsidR="00FB0212" w:rsidRPr="0031619B" w:rsidRDefault="00FB0212" w:rsidP="005F73B2">
      <w:pPr>
        <w:spacing w:before="120" w:after="120" w:line="360" w:lineRule="auto"/>
        <w:jc w:val="both"/>
        <w:rPr>
          <w:rFonts w:ascii="Arial" w:hAnsi="Arial" w:cs="Arial"/>
        </w:rPr>
      </w:pPr>
    </w:p>
    <w:bookmarkEnd w:id="3"/>
    <w:p w14:paraId="2CA17E9C" w14:textId="77777777" w:rsidR="00FB0212" w:rsidRPr="0031619B" w:rsidRDefault="00FB0212" w:rsidP="005F73B2">
      <w:pPr>
        <w:spacing w:before="120" w:after="120" w:line="360" w:lineRule="auto"/>
        <w:rPr>
          <w:rFonts w:ascii="Arial" w:hAnsi="Arial" w:cs="Arial"/>
        </w:rPr>
      </w:pPr>
    </w:p>
    <w:p w14:paraId="7F6EF4E4" w14:textId="77777777" w:rsidR="00681776" w:rsidRDefault="00821724">
      <w:pPr>
        <w:spacing w:before="120" w:after="120" w:line="360" w:lineRule="auto"/>
        <w:rPr>
          <w:rFonts w:ascii="Arial" w:hAnsi="Arial" w:cs="Arial"/>
          <w:b/>
          <w:bCs/>
        </w:rPr>
      </w:pPr>
      <w:bookmarkStart w:id="23" w:name="_Hlk16010664"/>
      <w:r>
        <w:rPr>
          <w:rFonts w:ascii="Arial" w:hAnsi="Arial" w:cs="Arial"/>
          <w:b/>
          <w:bCs/>
        </w:rPr>
        <w:t>Gerard Walsh</w:t>
      </w:r>
    </w:p>
    <w:p w14:paraId="2CA17EA1" w14:textId="77777777" w:rsidR="00FB0212" w:rsidRPr="0031619B" w:rsidRDefault="001A4D2A" w:rsidP="005F73B2">
      <w:pPr>
        <w:spacing w:before="120" w:after="120" w:line="360" w:lineRule="auto"/>
        <w:rPr>
          <w:rFonts w:ascii="Arial" w:hAnsi="Arial" w:cs="Arial"/>
          <w:color w:val="000000"/>
        </w:rPr>
      </w:pPr>
      <w:r w:rsidRPr="0031619B">
        <w:rPr>
          <w:rFonts w:ascii="Arial" w:hAnsi="Arial" w:cs="Arial"/>
          <w:b/>
          <w:color w:val="000000"/>
        </w:rPr>
        <w:t>Medical Assessor</w:t>
      </w:r>
    </w:p>
    <w:bookmarkEnd w:id="23"/>
    <w:p w14:paraId="2CA17EA3" w14:textId="71ECA4A4" w:rsidR="00FB0212" w:rsidRPr="0031619B" w:rsidRDefault="001F4393" w:rsidP="60B247F4">
      <w:pPr>
        <w:spacing w:before="120" w:after="120" w:line="360" w:lineRule="auto"/>
        <w:jc w:val="both"/>
        <w:rPr>
          <w:rFonts w:ascii="Arial" w:hAnsi="Arial" w:cs="Arial"/>
          <w:b/>
          <w:bCs/>
          <w:color w:val="000000"/>
        </w:rPr>
      </w:pPr>
      <w:r w:rsidRPr="0031619B">
        <w:rPr>
          <w:rFonts w:ascii="Arial" w:hAnsi="Arial" w:cs="Arial"/>
          <w:b/>
          <w:bCs/>
          <w:color w:val="000000" w:themeColor="text1"/>
        </w:rPr>
        <w:t>Personal Injury Commission</w:t>
      </w:r>
    </w:p>
    <w:p w14:paraId="741FA75B" w14:textId="4F2DBEF6" w:rsidR="60B247F4" w:rsidRPr="0031619B" w:rsidRDefault="60B247F4" w:rsidP="60B247F4">
      <w:pPr>
        <w:spacing w:before="120" w:after="120" w:line="360" w:lineRule="auto"/>
        <w:jc w:val="both"/>
        <w:rPr>
          <w:rFonts w:ascii="Arial" w:hAnsi="Arial" w:cs="Arial"/>
          <w:b/>
          <w:bCs/>
          <w:color w:val="000000" w:themeColor="text1"/>
        </w:rPr>
      </w:pPr>
    </w:p>
    <w:sectPr w:rsidR="60B247F4" w:rsidRPr="0031619B" w:rsidSect="005F73B2">
      <w:headerReference w:type="even" r:id="rId11"/>
      <w:headerReference w:type="default" r:id="rId12"/>
      <w:footerReference w:type="default" r:id="rId13"/>
      <w:headerReference w:type="first" r:id="rId14"/>
      <w:footerReference w:type="first" r:id="rId15"/>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FFD9" w14:textId="77777777" w:rsidR="00EF21E8" w:rsidRDefault="00EF21E8">
      <w:pPr>
        <w:spacing w:after="0" w:line="240" w:lineRule="auto"/>
      </w:pPr>
      <w:r>
        <w:separator/>
      </w:r>
    </w:p>
  </w:endnote>
  <w:endnote w:type="continuationSeparator" w:id="0">
    <w:p w14:paraId="3392AB88" w14:textId="77777777" w:rsidR="00EF21E8" w:rsidRDefault="00EF21E8">
      <w:pPr>
        <w:spacing w:after="0" w:line="240" w:lineRule="auto"/>
      </w:pPr>
      <w:r>
        <w:continuationSeparator/>
      </w:r>
    </w:p>
  </w:endnote>
  <w:endnote w:type="continuationNotice" w:id="1">
    <w:p w14:paraId="3DDC70E2" w14:textId="77777777" w:rsidR="00EF21E8" w:rsidRDefault="00EF21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7788" w14:textId="77777777" w:rsidR="00CF11D8" w:rsidRPr="0031619B" w:rsidRDefault="00CF11D8" w:rsidP="00CF11D8">
    <w:pPr>
      <w:pStyle w:val="Footer"/>
      <w:rPr>
        <w:rFonts w:ascii="Arial" w:hAnsi="Arial" w:cs="Arial"/>
        <w:sz w:val="20"/>
        <w:szCs w:val="20"/>
      </w:rPr>
    </w:pPr>
    <w:r w:rsidRPr="0031619B">
      <w:rPr>
        <w:rFonts w:ascii="Arial" w:hAnsi="Arial" w:cs="Arial"/>
        <w:sz w:val="20"/>
        <w:szCs w:val="20"/>
      </w:rPr>
      <w:t xml:space="preserve">Personal Injury Commission ‖ Sensitive – Personal and Health Information </w:t>
    </w:r>
    <w:r w:rsidRPr="0031619B">
      <w:rPr>
        <w:rFonts w:ascii="Arial" w:hAnsi="Arial" w:cs="Arial"/>
        <w:sz w:val="20"/>
        <w:szCs w:val="20"/>
      </w:rPr>
      <w:tab/>
    </w:r>
    <w:r w:rsidRPr="0031619B">
      <w:rPr>
        <w:rFonts w:ascii="Arial" w:hAnsi="Arial" w:cs="Arial"/>
        <w:sz w:val="20"/>
        <w:szCs w:val="20"/>
      </w:rPr>
      <w:fldChar w:fldCharType="begin"/>
    </w:r>
    <w:r w:rsidRPr="0031619B">
      <w:rPr>
        <w:rFonts w:ascii="Arial" w:hAnsi="Arial" w:cs="Arial"/>
        <w:sz w:val="20"/>
        <w:szCs w:val="20"/>
      </w:rPr>
      <w:instrText xml:space="preserve"> PAGE   \* MERGEFORMAT </w:instrText>
    </w:r>
    <w:r w:rsidRPr="0031619B">
      <w:rPr>
        <w:rFonts w:ascii="Arial" w:hAnsi="Arial" w:cs="Arial"/>
        <w:sz w:val="20"/>
        <w:szCs w:val="20"/>
      </w:rPr>
      <w:fldChar w:fldCharType="separate"/>
    </w:r>
    <w:r w:rsidRPr="0031619B">
      <w:rPr>
        <w:rFonts w:ascii="Arial" w:hAnsi="Arial" w:cs="Arial"/>
        <w:sz w:val="20"/>
        <w:szCs w:val="20"/>
      </w:rPr>
      <w:t>1</w:t>
    </w:r>
    <w:r w:rsidRPr="0031619B">
      <w:rPr>
        <w:rFonts w:ascii="Arial" w:hAnsi="Arial" w:cs="Arial"/>
        <w:noProof/>
        <w:sz w:val="20"/>
        <w:szCs w:val="20"/>
      </w:rPr>
      <w:fldChar w:fldCharType="end"/>
    </w:r>
  </w:p>
  <w:p w14:paraId="2CA17EAB" w14:textId="2F2730FA" w:rsidR="00FB0212" w:rsidRPr="0031619B" w:rsidRDefault="00FB0212" w:rsidP="005F73B2">
    <w:pPr>
      <w:pStyle w:val="Footer"/>
      <w:rPr>
        <w:rFonts w:ascii="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3312" w14:textId="3FA5D441" w:rsidR="00CF11D8" w:rsidRPr="0031619B" w:rsidRDefault="00CF11D8" w:rsidP="00CF11D8">
    <w:pPr>
      <w:pStyle w:val="Footer"/>
      <w:rPr>
        <w:rFonts w:ascii="Arial" w:hAnsi="Arial" w:cs="Arial"/>
        <w:sz w:val="20"/>
        <w:szCs w:val="20"/>
      </w:rPr>
    </w:pPr>
    <w:r w:rsidRPr="0031619B">
      <w:rPr>
        <w:rFonts w:ascii="Arial" w:hAnsi="Arial" w:cs="Arial"/>
        <w:sz w:val="20"/>
        <w:szCs w:val="20"/>
      </w:rPr>
      <w:t xml:space="preserve">Personal Injury Commission ‖ Sensitive – Personal and Health Information </w:t>
    </w:r>
    <w:r w:rsidRPr="0031619B">
      <w:rPr>
        <w:rFonts w:ascii="Arial" w:hAnsi="Arial" w:cs="Arial"/>
        <w:sz w:val="20"/>
        <w:szCs w:val="20"/>
      </w:rPr>
      <w:tab/>
    </w:r>
    <w:r w:rsidRPr="0031619B">
      <w:rPr>
        <w:rFonts w:ascii="Arial" w:hAnsi="Arial" w:cs="Arial"/>
        <w:sz w:val="20"/>
        <w:szCs w:val="20"/>
      </w:rPr>
      <w:fldChar w:fldCharType="begin"/>
    </w:r>
    <w:r w:rsidRPr="0031619B">
      <w:rPr>
        <w:rFonts w:ascii="Arial" w:hAnsi="Arial" w:cs="Arial"/>
        <w:sz w:val="20"/>
        <w:szCs w:val="20"/>
      </w:rPr>
      <w:instrText xml:space="preserve"> PAGE   \* MERGEFORMAT </w:instrText>
    </w:r>
    <w:r w:rsidRPr="0031619B">
      <w:rPr>
        <w:rFonts w:ascii="Arial" w:hAnsi="Arial" w:cs="Arial"/>
        <w:sz w:val="20"/>
        <w:szCs w:val="20"/>
      </w:rPr>
      <w:fldChar w:fldCharType="separate"/>
    </w:r>
    <w:r w:rsidRPr="0031619B">
      <w:rPr>
        <w:rFonts w:ascii="Arial" w:hAnsi="Arial" w:cs="Arial"/>
        <w:sz w:val="20"/>
        <w:szCs w:val="20"/>
      </w:rPr>
      <w:t>1</w:t>
    </w:r>
    <w:r w:rsidRPr="0031619B">
      <w:rPr>
        <w:rFonts w:ascii="Arial" w:hAnsi="Arial" w:cs="Arial"/>
        <w:noProof/>
        <w:sz w:val="20"/>
        <w:szCs w:val="20"/>
      </w:rPr>
      <w:fldChar w:fldCharType="end"/>
    </w:r>
  </w:p>
  <w:p w14:paraId="2CA17EB0" w14:textId="0749FF14" w:rsidR="00FB0212" w:rsidRPr="0031619B" w:rsidRDefault="00FB0212" w:rsidP="00CF11D8">
    <w:pPr>
      <w:pStyle w:val="Footer"/>
      <w:tabs>
        <w:tab w:val="clear" w:pos="4680"/>
        <w:tab w:val="clear" w:pos="9360"/>
        <w:tab w:val="left" w:pos="2812"/>
      </w:tabs>
      <w:rPr>
        <w:rFonts w:ascii="Arial" w:hAnsi="Arial" w:cs="Arial"/>
        <w:sz w:val="20"/>
        <w:szCs w:val="20"/>
      </w:rPr>
    </w:pPr>
  </w:p>
  <w:p w14:paraId="2CA17EB1" w14:textId="77777777" w:rsidR="00FB0212" w:rsidRPr="0031619B" w:rsidRDefault="00FB0212" w:rsidP="00A82276">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D7BD" w14:textId="77777777" w:rsidR="00EF21E8" w:rsidRDefault="00EF21E8">
      <w:pPr>
        <w:spacing w:after="0" w:line="240" w:lineRule="auto"/>
      </w:pPr>
      <w:r>
        <w:separator/>
      </w:r>
    </w:p>
  </w:footnote>
  <w:footnote w:type="continuationSeparator" w:id="0">
    <w:p w14:paraId="0BEE022E" w14:textId="77777777" w:rsidR="00EF21E8" w:rsidRDefault="00EF21E8">
      <w:pPr>
        <w:spacing w:after="0" w:line="240" w:lineRule="auto"/>
      </w:pPr>
      <w:r>
        <w:continuationSeparator/>
      </w:r>
    </w:p>
  </w:footnote>
  <w:footnote w:type="continuationNotice" w:id="1">
    <w:p w14:paraId="6CBCF160" w14:textId="77777777" w:rsidR="00EF21E8" w:rsidRDefault="00EF21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5" w14:textId="77777777" w:rsidR="00FB0212" w:rsidRDefault="001A4D2A">
    <w:pPr>
      <w:pStyle w:val="Header"/>
    </w:pPr>
    <w:r>
      <w:rPr>
        <w:noProof/>
        <w:lang w:eastAsia="en-AU"/>
      </w:rPr>
      <w:drawing>
        <wp:inline distT="0" distB="0" distL="0" distR="0" wp14:anchorId="2CA17EB2" wp14:editId="2CA17EB3">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2CA17EA6" w14:textId="77777777" w:rsidR="00FB0212" w:rsidRDefault="00FB02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7" w14:textId="77777777" w:rsidR="00FB0212" w:rsidRDefault="00FB0212">
    <w:pPr>
      <w:pStyle w:val="Header"/>
    </w:pPr>
  </w:p>
  <w:p w14:paraId="2CA17EA8" w14:textId="77777777" w:rsidR="00FB0212" w:rsidRDefault="00FB0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7EAC" w14:textId="012AE2FC" w:rsidR="00FB0212" w:rsidRPr="00A64FF1" w:rsidRDefault="0087284E" w:rsidP="00A64FF1">
    <w:pPr>
      <w:pStyle w:val="Header"/>
      <w:rPr>
        <w:sz w:val="32"/>
      </w:rPr>
    </w:pPr>
    <w:r>
      <w:rPr>
        <w:noProof/>
      </w:rPr>
      <w:drawing>
        <wp:inline distT="0" distB="0" distL="0" distR="0" wp14:anchorId="65528D59" wp14:editId="2B058B31">
          <wp:extent cx="2519680" cy="838200"/>
          <wp:effectExtent l="0" t="0" r="0" b="0"/>
          <wp:docPr id="795320573" name="Picture 2" descr="A cartoon characte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0573" name="Picture 2" descr="A cartoon character with a black background&#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inline>
      </w:drawing>
    </w:r>
  </w:p>
  <w:p w14:paraId="2CA17EAD" w14:textId="77777777" w:rsidR="00FB0212" w:rsidRDefault="00FB0212" w:rsidP="00713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1"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2"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3" w15:restartNumberingAfterBreak="0">
    <w:nsid w:val="05955F71"/>
    <w:multiLevelType w:val="hybridMultilevel"/>
    <w:tmpl w:val="96F00354"/>
    <w:lvl w:ilvl="0" w:tplc="0C090001">
      <w:start w:val="1"/>
      <w:numFmt w:val="bullet"/>
      <w:lvlText w:val=""/>
      <w:lvlJc w:val="left"/>
      <w:pPr>
        <w:ind w:left="1582" w:hanging="360"/>
      </w:pPr>
      <w:rPr>
        <w:rFonts w:ascii="Symbol" w:hAnsi="Symbol" w:hint="default"/>
      </w:rPr>
    </w:lvl>
    <w:lvl w:ilvl="1" w:tplc="0C090003" w:tentative="1">
      <w:start w:val="1"/>
      <w:numFmt w:val="bullet"/>
      <w:lvlText w:val="o"/>
      <w:lvlJc w:val="left"/>
      <w:pPr>
        <w:ind w:left="2302" w:hanging="360"/>
      </w:pPr>
      <w:rPr>
        <w:rFonts w:ascii="Courier New" w:hAnsi="Courier New" w:cs="Courier New" w:hint="default"/>
      </w:rPr>
    </w:lvl>
    <w:lvl w:ilvl="2" w:tplc="0C090005" w:tentative="1">
      <w:start w:val="1"/>
      <w:numFmt w:val="bullet"/>
      <w:lvlText w:val=""/>
      <w:lvlJc w:val="left"/>
      <w:pPr>
        <w:ind w:left="3022" w:hanging="360"/>
      </w:pPr>
      <w:rPr>
        <w:rFonts w:ascii="Wingdings" w:hAnsi="Wingdings" w:hint="default"/>
      </w:rPr>
    </w:lvl>
    <w:lvl w:ilvl="3" w:tplc="0C090001" w:tentative="1">
      <w:start w:val="1"/>
      <w:numFmt w:val="bullet"/>
      <w:lvlText w:val=""/>
      <w:lvlJc w:val="left"/>
      <w:pPr>
        <w:ind w:left="3742" w:hanging="360"/>
      </w:pPr>
      <w:rPr>
        <w:rFonts w:ascii="Symbol" w:hAnsi="Symbol" w:hint="default"/>
      </w:rPr>
    </w:lvl>
    <w:lvl w:ilvl="4" w:tplc="0C090003" w:tentative="1">
      <w:start w:val="1"/>
      <w:numFmt w:val="bullet"/>
      <w:lvlText w:val="o"/>
      <w:lvlJc w:val="left"/>
      <w:pPr>
        <w:ind w:left="4462" w:hanging="360"/>
      </w:pPr>
      <w:rPr>
        <w:rFonts w:ascii="Courier New" w:hAnsi="Courier New" w:cs="Courier New" w:hint="default"/>
      </w:rPr>
    </w:lvl>
    <w:lvl w:ilvl="5" w:tplc="0C090005" w:tentative="1">
      <w:start w:val="1"/>
      <w:numFmt w:val="bullet"/>
      <w:lvlText w:val=""/>
      <w:lvlJc w:val="left"/>
      <w:pPr>
        <w:ind w:left="5182" w:hanging="360"/>
      </w:pPr>
      <w:rPr>
        <w:rFonts w:ascii="Wingdings" w:hAnsi="Wingdings" w:hint="default"/>
      </w:rPr>
    </w:lvl>
    <w:lvl w:ilvl="6" w:tplc="0C090001" w:tentative="1">
      <w:start w:val="1"/>
      <w:numFmt w:val="bullet"/>
      <w:lvlText w:val=""/>
      <w:lvlJc w:val="left"/>
      <w:pPr>
        <w:ind w:left="5902" w:hanging="360"/>
      </w:pPr>
      <w:rPr>
        <w:rFonts w:ascii="Symbol" w:hAnsi="Symbol" w:hint="default"/>
      </w:rPr>
    </w:lvl>
    <w:lvl w:ilvl="7" w:tplc="0C090003" w:tentative="1">
      <w:start w:val="1"/>
      <w:numFmt w:val="bullet"/>
      <w:lvlText w:val="o"/>
      <w:lvlJc w:val="left"/>
      <w:pPr>
        <w:ind w:left="6622" w:hanging="360"/>
      </w:pPr>
      <w:rPr>
        <w:rFonts w:ascii="Courier New" w:hAnsi="Courier New" w:cs="Courier New" w:hint="default"/>
      </w:rPr>
    </w:lvl>
    <w:lvl w:ilvl="8" w:tplc="0C090005" w:tentative="1">
      <w:start w:val="1"/>
      <w:numFmt w:val="bullet"/>
      <w:lvlText w:val=""/>
      <w:lvlJc w:val="left"/>
      <w:pPr>
        <w:ind w:left="7342" w:hanging="360"/>
      </w:pPr>
      <w:rPr>
        <w:rFonts w:ascii="Wingdings" w:hAnsi="Wingdings" w:hint="default"/>
      </w:rPr>
    </w:lvl>
  </w:abstractNum>
  <w:abstractNum w:abstractNumId="4" w15:restartNumberingAfterBreak="0">
    <w:nsid w:val="0F072328"/>
    <w:multiLevelType w:val="hybridMultilevel"/>
    <w:tmpl w:val="C128CA1A"/>
    <w:lvl w:ilvl="0" w:tplc="FFFFFFFF">
      <w:start w:val="1"/>
      <w:numFmt w:val="decimal"/>
      <w:lvlText w:val="%1."/>
      <w:lvlJc w:val="left"/>
      <w:pPr>
        <w:ind w:left="501" w:hanging="360"/>
      </w:pPr>
      <w:rPr>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5"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6"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7" w15:restartNumberingAfterBreak="0">
    <w:nsid w:val="181E3CEC"/>
    <w:multiLevelType w:val="hybridMultilevel"/>
    <w:tmpl w:val="6BCAAD6C"/>
    <w:lvl w:ilvl="0" w:tplc="86E686F0">
      <w:start w:val="1"/>
      <w:numFmt w:val="bullet"/>
      <w:lvlText w:val=""/>
      <w:lvlJc w:val="left"/>
      <w:pPr>
        <w:ind w:left="720" w:hanging="360"/>
      </w:pPr>
      <w:rPr>
        <w:rFonts w:ascii="Symbol" w:hAnsi="Symbol" w:hint="default"/>
      </w:rPr>
    </w:lvl>
    <w:lvl w:ilvl="1" w:tplc="25AEDAF0">
      <w:start w:val="1"/>
      <w:numFmt w:val="bullet"/>
      <w:lvlText w:val=""/>
      <w:lvlJc w:val="left"/>
      <w:pPr>
        <w:ind w:left="1440" w:hanging="360"/>
      </w:pPr>
      <w:rPr>
        <w:rFonts w:ascii="Symbol" w:hAnsi="Symbol" w:hint="default"/>
      </w:rPr>
    </w:lvl>
    <w:lvl w:ilvl="2" w:tplc="B1DE278C">
      <w:start w:val="1"/>
      <w:numFmt w:val="bullet"/>
      <w:lvlText w:val=""/>
      <w:lvlJc w:val="left"/>
      <w:pPr>
        <w:ind w:left="2160" w:hanging="360"/>
      </w:pPr>
      <w:rPr>
        <w:rFonts w:ascii="Wingdings" w:hAnsi="Wingdings" w:hint="default"/>
      </w:rPr>
    </w:lvl>
    <w:lvl w:ilvl="3" w:tplc="87184BF8">
      <w:start w:val="1"/>
      <w:numFmt w:val="bullet"/>
      <w:lvlText w:val=""/>
      <w:lvlJc w:val="left"/>
      <w:pPr>
        <w:ind w:left="2880" w:hanging="360"/>
      </w:pPr>
      <w:rPr>
        <w:rFonts w:ascii="Symbol" w:hAnsi="Symbol" w:hint="default"/>
      </w:rPr>
    </w:lvl>
    <w:lvl w:ilvl="4" w:tplc="C1B49E7E">
      <w:start w:val="1"/>
      <w:numFmt w:val="bullet"/>
      <w:lvlText w:val="o"/>
      <w:lvlJc w:val="left"/>
      <w:pPr>
        <w:ind w:left="3600" w:hanging="360"/>
      </w:pPr>
      <w:rPr>
        <w:rFonts w:ascii="Courier New" w:hAnsi="Courier New" w:hint="default"/>
      </w:rPr>
    </w:lvl>
    <w:lvl w:ilvl="5" w:tplc="EAF2F7B4">
      <w:start w:val="1"/>
      <w:numFmt w:val="bullet"/>
      <w:lvlText w:val=""/>
      <w:lvlJc w:val="left"/>
      <w:pPr>
        <w:ind w:left="4320" w:hanging="360"/>
      </w:pPr>
      <w:rPr>
        <w:rFonts w:ascii="Wingdings" w:hAnsi="Wingdings" w:hint="default"/>
      </w:rPr>
    </w:lvl>
    <w:lvl w:ilvl="6" w:tplc="50E49F18">
      <w:start w:val="1"/>
      <w:numFmt w:val="bullet"/>
      <w:lvlText w:val=""/>
      <w:lvlJc w:val="left"/>
      <w:pPr>
        <w:ind w:left="5040" w:hanging="360"/>
      </w:pPr>
      <w:rPr>
        <w:rFonts w:ascii="Symbol" w:hAnsi="Symbol" w:hint="default"/>
      </w:rPr>
    </w:lvl>
    <w:lvl w:ilvl="7" w:tplc="C7D27F00">
      <w:start w:val="1"/>
      <w:numFmt w:val="bullet"/>
      <w:lvlText w:val="o"/>
      <w:lvlJc w:val="left"/>
      <w:pPr>
        <w:ind w:left="5760" w:hanging="360"/>
      </w:pPr>
      <w:rPr>
        <w:rFonts w:ascii="Courier New" w:hAnsi="Courier New" w:hint="default"/>
      </w:rPr>
    </w:lvl>
    <w:lvl w:ilvl="8" w:tplc="C4B27466">
      <w:start w:val="1"/>
      <w:numFmt w:val="bullet"/>
      <w:lvlText w:val=""/>
      <w:lvlJc w:val="left"/>
      <w:pPr>
        <w:ind w:left="6480" w:hanging="360"/>
      </w:pPr>
      <w:rPr>
        <w:rFonts w:ascii="Wingdings" w:hAnsi="Wingdings" w:hint="default"/>
      </w:rPr>
    </w:lvl>
  </w:abstractNum>
  <w:abstractNum w:abstractNumId="8"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9" w15:restartNumberingAfterBreak="0">
    <w:nsid w:val="208EB507"/>
    <w:multiLevelType w:val="hybridMultilevel"/>
    <w:tmpl w:val="61AC88AC"/>
    <w:lvl w:ilvl="0" w:tplc="B9EC1ABC">
      <w:start w:val="3"/>
      <w:numFmt w:val="decimal"/>
      <w:lvlText w:val="%1."/>
      <w:lvlJc w:val="left"/>
      <w:pPr>
        <w:ind w:left="720" w:hanging="360"/>
      </w:pPr>
    </w:lvl>
    <w:lvl w:ilvl="1" w:tplc="F8BAA578">
      <w:start w:val="1"/>
      <w:numFmt w:val="lowerLetter"/>
      <w:lvlText w:val="%2."/>
      <w:lvlJc w:val="left"/>
      <w:pPr>
        <w:ind w:left="1440" w:hanging="360"/>
      </w:pPr>
    </w:lvl>
    <w:lvl w:ilvl="2" w:tplc="98D0CCFE">
      <w:start w:val="1"/>
      <w:numFmt w:val="lowerRoman"/>
      <w:lvlText w:val="%3."/>
      <w:lvlJc w:val="right"/>
      <w:pPr>
        <w:ind w:left="2160" w:hanging="180"/>
      </w:pPr>
    </w:lvl>
    <w:lvl w:ilvl="3" w:tplc="B970A618">
      <w:start w:val="1"/>
      <w:numFmt w:val="decimal"/>
      <w:lvlText w:val="%4."/>
      <w:lvlJc w:val="left"/>
      <w:pPr>
        <w:ind w:left="2880" w:hanging="360"/>
      </w:pPr>
    </w:lvl>
    <w:lvl w:ilvl="4" w:tplc="8086010E">
      <w:start w:val="1"/>
      <w:numFmt w:val="lowerLetter"/>
      <w:lvlText w:val="%5."/>
      <w:lvlJc w:val="left"/>
      <w:pPr>
        <w:ind w:left="3600" w:hanging="360"/>
      </w:pPr>
    </w:lvl>
    <w:lvl w:ilvl="5" w:tplc="E4EEFF1E">
      <w:start w:val="1"/>
      <w:numFmt w:val="lowerRoman"/>
      <w:lvlText w:val="%6."/>
      <w:lvlJc w:val="right"/>
      <w:pPr>
        <w:ind w:left="4320" w:hanging="180"/>
      </w:pPr>
    </w:lvl>
    <w:lvl w:ilvl="6" w:tplc="BA5269F2">
      <w:start w:val="1"/>
      <w:numFmt w:val="decimal"/>
      <w:lvlText w:val="%7."/>
      <w:lvlJc w:val="left"/>
      <w:pPr>
        <w:ind w:left="5040" w:hanging="360"/>
      </w:pPr>
    </w:lvl>
    <w:lvl w:ilvl="7" w:tplc="D71CC8E8">
      <w:start w:val="1"/>
      <w:numFmt w:val="lowerLetter"/>
      <w:lvlText w:val="%8."/>
      <w:lvlJc w:val="left"/>
      <w:pPr>
        <w:ind w:left="5760" w:hanging="360"/>
      </w:pPr>
    </w:lvl>
    <w:lvl w:ilvl="8" w:tplc="04325790">
      <w:start w:val="1"/>
      <w:numFmt w:val="lowerRoman"/>
      <w:lvlText w:val="%9."/>
      <w:lvlJc w:val="right"/>
      <w:pPr>
        <w:ind w:left="6480" w:hanging="180"/>
      </w:pPr>
    </w:lvl>
  </w:abstractNum>
  <w:abstractNum w:abstractNumId="10"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11"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12"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13" w15:restartNumberingAfterBreak="0">
    <w:nsid w:val="30D8A3B3"/>
    <w:multiLevelType w:val="hybridMultilevel"/>
    <w:tmpl w:val="29728334"/>
    <w:lvl w:ilvl="0" w:tplc="056AFA3E">
      <w:start w:val="2"/>
      <w:numFmt w:val="decimal"/>
      <w:lvlText w:val="%1."/>
      <w:lvlJc w:val="left"/>
      <w:pPr>
        <w:ind w:left="720" w:hanging="360"/>
      </w:pPr>
    </w:lvl>
    <w:lvl w:ilvl="1" w:tplc="CB503F2C">
      <w:start w:val="1"/>
      <w:numFmt w:val="lowerLetter"/>
      <w:lvlText w:val="%2."/>
      <w:lvlJc w:val="left"/>
      <w:pPr>
        <w:ind w:left="1440" w:hanging="360"/>
      </w:pPr>
    </w:lvl>
    <w:lvl w:ilvl="2" w:tplc="0AD859B2">
      <w:start w:val="1"/>
      <w:numFmt w:val="lowerRoman"/>
      <w:lvlText w:val="%3."/>
      <w:lvlJc w:val="right"/>
      <w:pPr>
        <w:ind w:left="2160" w:hanging="180"/>
      </w:pPr>
    </w:lvl>
    <w:lvl w:ilvl="3" w:tplc="5D2A6C9E">
      <w:start w:val="1"/>
      <w:numFmt w:val="decimal"/>
      <w:lvlText w:val="%4."/>
      <w:lvlJc w:val="left"/>
      <w:pPr>
        <w:ind w:left="2880" w:hanging="360"/>
      </w:pPr>
    </w:lvl>
    <w:lvl w:ilvl="4" w:tplc="62D29D76">
      <w:start w:val="1"/>
      <w:numFmt w:val="lowerLetter"/>
      <w:lvlText w:val="%5."/>
      <w:lvlJc w:val="left"/>
      <w:pPr>
        <w:ind w:left="3600" w:hanging="360"/>
      </w:pPr>
    </w:lvl>
    <w:lvl w:ilvl="5" w:tplc="34BC8C0C">
      <w:start w:val="1"/>
      <w:numFmt w:val="lowerRoman"/>
      <w:lvlText w:val="%6."/>
      <w:lvlJc w:val="right"/>
      <w:pPr>
        <w:ind w:left="4320" w:hanging="180"/>
      </w:pPr>
    </w:lvl>
    <w:lvl w:ilvl="6" w:tplc="2016663C">
      <w:start w:val="1"/>
      <w:numFmt w:val="decimal"/>
      <w:lvlText w:val="%7."/>
      <w:lvlJc w:val="left"/>
      <w:pPr>
        <w:ind w:left="5040" w:hanging="360"/>
      </w:pPr>
    </w:lvl>
    <w:lvl w:ilvl="7" w:tplc="A906C73A">
      <w:start w:val="1"/>
      <w:numFmt w:val="lowerLetter"/>
      <w:lvlText w:val="%8."/>
      <w:lvlJc w:val="left"/>
      <w:pPr>
        <w:ind w:left="5760" w:hanging="360"/>
      </w:pPr>
    </w:lvl>
    <w:lvl w:ilvl="8" w:tplc="9412FF10">
      <w:start w:val="1"/>
      <w:numFmt w:val="lowerRoman"/>
      <w:lvlText w:val="%9."/>
      <w:lvlJc w:val="right"/>
      <w:pPr>
        <w:ind w:left="6480" w:hanging="180"/>
      </w:pPr>
    </w:lvl>
  </w:abstractNum>
  <w:abstractNum w:abstractNumId="14" w15:restartNumberingAfterBreak="0">
    <w:nsid w:val="31F1B386"/>
    <w:multiLevelType w:val="hybridMultilevel"/>
    <w:tmpl w:val="F782D786"/>
    <w:lvl w:ilvl="0" w:tplc="E356E918">
      <w:start w:val="1"/>
      <w:numFmt w:val="decimal"/>
      <w:lvlText w:val="%1."/>
      <w:lvlJc w:val="left"/>
      <w:pPr>
        <w:ind w:left="720" w:hanging="360"/>
      </w:pPr>
    </w:lvl>
    <w:lvl w:ilvl="1" w:tplc="DEE6D20A">
      <w:start w:val="1"/>
      <w:numFmt w:val="lowerLetter"/>
      <w:lvlText w:val="%2."/>
      <w:lvlJc w:val="left"/>
      <w:pPr>
        <w:ind w:left="1440" w:hanging="360"/>
      </w:pPr>
    </w:lvl>
    <w:lvl w:ilvl="2" w:tplc="74F8E7E4">
      <w:start w:val="1"/>
      <w:numFmt w:val="lowerRoman"/>
      <w:lvlText w:val="%3."/>
      <w:lvlJc w:val="right"/>
      <w:pPr>
        <w:ind w:left="2160" w:hanging="180"/>
      </w:pPr>
    </w:lvl>
    <w:lvl w:ilvl="3" w:tplc="B24C7DEC">
      <w:start w:val="1"/>
      <w:numFmt w:val="decimal"/>
      <w:lvlText w:val="%4."/>
      <w:lvlJc w:val="left"/>
      <w:pPr>
        <w:ind w:left="2880" w:hanging="360"/>
      </w:pPr>
    </w:lvl>
    <w:lvl w:ilvl="4" w:tplc="29DE961E">
      <w:start w:val="1"/>
      <w:numFmt w:val="lowerLetter"/>
      <w:lvlText w:val="%5."/>
      <w:lvlJc w:val="left"/>
      <w:pPr>
        <w:ind w:left="3600" w:hanging="360"/>
      </w:pPr>
    </w:lvl>
    <w:lvl w:ilvl="5" w:tplc="76564F4E">
      <w:start w:val="1"/>
      <w:numFmt w:val="lowerRoman"/>
      <w:lvlText w:val="%6."/>
      <w:lvlJc w:val="right"/>
      <w:pPr>
        <w:ind w:left="4320" w:hanging="180"/>
      </w:pPr>
    </w:lvl>
    <w:lvl w:ilvl="6" w:tplc="F2125046">
      <w:start w:val="1"/>
      <w:numFmt w:val="decimal"/>
      <w:lvlText w:val="%7."/>
      <w:lvlJc w:val="left"/>
      <w:pPr>
        <w:ind w:left="5040" w:hanging="360"/>
      </w:pPr>
    </w:lvl>
    <w:lvl w:ilvl="7" w:tplc="0FD84DD2">
      <w:start w:val="1"/>
      <w:numFmt w:val="lowerLetter"/>
      <w:lvlText w:val="%8."/>
      <w:lvlJc w:val="left"/>
      <w:pPr>
        <w:ind w:left="5760" w:hanging="360"/>
      </w:pPr>
    </w:lvl>
    <w:lvl w:ilvl="8" w:tplc="E1B687EC">
      <w:start w:val="1"/>
      <w:numFmt w:val="lowerRoman"/>
      <w:lvlText w:val="%9."/>
      <w:lvlJc w:val="right"/>
      <w:pPr>
        <w:ind w:left="6480" w:hanging="180"/>
      </w:pPr>
    </w:lvl>
  </w:abstractNum>
  <w:abstractNum w:abstractNumId="15"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FFFFFFFF">
      <w:start w:val="1"/>
      <w:numFmt w:val="bullet"/>
      <w:lvlText w:val=""/>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17"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18"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19"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20"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21"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22"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23"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num w:numId="1" w16cid:durableId="106855720">
    <w:abstractNumId w:val="4"/>
  </w:num>
  <w:num w:numId="2" w16cid:durableId="696661073">
    <w:abstractNumId w:val="6"/>
  </w:num>
  <w:num w:numId="3" w16cid:durableId="1836677590">
    <w:abstractNumId w:val="8"/>
  </w:num>
  <w:num w:numId="4" w16cid:durableId="515727277">
    <w:abstractNumId w:val="19"/>
  </w:num>
  <w:num w:numId="5" w16cid:durableId="1203202271">
    <w:abstractNumId w:val="15"/>
  </w:num>
  <w:num w:numId="6" w16cid:durableId="489948425">
    <w:abstractNumId w:val="12"/>
  </w:num>
  <w:num w:numId="7" w16cid:durableId="1000353689">
    <w:abstractNumId w:val="10"/>
  </w:num>
  <w:num w:numId="8" w16cid:durableId="271206605">
    <w:abstractNumId w:val="11"/>
  </w:num>
  <w:num w:numId="9" w16cid:durableId="1127547778">
    <w:abstractNumId w:val="0"/>
  </w:num>
  <w:num w:numId="10" w16cid:durableId="244725059">
    <w:abstractNumId w:val="23"/>
  </w:num>
  <w:num w:numId="11" w16cid:durableId="1810901326">
    <w:abstractNumId w:val="17"/>
  </w:num>
  <w:num w:numId="12" w16cid:durableId="626546331">
    <w:abstractNumId w:val="2"/>
  </w:num>
  <w:num w:numId="13" w16cid:durableId="202324914">
    <w:abstractNumId w:val="21"/>
  </w:num>
  <w:num w:numId="14" w16cid:durableId="1499805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1"/>
  </w:num>
  <w:num w:numId="16" w16cid:durableId="617837665">
    <w:abstractNumId w:val="20"/>
  </w:num>
  <w:num w:numId="17" w16cid:durableId="1049570730">
    <w:abstractNumId w:val="16"/>
  </w:num>
  <w:num w:numId="18" w16cid:durableId="786004359">
    <w:abstractNumId w:val="18"/>
  </w:num>
  <w:num w:numId="19" w16cid:durableId="820119278">
    <w:abstractNumId w:val="5"/>
  </w:num>
  <w:num w:numId="20" w16cid:durableId="409817943">
    <w:abstractNumId w:val="22"/>
  </w:num>
  <w:num w:numId="21" w16cid:durableId="5062597">
    <w:abstractNumId w:val="7"/>
  </w:num>
  <w:num w:numId="22" w16cid:durableId="897472969">
    <w:abstractNumId w:val="9"/>
  </w:num>
  <w:num w:numId="23" w16cid:durableId="753431089">
    <w:abstractNumId w:val="13"/>
  </w:num>
  <w:num w:numId="24" w16cid:durableId="90594303">
    <w:abstractNumId w:val="14"/>
  </w:num>
  <w:num w:numId="25" w16cid:durableId="258176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554"/>
    <w:rsid w:val="000E3FB5"/>
    <w:rsid w:val="000E6BF9"/>
    <w:rsid w:val="00156FF0"/>
    <w:rsid w:val="00157434"/>
    <w:rsid w:val="00176C4B"/>
    <w:rsid w:val="00184D48"/>
    <w:rsid w:val="001A4D2A"/>
    <w:rsid w:val="001B345E"/>
    <w:rsid w:val="001C23FD"/>
    <w:rsid w:val="001C2D6A"/>
    <w:rsid w:val="001F2DA0"/>
    <w:rsid w:val="001F4393"/>
    <w:rsid w:val="00204B55"/>
    <w:rsid w:val="002114E2"/>
    <w:rsid w:val="00213A95"/>
    <w:rsid w:val="002204E6"/>
    <w:rsid w:val="00225A79"/>
    <w:rsid w:val="002E6612"/>
    <w:rsid w:val="00300291"/>
    <w:rsid w:val="0031619B"/>
    <w:rsid w:val="003404D4"/>
    <w:rsid w:val="00371431"/>
    <w:rsid w:val="00381779"/>
    <w:rsid w:val="00390147"/>
    <w:rsid w:val="003A579A"/>
    <w:rsid w:val="003C640A"/>
    <w:rsid w:val="003E1450"/>
    <w:rsid w:val="00407841"/>
    <w:rsid w:val="00431CE2"/>
    <w:rsid w:val="00443DAD"/>
    <w:rsid w:val="00491422"/>
    <w:rsid w:val="004C6EF4"/>
    <w:rsid w:val="004D5E98"/>
    <w:rsid w:val="004E2E25"/>
    <w:rsid w:val="005061A6"/>
    <w:rsid w:val="00525DBE"/>
    <w:rsid w:val="0054713D"/>
    <w:rsid w:val="00563891"/>
    <w:rsid w:val="005766AC"/>
    <w:rsid w:val="0058045F"/>
    <w:rsid w:val="00590671"/>
    <w:rsid w:val="00595B81"/>
    <w:rsid w:val="00596B1A"/>
    <w:rsid w:val="005F5054"/>
    <w:rsid w:val="005F73B2"/>
    <w:rsid w:val="0063298C"/>
    <w:rsid w:val="00654B20"/>
    <w:rsid w:val="00662FEC"/>
    <w:rsid w:val="00667A55"/>
    <w:rsid w:val="00681776"/>
    <w:rsid w:val="006877D4"/>
    <w:rsid w:val="006A207C"/>
    <w:rsid w:val="006A3006"/>
    <w:rsid w:val="006C7E53"/>
    <w:rsid w:val="006D3285"/>
    <w:rsid w:val="00705B99"/>
    <w:rsid w:val="0073536E"/>
    <w:rsid w:val="007401F7"/>
    <w:rsid w:val="0075291D"/>
    <w:rsid w:val="00772240"/>
    <w:rsid w:val="0077271F"/>
    <w:rsid w:val="00780E5B"/>
    <w:rsid w:val="007828F0"/>
    <w:rsid w:val="00783005"/>
    <w:rsid w:val="007D2040"/>
    <w:rsid w:val="007D20EE"/>
    <w:rsid w:val="007E41D3"/>
    <w:rsid w:val="007F6BCD"/>
    <w:rsid w:val="00816A83"/>
    <w:rsid w:val="00817281"/>
    <w:rsid w:val="00821724"/>
    <w:rsid w:val="00832C31"/>
    <w:rsid w:val="00833E4F"/>
    <w:rsid w:val="00855178"/>
    <w:rsid w:val="0087284E"/>
    <w:rsid w:val="00873B23"/>
    <w:rsid w:val="0088090D"/>
    <w:rsid w:val="008B08F6"/>
    <w:rsid w:val="008C052E"/>
    <w:rsid w:val="0094279E"/>
    <w:rsid w:val="009530A0"/>
    <w:rsid w:val="00992722"/>
    <w:rsid w:val="009D2FA9"/>
    <w:rsid w:val="009E2488"/>
    <w:rsid w:val="00A055A2"/>
    <w:rsid w:val="00A21C60"/>
    <w:rsid w:val="00A33134"/>
    <w:rsid w:val="00A45ABD"/>
    <w:rsid w:val="00A84CFF"/>
    <w:rsid w:val="00A93B5E"/>
    <w:rsid w:val="00AB175D"/>
    <w:rsid w:val="00AC19A1"/>
    <w:rsid w:val="00AD0FE3"/>
    <w:rsid w:val="00AD77EC"/>
    <w:rsid w:val="00AF4692"/>
    <w:rsid w:val="00B34B64"/>
    <w:rsid w:val="00B61ADF"/>
    <w:rsid w:val="00BA7A00"/>
    <w:rsid w:val="00BB711A"/>
    <w:rsid w:val="00BD67F4"/>
    <w:rsid w:val="00BE2048"/>
    <w:rsid w:val="00BF51B9"/>
    <w:rsid w:val="00C02FCE"/>
    <w:rsid w:val="00C077F3"/>
    <w:rsid w:val="00C27D94"/>
    <w:rsid w:val="00C5621D"/>
    <w:rsid w:val="00C6112F"/>
    <w:rsid w:val="00C94E83"/>
    <w:rsid w:val="00CB183A"/>
    <w:rsid w:val="00CC144D"/>
    <w:rsid w:val="00CC2E51"/>
    <w:rsid w:val="00CF11D8"/>
    <w:rsid w:val="00D031F7"/>
    <w:rsid w:val="00D14AB0"/>
    <w:rsid w:val="00D24FAE"/>
    <w:rsid w:val="00D57850"/>
    <w:rsid w:val="00D61CF9"/>
    <w:rsid w:val="00D72B22"/>
    <w:rsid w:val="00D96DE1"/>
    <w:rsid w:val="00DF5334"/>
    <w:rsid w:val="00E17B57"/>
    <w:rsid w:val="00E17EE8"/>
    <w:rsid w:val="00E37F41"/>
    <w:rsid w:val="00E47E3E"/>
    <w:rsid w:val="00E8571A"/>
    <w:rsid w:val="00E92854"/>
    <w:rsid w:val="00E94076"/>
    <w:rsid w:val="00E96736"/>
    <w:rsid w:val="00EA0FE7"/>
    <w:rsid w:val="00EE7BAA"/>
    <w:rsid w:val="00EF21E8"/>
    <w:rsid w:val="00F178C4"/>
    <w:rsid w:val="00F20C0F"/>
    <w:rsid w:val="00F31E70"/>
    <w:rsid w:val="00F41E22"/>
    <w:rsid w:val="00F57229"/>
    <w:rsid w:val="00F67A46"/>
    <w:rsid w:val="00F75554"/>
    <w:rsid w:val="00F92A04"/>
    <w:rsid w:val="00F974E6"/>
    <w:rsid w:val="00FB0212"/>
    <w:rsid w:val="00FB7C6F"/>
    <w:rsid w:val="089191C8"/>
    <w:rsid w:val="0B5EF415"/>
    <w:rsid w:val="0C100E9A"/>
    <w:rsid w:val="1A16A16A"/>
    <w:rsid w:val="34A9BEE4"/>
    <w:rsid w:val="47947CFD"/>
    <w:rsid w:val="5034B6E2"/>
    <w:rsid w:val="60B247F4"/>
    <w:rsid w:val="61CE48AA"/>
    <w:rsid w:val="6231871A"/>
    <w:rsid w:val="7A340DA6"/>
    <w:rsid w:val="7B483982"/>
    <w:rsid w:val="7DF8D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17D46"/>
  <w15:docId w15:val="{21A0B1FB-81DD-47CC-B5A5-5D5EEDF9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77D4"/>
    <w:pPr>
      <w:spacing w:after="200" w:line="276"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992722"/>
    <w:pPr>
      <w:keepNext/>
      <w:keepLines/>
      <w:spacing w:before="120" w:after="120" w:line="360" w:lineRule="auto"/>
      <w:outlineLvl w:val="1"/>
    </w:pPr>
    <w:rPr>
      <w:rFonts w:ascii="Arial" w:eastAsiaTheme="majorEastAsia" w:hAnsi="Arial" w:cs="Arial"/>
      <w:b/>
      <w:bCs/>
    </w:rPr>
  </w:style>
  <w:style w:type="paragraph" w:styleId="Heading3">
    <w:name w:val="heading 3"/>
    <w:basedOn w:val="Normal"/>
    <w:next w:val="Normal"/>
    <w:link w:val="Heading3Char"/>
    <w:uiPriority w:val="9"/>
    <w:unhideWhenUsed/>
    <w:qFormat/>
    <w:rsid w:val="00CC144D"/>
    <w:pPr>
      <w:keepNext/>
      <w:keepLines/>
      <w:spacing w:before="120" w:after="120" w:line="360" w:lineRule="auto"/>
      <w:outlineLvl w:val="2"/>
    </w:pPr>
    <w:rPr>
      <w:rFonts w:ascii="Arial" w:eastAsia="Times New Roman" w:hAnsi="Arial" w:cs="Arial"/>
      <w:b/>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722"/>
    <w:rPr>
      <w:rFonts w:ascii="Arial" w:eastAsiaTheme="majorEastAsia" w:hAnsi="Arial" w:cs="Arial"/>
      <w:b/>
      <w:bCs/>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B787A"/>
    <w:pPr>
      <w:ind w:left="720"/>
      <w:contextualSpacing/>
    </w:pPr>
  </w:style>
  <w:style w:type="paragraph" w:styleId="Header">
    <w:name w:val="header"/>
    <w:basedOn w:val="Normal"/>
    <w:link w:val="HeaderChar"/>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144D"/>
    <w:rPr>
      <w:rFonts w:ascii="Arial" w:eastAsia="Times New Roman" w:hAnsi="Arial" w:cs="Arial"/>
      <w:b/>
    </w:rPr>
  </w:style>
  <w:style w:type="paragraph" w:styleId="Revision">
    <w:name w:val="Revision"/>
    <w:hidden/>
    <w:uiPriority w:val="99"/>
    <w:semiHidden/>
    <w:rsid w:val="000E3FB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554aab-d20b-49fa-bc82-dfa8e114b31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C27441FBACDC498FADD4AAE033FBDD" ma:contentTypeVersion="9" ma:contentTypeDescription="Create a new document." ma:contentTypeScope="" ma:versionID="c6ead550b1bf06cbd259e1b335a0dcef">
  <xsd:schema xmlns:xsd="http://www.w3.org/2001/XMLSchema" xmlns:xs="http://www.w3.org/2001/XMLSchema" xmlns:p="http://schemas.microsoft.com/office/2006/metadata/properties" xmlns:ns2="78554aab-d20b-49fa-bc82-dfa8e114b31f" targetNamespace="http://schemas.microsoft.com/office/2006/metadata/properties" ma:root="true" ma:fieldsID="46bc895e6a0aedfb2c50bc775f31e8ef" ns2:_="">
    <xsd:import namespace="78554aab-d20b-49fa-bc82-dfa8e114b3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54aab-d20b-49fa-bc82-dfa8e114b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004604-8c32-4241-8b90-5e68b4a33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76299-19B9-4081-A00F-077102221EFD}">
  <ds:schemaRefs>
    <ds:schemaRef ds:uri="http://schemas.microsoft.com/sharepoint/v3/contenttype/forms"/>
  </ds:schemaRefs>
</ds:datastoreItem>
</file>

<file path=customXml/itemProps2.xml><?xml version="1.0" encoding="utf-8"?>
<ds:datastoreItem xmlns:ds="http://schemas.openxmlformats.org/officeDocument/2006/customXml" ds:itemID="{93181196-A3F0-48B8-8A38-9F037313551A}">
  <ds:schemaRefs>
    <ds:schemaRef ds:uri="http://schemas.microsoft.com/office/2006/metadata/properties"/>
    <ds:schemaRef ds:uri="http://schemas.microsoft.com/office/infopath/2007/PartnerControls"/>
    <ds:schemaRef ds:uri="78554aab-d20b-49fa-bc82-dfa8e114b31f"/>
  </ds:schemaRefs>
</ds:datastoreItem>
</file>

<file path=customXml/itemProps3.xml><?xml version="1.0" encoding="utf-8"?>
<ds:datastoreItem xmlns:ds="http://schemas.openxmlformats.org/officeDocument/2006/customXml" ds:itemID="{88F0D900-5668-4F98-971C-F0CEFEC9B679}">
  <ds:schemaRefs>
    <ds:schemaRef ds:uri="http://schemas.openxmlformats.org/officeDocument/2006/bibliography"/>
  </ds:schemaRefs>
</ds:datastoreItem>
</file>

<file path=customXml/itemProps4.xml><?xml version="1.0" encoding="utf-8"?>
<ds:datastoreItem xmlns:ds="http://schemas.openxmlformats.org/officeDocument/2006/customXml" ds:itemID="{E5AD1D78-F7D5-44D3-9F36-324E41C8E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54aab-d20b-49fa-bc82-dfa8e114b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1373</Words>
  <Characters>7778</Characters>
  <Application>Microsoft Office Word</Application>
  <DocSecurity>0</DocSecurity>
  <Lines>275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Williams</dc:creator>
  <cp:lastModifiedBy>Gerard Walsh</cp:lastModifiedBy>
  <cp:revision>7</cp:revision>
  <dcterms:created xsi:type="dcterms:W3CDTF">2026-01-20T05:35:00Z</dcterms:created>
  <dcterms:modified xsi:type="dcterms:W3CDTF">2026-04-15T17:36:00Z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0x01010031C27441FBACDC498FADD4AAE033FBDD</vt:lpwstr>
  </property>
  <property fmtid="{D5CDD505-2E9C-101B-9397-08002B2CF9AE}" pid="3" name="MediaServiceImageTags">
    <vt:lpwstr/>
  </property>
</Properties>
</file>