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5"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4"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commercial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commercial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commercial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pPr>
        <w:pStyle w:val="BodyText"/>
      </w:pPr>
      <w:hyperlink w:anchor="LoadingBay"/>
    </w:p>
    <w:p>
      <w:pPr>
        <w:pStyle w:val="BodyText"/>
      </w:pPr>
      <w:r>
        <w:t xml:space="preserve">Loading Bay</w:t>
      </w:r>
    </w:p>
    <w:bookmarkStart w:id="40" w:name="LoadingBay"/>
    <w:p>
      <w:pPr>
        <w:pStyle w:val="BodyText"/>
      </w:pPr>
      <w:r>
        <w:t xml:space="preserve">We advise all building owners, developers and QPs to refer to the</w:t>
      </w:r>
      <w:r>
        <w:t xml:space="preserve"> </w:t>
      </w:r>
      <w:hyperlink r:id="rId38">
        <w:r>
          <w:rPr>
            <w:rStyle w:val="Hyperlink"/>
          </w:rPr>
          <w:t xml:space="preserve">Loading Bay Design and Operations Best Practice Guide</w:t>
        </w:r>
      </w:hyperlink>
      <w:r>
        <w:t xml:space="preserve"> </w:t>
      </w:r>
      <w:r>
        <w:t xml:space="preserve"> </w:t>
      </w:r>
      <w:r>
        <w:t xml:space="preserve">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 </w:t>
      </w: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39" w:name="LoadingBay1"/>
    <w:bookmarkEnd w:id="39"/>
    <w:bookmarkEnd w:id="40"/>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8" Target="/-/media/Corporate/Guidelines/Development-control/Circulars/2020/Jul/dc20-05---Guideline.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8" Target="/-/media/Corporate/Guidelines/Development-control/Circulars/2020/Jul/dc20-05---Guideline.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2024-05-23T03:20:24Z</dcterms:created>
  <dcterms:modified xsi:type="dcterms:W3CDTF">2024-05-23T03:20:24Z</dcterms:modified>
</cp:coreProperties>
</file>

<file path=docProps/custom.xml><?xml version="1.0" encoding="utf-8"?>
<Properties xmlns="http://schemas.openxmlformats.org/officeDocument/2006/custom-properties" xmlns:vt="http://schemas.openxmlformats.org/officeDocument/2006/docPropsVTypes"/>
</file>