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CA"/>
    </w:p>
    <w:p>
      <w:pPr>
        <w:pStyle w:val="BodyText"/>
      </w:pPr>
      <w:r>
        <w:t xml:space="preserve">Special Control Areas</w:t>
      </w:r>
    </w:p>
    <w:bookmarkStart w:id="31" w:name="SCA"/>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https://ura.gov.sg/-/media/Corporate/Guidelines/Development-control/Others/SCA_1.jpg?h=100%25&amp;w=100%25</w:t>
        </w:r>
      </w:hyperlink>
    </w:p>
    <w:p>
      <w:pPr>
        <w:pStyle w:val="BodyText"/>
      </w:pPr>
      <w:r>
        <w:rPr>
          <w:i/>
          <w:iCs/>
        </w:rPr>
        <w:t xml:space="preserve">Special Control Area 1</w:t>
      </w:r>
    </w:p>
    <w:p>
      <w:pPr>
        <w:pStyle w:val="BodyText"/>
      </w:pPr>
      <w:hyperlink r:id="rId25">
        <w:r>
          <w:rPr>
            <w:rStyle w:val="Hyperlink"/>
          </w:rPr>
          <w:t xml:space="preserve">https://ura.gov.sg/-/media/Corporate/Guidelines/Development-control/Others/SCA_2.jpg?h=100%25&amp;w=100%25</w:t>
        </w:r>
      </w:hyperlink>
    </w:p>
    <w:p>
      <w:pPr>
        <w:pStyle w:val="BodyText"/>
      </w:pPr>
      <w:r>
        <w:rPr>
          <w:i/>
          <w:iCs/>
        </w:rPr>
        <w:t xml:space="preserve">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CA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Others/SCA_1.jpg?h=100%25&amp;w=100%25" TargetMode="External" /><Relationship Type="http://schemas.openxmlformats.org/officeDocument/2006/relationships/hyperlink" Id="rId25" Target="https://ura.gov.sg/-/media/Corporate/Guidelines/Development-control/Others/SCA_2.jpg?h=100%25&amp;w=100%25"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Others/SCA_1.jpg?h=100%25&amp;w=100%25" TargetMode="External" /><Relationship Type="http://schemas.openxmlformats.org/officeDocument/2006/relationships/hyperlink" Id="rId25" Target="https://ura.gov.sg/-/media/Corporate/Guidelines/Development-control/Others/SCA_2.jpg?h=100%25&amp;w=100%25"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2024-05-23T03:20:34Z</dcterms:created>
  <dcterms:modified xsi:type="dcterms:W3CDTF">2024-05-23T03:20:34Z</dcterms:modified>
</cp:coreProperties>
</file>

<file path=docProps/custom.xml><?xml version="1.0" encoding="utf-8"?>
<Properties xmlns="http://schemas.openxmlformats.org/officeDocument/2006/custom-properties" xmlns:vt="http://schemas.openxmlformats.org/officeDocument/2006/docPropsVTypes"/>
</file>