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https://www.ura.gov.sg/-/media/Corporate/Guidelines/Development-control/Others/PW02_Road_Buffer_Setbacks.jpg?h=100%25&amp;w=100%25</w:t>
        </w:r>
      </w:hyperlink>
    </w:p>
    <w:p>
      <w:pPr>
        <w:pStyle w:val="BodyText"/>
      </w:pPr>
      <w:r>
        <w:rPr>
          <w:i/>
          <w:iCs/>
        </w:rPr>
        <w:t xml:space="preserve">Setback Requirements</w:t>
      </w:r>
    </w:p>
    <w:p>
      <w:pPr>
        <w:pStyle w:val="BodyText"/>
      </w:pPr>
      <w:r>
        <w:t xml:space="preserve">All PWs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PWs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p>
        </w:tc>
      </w:tr>
      <w:tr>
        <w:tc>
          <w:tcPr/>
          <w:p>
            <w:pPr>
              <w:pStyle w:val="Compact"/>
              <w:jc w:val="left"/>
            </w:pPr>
            <w:r>
              <w:t xml:space="preserve">Common boundary with other developments</w:t>
            </w:r>
          </w:p>
        </w:tc>
        <w:tc>
          <w:tcPr/>
          <w:p>
            <w:pPr>
              <w:pStyle w:val="Compact"/>
              <w:jc w:val="left"/>
            </w:pPr>
            <w:r>
              <w:t xml:space="preserve">Minimum 4.5m</w:t>
            </w:r>
            <w:r>
              <w:br/>
            </w:r>
            <w:r>
              <w:t xml:space="preserve">(including 2m planting strip)</w:t>
            </w:r>
          </w:p>
        </w:tc>
      </w:tr>
      <w:tr>
        <w:tc>
          <w:tcPr/>
          <w:p>
            <w:pPr>
              <w:pStyle w:val="Compact"/>
              <w:jc w:val="left"/>
            </w:pPr>
            <w:r>
              <w:t xml:space="preserve">Common boundary with an industrial development</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1"/>
              </w:numPr>
              <w:jc w:val="left"/>
            </w:pPr>
            <w:r>
              <w:t xml:space="preserve">The sites are located well within the industrial estate and not next to non-industrial developments;</w:t>
            </w:r>
          </w:p>
          <w:p>
            <w:pPr>
              <w:pStyle w:val="Compact"/>
              <w:numPr>
                <w:ilvl w:val="0"/>
                <w:numId w:val="1001"/>
              </w:numPr>
              <w:jc w:val="left"/>
            </w:pPr>
            <w:r>
              <w:t xml:space="preserve">No openings along common boundary; and</w:t>
            </w:r>
          </w:p>
          <w:p>
            <w:pPr>
              <w:pStyle w:val="Compact"/>
              <w:numPr>
                <w:ilvl w:val="0"/>
                <w:numId w:val="1001"/>
              </w:numPr>
              <w:jc w:val="left"/>
            </w:pPr>
            <w:r>
              <w:t xml:space="preserve">No adverse impact on the surrounding developments</w:t>
            </w:r>
          </w:p>
          <w:p>
            <w:pPr>
              <w:pStyle w:val="Compact"/>
              <w:jc w:val="left"/>
            </w:pPr>
            <w:r>
              <w:rPr>
                <w:b/>
                <w:bCs/>
                <w:i/>
                <w:iCs/>
              </w:rPr>
              <w:t xml:space="preserve">Note</w:t>
            </w:r>
            <w:r>
              <w:rPr>
                <w:i/>
                <w:iCs/>
              </w:rPr>
              <w:t xml:space="preserve">: Where the building is proposed to abut the common boundary, the applicant should put in place systems/measures to facilitate down-stream building maintenance at the common boundary.</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PW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PW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2024-05-23T09:32:27Z</dcterms:created>
  <dcterms:modified xsi:type="dcterms:W3CDTF">2024-05-23T09:32:27Z</dcterms:modified>
</cp:coreProperties>
</file>

<file path=docProps/custom.xml><?xml version="1.0" encoding="utf-8"?>
<Properties xmlns="http://schemas.openxmlformats.org/officeDocument/2006/custom-properties" xmlns:vt="http://schemas.openxmlformats.org/officeDocument/2006/docPropsVTypes"/>
</file>