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 (including any safety barriers) shall comply with height controls</w:t>
      </w:r>
      <w:r>
        <w:rPr>
          <w:vertAlign w:val="superscript"/>
        </w:rPr>
        <w:t xml:space="preserve">2</w:t>
      </w:r>
      <w:r>
        <w:t xml:space="preserve"> and the</w:t>
      </w:r>
      <w:r>
        <w:t xml:space="preserve"> following</w:t>
      </w:r>
      <w:r>
        <w:t xml:space="preserve">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 </w:t>
      </w:r>
      <w:r>
        <w:t xml:space="preserve">If attached to the main building, the area excludes the adjoining walls.</w:t>
      </w:r>
    </w:p>
    <w:bookmarkStart w:id="24" w:name="Communal-Pavilions1"/>
    <w:bookmarkEnd w:id="24"/>
    <w:bookmarkEnd w:id="25"/>
    <w:p>
      <w:pPr>
        <w:pStyle w:val="BodyText"/>
      </w:pPr>
      <w:hyperlink w:anchor="Solar-Panels"/>
    </w:p>
    <w:p>
      <w:pPr>
        <w:pStyle w:val="BodyText"/>
      </w:pPr>
      <w:r>
        <w:t xml:space="preserve">Solar Panels</w:t>
      </w:r>
    </w:p>
    <w:bookmarkStart w:id="36"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5"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4"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r>
        <w:drawing>
          <wp:inline>
            <wp:extent cx="9525" cy="9525"/>
            <wp:effectExtent b="0" l="0" r="0" t="0"/>
            <wp:docPr descr="Solar panels for high rise buildings"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31"/>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4"/>
    <w:bookmarkEnd w:id="35"/>
    <w:bookmarkEnd w:id="36"/>
    <w:p>
      <w:r>
        <w:pict>
          <v:rect style="width:0;height:1.5pt" o:hralign="center" o:hrstd="t" o:hr="t"/>
        </w:pict>
      </w:r>
    </w:p>
    <w:p>
      <w:pPr>
        <w:pStyle w:val="FirstParagraph"/>
      </w:pPr>
      <w:r>
        <w:rPr>
          <w:i/>
          <w:iCs/>
        </w:rPr>
        <w:t xml:space="preserve">Last updated on 21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2024-05-23T00:52:23Z</dcterms:created>
  <dcterms:modified xsi:type="dcterms:W3CDTF">2024-05-23T00:52:23Z</dcterms:modified>
</cp:coreProperties>
</file>

<file path=docProps/custom.xml><?xml version="1.0" encoding="utf-8"?>
<Properties xmlns="http://schemas.openxmlformats.org/officeDocument/2006/custom-properties" xmlns:vt="http://schemas.openxmlformats.org/officeDocument/2006/docPropsVTypes"/>
</file>