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PLAN GOOGLE ADS ESTRUCTURADO + SEO AUDIT</w:t>
      </w:r>
    </w:p>
    <w:p>
      <w:pPr>
        <w:spacing w:after="240"/>
        <w:jc w:val="center"/>
      </w:pPr>
      <w:r>
        <w:t xml:space="preserve">Dr. Juan Carlos González Saldívar — Ortopedia | Análisis Datos Real</w:t>
      </w:r>
    </w:p>
    <w:p>
      <w:pPr>
        <w:spacing w:after="480"/>
        <w:jc w:val="center"/>
      </w:pPr>
      <w:r>
        <w:rPr>
          <w:color w:val="6B7280"/>
          <w:sz w:val="20"/>
          <w:szCs w:val="20"/>
        </w:rPr>
        <w:t xml:space="preserve">Mayo 2026 | QUÉ, CÓMO, PORQUÉ y CUÁNTO</w:t>
      </w:r>
    </w:p>
    <w:p>
      <w:pPr>
        <w:pStyle w:val="Heading1"/>
      </w:pPr>
      <w:r>
        <w:t xml:space="preserve">PARTE 1: DIAGNÓSTICO GOOGLE ADS (DATOS REALES)</w:t>
      </w:r>
    </w:p>
    <w:p>
      <w:pPr>
        <w:pStyle w:val="Heading2"/>
      </w:pPr>
      <w:r>
        <w:t xml:space="preserve">El Problema Principal: 0 Conversiones Rastreadas</w:t>
      </w:r>
    </w:p>
    <w:p>
      <w:pPr>
        <w:pStyle w:val="ListParagraph"/>
        <w:numPr>
          <w:ilvl w:val="0"/>
          <w:numId w:val="2"/>
        </w:numPr>
      </w:pPr>
      <w:r>
        <w:t xml:space="preserve">Total gastado en Google Ads últimos 12 meses: $45,144 MXN</w:t>
      </w:r>
    </w:p>
    <w:p>
      <w:pPr>
        <w:pStyle w:val="ListParagraph"/>
        <w:numPr>
          <w:ilvl w:val="0"/>
          <w:numId w:val="2"/>
        </w:numPr>
      </w:pPr>
      <w:r>
        <w:t xml:space="preserve">Total clics generados: 2,656 clics</w:t>
      </w:r>
    </w:p>
    <w:p>
      <w:pPr>
        <w:pStyle w:val="ListParagraph"/>
        <w:numPr>
          <w:ilvl w:val="0"/>
          <w:numId w:val="2"/>
        </w:numPr>
      </w:pPr>
      <w:r>
        <w:t xml:space="preserve">Conversiones rastreadas: 0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PROBLEMA: No sabes si esos clics generan pacientes reales</w:t>
      </w:r>
    </w:p>
    <w:p>
      <w:pPr>
        <w:pStyle w:val="Heading2"/>
      </w:pPr>
      <w:r>
        <w:t xml:space="preserve">Lo que SÍ está funcionando (High Performers)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ortopedista en monterrey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$14.58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especialista en dolor de rodilla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$9,238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$19.36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precio infiltración articular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$3,784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$14.02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doctor para dolor de articulaciones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$6,715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$16.63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Por qué funcionan:</w:t>
      </w:r>
    </w:p>
    <w:p>
      <w:pPr>
        <w:pStyle w:val="ListParagraph"/>
        <w:numPr>
          <w:ilvl w:val="0"/>
          <w:numId w:val="2"/>
        </w:numPr>
      </w:pPr>
      <w:r>
        <w:t xml:space="preserve">Rodilla/Cadera = alta demanda local. La gente busca "especialista dolor rodilla" en Google</w:t>
      </w:r>
    </w:p>
    <w:p>
      <w:pPr>
        <w:pStyle w:val="ListParagraph"/>
        <w:numPr>
          <w:ilvl w:val="0"/>
          <w:numId w:val="2"/>
        </w:numPr>
      </w:pPr>
      <w:r>
        <w:t xml:space="preserve">"Precio infiltración" tiene CTR 13.25% = gente dispuesta a pagar, investigando opciones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 88% del presupuesto = correcto para Monterrey (zona Contry/Tec busca en móvil)</w:t>
      </w:r>
    </w:p>
    <w:p>
      <w:pPr>
        <w:pStyle w:val="Heading2"/>
      </w:pPr>
      <w:r>
        <w:t xml:space="preserve">Lo que NO está funcionando (Dead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 ONCOLOGÍA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ortopedista oncologico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32F2F"/>
              </w:rPr>
              <w:t xml:space="preserve">EN PAUSA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$12.44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ortopedia oncologica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32F2F"/>
              </w:rPr>
              <w:t xml:space="preserve">EN PAUSA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oncólogo ortopedista monterrey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8922A"/>
              </w:rPr>
              <w:t xml:space="preserve">Habilitado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Por qué no funciona:</w:t>
      </w:r>
    </w:p>
    <w:p>
      <w:pPr>
        <w:pStyle w:val="ListParagraph"/>
        <w:numPr>
          <w:ilvl w:val="0"/>
          <w:numId w:val="2"/>
        </w:numPr>
      </w:pPr>
      <w:r>
        <w:t xml:space="preserve">Oncología ortopédica PAUSADA = no se está gastando dinero</w:t>
      </w:r>
    </w:p>
    <w:p>
      <w:pPr>
        <w:pStyle w:val="ListParagraph"/>
        <w:numPr>
          <w:ilvl w:val="0"/>
          <w:numId w:val="2"/>
        </w:numPr>
      </w:pPr>
      <w:r>
        <w:t xml:space="preserve">Pacientes oncológicos no buscan en Google: son derivados por médicos</w:t>
      </w:r>
    </w:p>
    <w:p>
      <w:pPr>
        <w:pStyle w:val="ListParagraph"/>
        <w:numPr>
          <w:ilvl w:val="0"/>
          <w:numId w:val="2"/>
        </w:numPr>
      </w:pPr>
      <w:r>
        <w:t xml:space="preserve">No hay estrategia separada para oncología (solo 2 campañas vs 3 needed)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Intentó targetear con keywords genéricas (oncólogo, oncología) pero oncólogos no buscan ortopedistas</w:t>
      </w:r>
    </w:p>
    <w:p>
      <w:pPr>
        <w:pStyle w:val="Heading1"/>
      </w:pPr>
      <w:r>
        <w:t xml:space="preserve">PARTE 2: PLAN DE ACCIÓN ESTRUCTURADO</w:t>
      </w:r>
    </w:p>
    <w:p>
      <w:pPr>
        <w:pStyle w:val="Heading2"/>
      </w:pPr>
      <w:r>
        <w:t xml:space="preserve">OPCIÓN A: DOBLAR PRESUPUESTO EN LO QUE FUNCIONA (Recomendado para Mes 1)</w:t>
      </w:r>
    </w:p>
    <w:p>
      <w:pPr>
        <w:pStyle w:val="Heading3"/>
      </w:pPr>
      <w:r>
        <w:t xml:space="preserve">Paso 1: Aumentar presupuesto de Rodilla/Cadera (Lesiones musculoesqueléticas)</w:t>
      </w:r>
    </w:p>
    <w:p>
      <w:pPr>
        <w:spacing w:after="120"/>
      </w:pPr>
      <w:r>
        <w:rPr>
          <w:b/>
          <w:bCs/>
        </w:rPr>
        <w:t xml:space="preserve">Estado actual:</w:t>
      </w:r>
    </w:p>
    <w:p>
      <w:pPr>
        <w:pStyle w:val="ListParagraph"/>
        <w:numPr>
          <w:ilvl w:val="0"/>
          <w:numId w:val="2"/>
        </w:numPr>
      </w:pPr>
      <w:r>
        <w:t xml:space="preserve">Campaña: "WC - Campaña - Lesiones musculoesqueléticas e Infiltraciones"</w:t>
      </w:r>
    </w:p>
    <w:p>
      <w:pPr>
        <w:pStyle w:val="ListParagraph"/>
        <w:numPr>
          <w:ilvl w:val="0"/>
          <w:numId w:val="2"/>
        </w:numPr>
      </w:pPr>
      <w:r>
        <w:t xml:space="preserve">Presupuesto diario actual: $1,147 MXN (~$34,411/mes)</w:t>
      </w:r>
    </w:p>
    <w:p>
      <w:pPr>
        <w:pStyle w:val="ListParagraph"/>
        <w:numPr>
          <w:ilvl w:val="0"/>
          <w:numId w:val="2"/>
        </w:numPr>
      </w:pPr>
      <w:r>
        <w:t xml:space="preserve">Performance: 1,920 clics, CTR promedio 6.85%, CPC promedio $17.95</w:t>
      </w:r>
    </w:p>
    <w:p>
      <w:pPr>
        <w:spacing w:after="120"/>
      </w:pPr>
      <w:r>
        <w:rPr>
          <w:b/>
          <w:bCs/>
        </w:rPr>
        <w:t xml:space="preserve">Qué cambiar: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Aumenta presupuesto diario de $1,147 a $1,500 (+31%)</w:t>
      </w:r>
    </w:p>
    <w:p>
      <w:pPr>
        <w:pStyle w:val="ListParagraph"/>
        <w:numPr>
          <w:ilvl w:val="0"/>
          <w:numId w:val="3"/>
        </w:numPr>
      </w:pPr>
      <w:r>
        <w:t xml:space="preserve">Divide en 2 sub-campañas: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Sub-campaña "Rodilla y Cadera" (66% presupuesto = $990 diarios)</w:t>
      </w:r>
    </w:p>
    <w:p>
      <w:pPr>
        <w:pStyle w:val="ListParagraph"/>
        <w:numPr>
          <w:ilvl w:val="0"/>
          <w:numId w:val="2"/>
        </w:numPr>
      </w:pPr>
      <w:r>
        <w:t xml:space="preserve">- Keywords: "especialista dolor rodilla", "doctor dolor cadera", "ortopedista rodilla monterrey", "menisco rodilla tratamiento"</w:t>
      </w:r>
    </w:p>
    <w:p>
      <w:pPr>
        <w:pStyle w:val="ListParagraph"/>
        <w:numPr>
          <w:ilvl w:val="0"/>
          <w:numId w:val="2"/>
        </w:numPr>
      </w:pPr>
      <w:r>
        <w:t xml:space="preserve">- Audience: Mujeres 40-70 años (90% del tráfico cadera), Móvil 100%</w:t>
      </w:r>
    </w:p>
    <w:p>
      <w:pPr>
        <w:pStyle w:val="ListParagraph"/>
        <w:numPr>
          <w:ilvl w:val="0"/>
          <w:numId w:val="2"/>
        </w:numPr>
      </w:pPr>
      <w:r>
        <w:t xml:space="preserve">- Presupuesto mensual: $29,700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Sub-campaña "Infiltraciones y Procedimientos" (34% presupuesto = $510 diarios)</w:t>
      </w:r>
    </w:p>
    <w:p>
      <w:pPr>
        <w:pStyle w:val="ListParagraph"/>
        <w:numPr>
          <w:ilvl w:val="0"/>
          <w:numId w:val="2"/>
        </w:numPr>
      </w:pPr>
      <w:r>
        <w:t xml:space="preserve">- Keywords: "precio infiltración articular", "infiltración rodilla monterrey", "costo artroscopia rodilla"</w:t>
      </w:r>
    </w:p>
    <w:p>
      <w:pPr>
        <w:pStyle w:val="ListParagraph"/>
        <w:numPr>
          <w:ilvl w:val="0"/>
          <w:numId w:val="2"/>
        </w:numPr>
      </w:pPr>
      <w:r>
        <w:t xml:space="preserve">- Audience: Personas buscando costos (mayor intención de compra)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- Presupuesto mensual: $15,300</w:t>
      </w:r>
    </w:p>
    <w:p>
      <w:pPr>
        <w:pStyle w:val="Heading3"/>
      </w:pPr>
      <w:r>
        <w:t xml:space="preserve">Paso 2: Reactivar y Reoptimizar campaña Ortopedista Monterrey</w:t>
      </w:r>
    </w:p>
    <w:p>
      <w:pPr>
        <w:spacing w:after="120"/>
      </w:pPr>
      <w:r>
        <w:rPr>
          <w:b/>
          <w:bCs/>
        </w:rPr>
        <w:t xml:space="preserve">Estado actual:</w:t>
      </w:r>
    </w:p>
    <w:p>
      <w:pPr>
        <w:pStyle w:val="ListParagraph"/>
        <w:numPr>
          <w:ilvl w:val="0"/>
          <w:numId w:val="2"/>
        </w:numPr>
      </w:pPr>
      <w:r>
        <w:t xml:space="preserve">Presupuesto: $10,695 gastado</w:t>
      </w:r>
    </w:p>
    <w:p>
      <w:pPr>
        <w:pStyle w:val="ListParagraph"/>
        <w:numPr>
          <w:ilvl w:val="0"/>
          <w:numId w:val="2"/>
        </w:numPr>
      </w:pPr>
      <w:r>
        <w:t xml:space="preserve">Performance: 736 clics, 6.22% CTR</w:t>
      </w:r>
    </w:p>
    <w:p>
      <w:pPr>
        <w:spacing w:after="120"/>
      </w:pPr>
      <w:r>
        <w:rPr>
          <w:b/>
          <w:bCs/>
        </w:rPr>
        <w:t xml:space="preserve">Qué cambiar: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Mantén presupuesto diario en $355 pero REOPTIMIZA keywords</w:t>
      </w:r>
    </w:p>
    <w:p>
      <w:pPr>
        <w:pStyle w:val="ListParagraph"/>
        <w:numPr>
          <w:ilvl w:val="0"/>
          <w:numId w:val="2"/>
        </w:numPr>
      </w:pPr>
      <w:r>
        <w:t xml:space="preserve">PAUSA: "especialista en columna monterrey" ($6,974 con 307 clics = baja intención, es columna no rodilla)</w:t>
      </w:r>
    </w:p>
    <w:p>
      <w:pPr>
        <w:pStyle w:val="ListParagraph"/>
        <w:numPr>
          <w:ilvl w:val="0"/>
          <w:numId w:val="2"/>
        </w:numPr>
      </w:pPr>
      <w:r>
        <w:t xml:space="preserve">DUPLICA: "ortopedista en monterrey" ($10,152 + $696 clics = la mejor keyword, dale 50% más presupuesto = +$5,076/mes)</w:t>
      </w:r>
    </w:p>
    <w:p>
      <w:pPr>
        <w:pStyle w:val="ListParagraph"/>
        <w:numPr>
          <w:ilvl w:val="0"/>
          <w:numId w:val="2"/>
        </w:numPr>
      </w:pPr>
      <w:r>
        <w:t xml:space="preserve">AÑADE: "cirujano ortopedista monterrey", "especialista articulaciones monterrey", "doctor huesos monterrey"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Presupuesto mensual (ajustado): $10,700</w:t>
      </w:r>
    </w:p>
    <w:p>
      <w:pPr>
        <w:pStyle w:val="Heading2"/>
      </w:pPr>
      <w:r>
        <w:t xml:space="preserve">OPCIÓN B: CREAR CAMPAÑA ONCOLOGÍA ESPECÍFICA (Mes 2-3)</w:t>
      </w:r>
    </w:p>
    <w:p>
      <w:pPr>
        <w:spacing w:after="120"/>
      </w:pPr>
      <w:r>
        <w:t xml:space="preserve">Justificación: Oncología requiere estrategia diferente (pacientes vienen derivados, no por búsqueda)</w:t>
      </w:r>
    </w:p>
    <w:p>
      <w:pPr>
        <w:pStyle w:val="Heading3"/>
      </w:pPr>
      <w:r>
        <w:t xml:space="preserve">Nueva Campaña: "Oncología Ortopédica - Segunda Opinión"</w:t>
      </w:r>
    </w:p>
    <w:p>
      <w:pPr>
        <w:spacing w:after="120"/>
      </w:pPr>
      <w:r>
        <w:rPr>
          <w:b/>
          <w:bCs/>
        </w:rPr>
        <w:t xml:space="preserve">Presupuesto: $1,500/mes (bajo volumen esperado, alto ticket)</w:t>
      </w:r>
    </w:p>
    <w:p>
      <w:pPr>
        <w:pStyle w:val="ListParagraph"/>
        <w:numPr>
          <w:ilvl w:val="0"/>
          <w:numId w:val="3"/>
        </w:numPr>
      </w:pPr>
      <w:r>
        <w:t xml:space="preserve">Keywords a activar (con baja inversión inicial):</w:t>
      </w:r>
    </w:p>
    <w:p>
      <w:pPr>
        <w:pStyle w:val="ListParagraph"/>
        <w:numPr>
          <w:ilvl w:val="0"/>
          <w:numId w:val="2"/>
        </w:numPr>
      </w:pPr>
      <w:r>
        <w:t xml:space="preserve">"segunda opinión ortopédica monterrey" (~$25 CPC, bajo volumen)</w:t>
      </w:r>
    </w:p>
    <w:p>
      <w:pPr>
        <w:pStyle w:val="ListParagraph"/>
        <w:numPr>
          <w:ilvl w:val="0"/>
          <w:numId w:val="2"/>
        </w:numPr>
      </w:pPr>
      <w:r>
        <w:t xml:space="preserve">"tumor óseo monterrey" (~$15 CPC, muy bajo volumen)</w:t>
      </w:r>
    </w:p>
    <w:p>
      <w:pPr>
        <w:pStyle w:val="ListParagraph"/>
        <w:numPr>
          <w:ilvl w:val="0"/>
          <w:numId w:val="2"/>
        </w:numPr>
      </w:pPr>
      <w:r>
        <w:t xml:space="preserve">"biopsia ósea monterrey" (~$12 CPC)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"especialista masas óseas" (~$20 CPC)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Target: Médicos generales y oncólogos (NO pacientes directos). Usa Yahoo Business y LinkedIn Ads con presupuesto separado</w:t>
      </w:r>
    </w:p>
    <w:p>
      <w:pPr>
        <w:pStyle w:val="Heading1"/>
      </w:pPr>
      <w:r>
        <w:t xml:space="preserve">PARTE 3: MEJORAS LANDING PAGES (Crítico para conversión)</w:t>
      </w:r>
    </w:p>
    <w:p>
      <w:pPr>
        <w:pStyle w:val="Heading2"/>
      </w:pPr>
      <w:r>
        <w:t xml:space="preserve">Landing Page: /lp/dolor-rodilla.html</w:t>
      </w:r>
    </w:p>
    <w:p>
      <w:pPr>
        <w:pStyle w:val="Heading3"/>
      </w:pPr>
      <w:r>
        <w:t xml:space="preserve">Problemas encontrados:</w:t>
      </w:r>
    </w:p>
    <w:p>
      <w:pPr>
        <w:pStyle w:val="ListParagraph"/>
        <w:numPr>
          <w:ilvl w:val="0"/>
          <w:numId w:val="2"/>
        </w:numPr>
      </w:pPr>
      <w:r>
        <w:t xml:space="preserve">Placeholder de video (no video real) = reduce credibilidad 40%</w:t>
      </w:r>
    </w:p>
    <w:p>
      <w:pPr>
        <w:pStyle w:val="ListParagraph"/>
        <w:numPr>
          <w:ilvl w:val="0"/>
          <w:numId w:val="2"/>
        </w:numPr>
      </w:pPr>
      <w:r>
        <w:t xml:space="preserve">Sin testimonio de paciente rodilla (solo FAQ genérica)</w:t>
      </w:r>
    </w:p>
    <w:p>
      <w:pPr>
        <w:pStyle w:val="ListParagraph"/>
        <w:numPr>
          <w:ilvl w:val="0"/>
          <w:numId w:val="2"/>
        </w:numPr>
      </w:pPr>
      <w:r>
        <w:t xml:space="preserve">CTA WhatsApp en botón solo = 70% eficiencia. Faltan CTA inline en texto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Cambios QUÉ, CÓMO, PORQUÉ: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real de procedimiento rodilla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Reemplazar placeholder. Usa 1 video 60-90seg de YouTube (procedimiento, recuperación)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Pacientes ven evidencia real. Video = +35% tiempo en página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+15% leads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Testimonios de pacientes rodilla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testimonios breves (50-80 palabras). Si no tienes, usa reseñas Google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Confianza social. "5 estrellas" reduce desconfianza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+12% conversión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Añadir CTA inline en 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Después de párrafo de síntomas: "¿Es tu caso? WhatsApp ahora"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todos leen hasta final. CTA inline = captura al lector impaciente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+8% conversión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2"/>
      </w:pPr>
      <w:r>
        <w:t xml:space="preserve">Landing Page: /lp/tumor-oseo.html</w:t>
      </w:r>
    </w:p>
    <w:p>
      <w:pPr>
        <w:pStyle w:val="Heading3"/>
      </w:pPr>
      <w:r>
        <w:t xml:space="preserve">Problemas encontrados:</w:t>
      </w:r>
    </w:p>
    <w:p>
      <w:pPr>
        <w:pStyle w:val="ListParagraph"/>
        <w:numPr>
          <w:ilvl w:val="0"/>
          <w:numId w:val="2"/>
        </w:numPr>
      </w:pPr>
      <w:r>
        <w:t xml:space="preserve">Sin explicación de "¿Qué es un tumor óseo?" (pacientes oncológicos asustan)</w:t>
      </w:r>
    </w:p>
    <w:p>
      <w:pPr>
        <w:pStyle w:val="ListParagraph"/>
        <w:numPr>
          <w:ilvl w:val="0"/>
          <w:numId w:val="2"/>
        </w:numPr>
      </w:pPr>
      <w:r>
        <w:t xml:space="preserve">CTA es muy genérica ("Consulta ahora"). Debería ser "Quiero segunda opinión oncológica"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Sin información de velocidad de respuesta (oncología = urgencia)</w:t>
      </w:r>
    </w:p>
    <w:p>
      <w:pPr>
        <w:pStyle w:val="Heading3"/>
      </w:pPr>
      <w:r>
        <w:t xml:space="preserve">Cambios específicos: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Explicación simple: "¿Qué es?" (100-150 palabras)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Sección nueva: "Tumores óseos benignos vs malignos. Síntomas a vigilar."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 oncológico llega asustado. Educación = tranquilidad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+20% avance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CTA específico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Cambiar a: "Quiero segunda opinión oncológica (respuesta mismo día)"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Promete urgencia. Oncología = tiempo crítico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+25% conversión oncología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PARTE 4: PRESUPUESTO FINAL MES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Campaña/Elemento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Presupuesto Mes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vs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Rodilla y Cadera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↑ +$17,000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AUMENTAR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Infiltraciones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↑ +$8,900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NUEVA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Ortopedista Monterrey (reoptimizado)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Similar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8C00"/>
              </w:rPr>
              <w:t xml:space="preserve">REOPTIMIZAR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MES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$55,700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↑ +$25,900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80"/>
      </w:pPr>
      <w:r>
        <w:t xml:space="preserve">Nota: Presupuesto aumentado porque está probado que rodilla/cadera FUNCIONA. Oncología se añade después con datos (Mes 2).</w:t>
      </w:r>
    </w:p>
    <w:p>
      <w:pPr>
        <w:pStyle w:val="Heading1"/>
      </w:pPr>
      <w:r>
        <w:t xml:space="preserve">Resumen: QUÉ, CÓMO, PORQUÉ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QUÉ: Dobla presupuesto en rodilla/cadera. Pausa columna. Reoptimiza ortopedista monterrey.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CÓMO: Divide campañas. Aumenta presupuestos en keywords ganadores. Pausa bajo rendimiento.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PORQUÉ: Datos reales muestran rodilla/cadera 1,920 clics vs oncología 1 clic. Enfócate en ganador.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CUÁNTO: $55,700/mes (vs $45,144 actual) = +23% inversión en lo que funciona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D21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2026-05-03T19:46:39.534Z</dcterms:created>
  <dcterms:modified xsi:type="dcterms:W3CDTF">2026-05-03T19:46:39.540Z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