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ACL Tear: Surgery vs. Physiotherapy, What Is Right for You?</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have twisted your knee, felt a pop, and now your knee feels loose or swollen, you may have torn your anterior cruciate ligament, usually called the ACL. It is one of the most common serious knee injuries, and it happens to many active people in India every year, from kabaddi and football players to those hurt in road accidents.</w:t>
      </w:r>
    </w:p>
    <w:p>
      <w:pPr>
        <w:spacing w:after="160" w:line="288"/>
        <w:jc w:val="both"/>
      </w:pPr>
      <w:r>
        <w:rPr>
          <w:rFonts w:ascii="Calibri" w:cs="Calibri" w:eastAsia="Calibri" w:hAnsi="Calibri"/>
          <w:color w:val="1A1A1A"/>
          <w:sz w:val="22"/>
          <w:szCs w:val="22"/>
        </w:rPr>
        <w:t xml:space="preserve">The good news is that an ACL tear is not an emergency, and you have time to make a calm, well-informed choice. For some people the right path is surgery. For others, a good physiotherapy programme works very well. This article explains both, honestly, so you and your surgeon can decide together what suits your knee and your life.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The ACL is a small but important ligament that keeps your knee stable when you turn, pivot, or land.</w:t>
            </w:r>
          </w:p>
          <w:p>
            <w:pPr>
              <w:pStyle w:val="ListParagraph"/>
              <w:numPr>
                <w:ilvl w:val="0"/>
                <w:numId w:val="2"/>
              </w:numPr>
              <w:spacing w:after="80" w:line="282"/>
            </w:pPr>
            <w:r>
              <w:rPr>
                <w:rFonts w:ascii="Calibri" w:cs="Calibri" w:eastAsia="Calibri" w:hAnsi="Calibri"/>
                <w:color w:val="1A1A1A"/>
                <w:sz w:val="21"/>
                <w:szCs w:val="21"/>
              </w:rPr>
              <w:t xml:space="preserve">A torn ACL does not heal back together on its own, but that does not always mean you need surgery.</w:t>
            </w:r>
          </w:p>
          <w:p>
            <w:pPr>
              <w:pStyle w:val="ListParagraph"/>
              <w:numPr>
                <w:ilvl w:val="0"/>
                <w:numId w:val="2"/>
              </w:numPr>
              <w:spacing w:after="80" w:line="282"/>
            </w:pPr>
            <w:r>
              <w:rPr>
                <w:rFonts w:ascii="Calibri" w:cs="Calibri" w:eastAsia="Calibri" w:hAnsi="Calibri"/>
                <w:color w:val="1A1A1A"/>
                <w:sz w:val="21"/>
                <w:szCs w:val="21"/>
              </w:rPr>
              <w:t xml:space="preserve">Younger people who play pivoting sports, and anyone with a knee that keeps giving way, usually do best with reconstruction surgery.</w:t>
            </w:r>
          </w:p>
          <w:p>
            <w:pPr>
              <w:pStyle w:val="ListParagraph"/>
              <w:numPr>
                <w:ilvl w:val="0"/>
                <w:numId w:val="2"/>
              </w:numPr>
              <w:spacing w:after="80" w:line="282"/>
            </w:pPr>
            <w:r>
              <w:rPr>
                <w:rFonts w:ascii="Calibri" w:cs="Calibri" w:eastAsia="Calibri" w:hAnsi="Calibri"/>
                <w:color w:val="1A1A1A"/>
                <w:sz w:val="21"/>
                <w:szCs w:val="21"/>
              </w:rPr>
              <w:t xml:space="preserve">Older or lower-demand people whose knee feels stable after rehabilitation (often called 'copers') can often do well with physiotherapy alone.</w:t>
            </w:r>
          </w:p>
          <w:p>
            <w:pPr>
              <w:pStyle w:val="ListParagraph"/>
              <w:numPr>
                <w:ilvl w:val="0"/>
                <w:numId w:val="2"/>
              </w:numPr>
              <w:spacing w:after="80" w:line="282"/>
            </w:pPr>
            <w:r>
              <w:rPr>
                <w:rFonts w:ascii="Calibri" w:cs="Calibri" w:eastAsia="Calibri" w:hAnsi="Calibri"/>
                <w:color w:val="1A1A1A"/>
                <w:sz w:val="21"/>
                <w:szCs w:val="21"/>
              </w:rPr>
              <w:t xml:space="preserve">A knee that keeps giving way should not be ignored, because repeated instability can damage the meniscus and cartilage over time.</w:t>
            </w:r>
          </w:p>
          <w:p>
            <w:pPr>
              <w:pStyle w:val="ListParagraph"/>
              <w:numPr>
                <w:ilvl w:val="0"/>
                <w:numId w:val="2"/>
              </w:numPr>
              <w:spacing w:after="0" w:line="282"/>
            </w:pPr>
            <w:r>
              <w:rPr>
                <w:rFonts w:ascii="Calibri" w:cs="Calibri" w:eastAsia="Calibri" w:hAnsi="Calibri"/>
                <w:color w:val="1A1A1A"/>
                <w:sz w:val="21"/>
                <w:szCs w:val="21"/>
              </w:rPr>
              <w:t xml:space="preserve">Full return to pivoting sport after reconstruction commonly takes 9 to 12 months of committed rehabilitation.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is the ACL and what does it do?</w:t>
      </w:r>
    </w:p>
    <w:p>
      <w:pPr>
        <w:spacing w:after="160" w:line="288"/>
        <w:jc w:val="both"/>
      </w:pPr>
      <w:r>
        <w:rPr>
          <w:rFonts w:ascii="Calibri" w:cs="Calibri" w:eastAsia="Calibri" w:hAnsi="Calibri"/>
          <w:b/>
          <w:bCs/>
          <w:color w:val="1A1A1A"/>
          <w:sz w:val="22"/>
          <w:szCs w:val="22"/>
        </w:rPr>
        <w:t xml:space="preserve">Think of a strong internal seatbelt. </w:t>
      </w:r>
      <w:r>
        <w:rPr>
          <w:rFonts w:ascii="Calibri" w:cs="Calibri" w:eastAsia="Calibri" w:hAnsi="Calibri"/>
          <w:color w:val="1A1A1A"/>
          <w:sz w:val="22"/>
          <w:szCs w:val="22"/>
        </w:rPr>
        <w:t xml:space="preserve">The ACL is a band of tissue deep inside your knee. It connects your thigh bone (femur) to your shin bone (tibia). Its main job is to stop the shin bone from sliding too far forward and to keep the knee steady when you rotate or change direction. In simple terms, it is what lets you turn sharply, cut past an opponent, or land from a jump without your knee buckling.</w:t>
      </w:r>
    </w:p>
    <w:p>
      <w:pPr>
        <w:spacing w:after="160" w:line="288"/>
        <w:jc w:val="both"/>
      </w:pPr>
      <w:r>
        <w:rPr>
          <w:rFonts w:ascii="Calibri" w:cs="Calibri" w:eastAsia="Calibri" w:hAnsi="Calibri"/>
          <w:color w:val="1A1A1A"/>
          <w:sz w:val="22"/>
          <w:szCs w:val="22"/>
        </w:rPr>
        <w:t xml:space="preserve">When the ACL is torn, the knee can still bend and straighten and often feels fine for walking in a straight line. The problem shows up during twisting and pivoting movements, when the knee may feel like it wants to slip or give way underneath you.</w:t>
      </w:r>
    </w:p>
    <w:p>
      <w:pPr>
        <w:pStyle w:val="Heading2"/>
        <w:spacing w:after="120" w:before="300"/>
      </w:pPr>
      <w:r>
        <w:rPr>
          <w:rFonts w:ascii="Calibri" w:cs="Calibri" w:eastAsia="Calibri" w:hAnsi="Calibri"/>
          <w:b/>
          <w:bCs/>
          <w:color w:val="1F6F78"/>
          <w:sz w:val="26"/>
          <w:szCs w:val="26"/>
        </w:rPr>
        <w:t xml:space="preserve">How do ACL tears happen?</w:t>
      </w:r>
    </w:p>
    <w:p>
      <w:pPr>
        <w:spacing w:after="160" w:line="288"/>
        <w:jc w:val="both"/>
      </w:pPr>
      <w:r>
        <w:rPr>
          <w:rFonts w:ascii="Calibri" w:cs="Calibri" w:eastAsia="Calibri" w:hAnsi="Calibri"/>
          <w:color w:val="1A1A1A"/>
          <w:sz w:val="22"/>
          <w:szCs w:val="22"/>
        </w:rPr>
        <w:t xml:space="preserve">Most ACL tears happen without anyone else touching your knee. The ligament is overwhelmed by a sudden force it cannot control. Common ways this happens include:</w:t>
      </w:r>
    </w:p>
    <w:p>
      <w:pPr>
        <w:pStyle w:val="ListParagraph"/>
        <w:numPr>
          <w:ilvl w:val="0"/>
          <w:numId w:val="3"/>
        </w:numPr>
        <w:spacing w:after="90" w:line="282"/>
      </w:pPr>
      <w:r>
        <w:rPr>
          <w:rFonts w:ascii="Calibri" w:cs="Calibri" w:eastAsia="Calibri" w:hAnsi="Calibri"/>
          <w:color w:val="1A1A1A"/>
          <w:sz w:val="22"/>
          <w:szCs w:val="22"/>
        </w:rPr>
        <w:t xml:space="preserve">Twisting or pivoting suddenly, for example in kabaddi, football, cricket fielding, badminton, or basketball.</w:t>
      </w:r>
    </w:p>
    <w:p>
      <w:pPr>
        <w:pStyle w:val="ListParagraph"/>
        <w:numPr>
          <w:ilvl w:val="0"/>
          <w:numId w:val="3"/>
        </w:numPr>
        <w:spacing w:after="90" w:line="282"/>
      </w:pPr>
      <w:r>
        <w:rPr>
          <w:rFonts w:ascii="Calibri" w:cs="Calibri" w:eastAsia="Calibri" w:hAnsi="Calibri"/>
          <w:color w:val="1A1A1A"/>
          <w:sz w:val="22"/>
          <w:szCs w:val="22"/>
        </w:rPr>
        <w:t xml:space="preserve">Landing awkwardly from a jump, or stopping and changing direction quickly.</w:t>
      </w:r>
    </w:p>
    <w:p>
      <w:pPr>
        <w:pStyle w:val="ListParagraph"/>
        <w:numPr>
          <w:ilvl w:val="0"/>
          <w:numId w:val="3"/>
        </w:numPr>
        <w:spacing w:after="90" w:line="282"/>
      </w:pPr>
      <w:r>
        <w:rPr>
          <w:rFonts w:ascii="Calibri" w:cs="Calibri" w:eastAsia="Calibri" w:hAnsi="Calibri"/>
          <w:color w:val="1A1A1A"/>
          <w:sz w:val="22"/>
          <w:szCs w:val="22"/>
        </w:rPr>
        <w:t xml:space="preserve">The knee bending inward or twisting during a fall.</w:t>
      </w:r>
    </w:p>
    <w:p>
      <w:pPr>
        <w:pStyle w:val="ListParagraph"/>
        <w:numPr>
          <w:ilvl w:val="0"/>
          <w:numId w:val="3"/>
        </w:numPr>
        <w:spacing w:after="90" w:line="282"/>
      </w:pPr>
      <w:r>
        <w:rPr>
          <w:rFonts w:ascii="Calibri" w:cs="Calibri" w:eastAsia="Calibri" w:hAnsi="Calibri"/>
          <w:color w:val="1A1A1A"/>
          <w:sz w:val="22"/>
          <w:szCs w:val="22"/>
        </w:rPr>
        <w:t xml:space="preserve">Road traffic accidents, especially two-wheeler crashes, where the knee is struck or twisted.</w:t>
      </w:r>
    </w:p>
    <w:p>
      <w:pPr>
        <w:spacing w:after="160" w:line="288"/>
        <w:jc w:val="both"/>
      </w:pPr>
      <w:r>
        <w:rPr>
          <w:rFonts w:ascii="Calibri" w:cs="Calibri" w:eastAsia="Calibri" w:hAnsi="Calibri"/>
          <w:color w:val="1A1A1A"/>
          <w:sz w:val="22"/>
          <w:szCs w:val="22"/>
        </w:rPr>
        <w:t xml:space="preserve">You do not have to be a professional athlete. A sudden slip while getting off a bus or a misstep on uneven ground can be enough.</w:t>
      </w:r>
    </w:p>
    <w:p>
      <w:pPr>
        <w:pStyle w:val="Heading2"/>
        <w:spacing w:after="120" w:before="300"/>
      </w:pPr>
      <w:r>
        <w:rPr>
          <w:rFonts w:ascii="Calibri" w:cs="Calibri" w:eastAsia="Calibri" w:hAnsi="Calibri"/>
          <w:b/>
          <w:bCs/>
          <w:color w:val="1F6F78"/>
          <w:sz w:val="26"/>
          <w:szCs w:val="26"/>
        </w:rPr>
        <w:t xml:space="preserve">What does it feel like, and how is it diagnosed?</w:t>
      </w:r>
    </w:p>
    <w:p>
      <w:pPr>
        <w:spacing w:after="160" w:line="288"/>
        <w:jc w:val="both"/>
      </w:pPr>
      <w:r>
        <w:rPr>
          <w:rFonts w:ascii="Calibri" w:cs="Calibri" w:eastAsia="Calibri" w:hAnsi="Calibri"/>
          <w:b/>
          <w:bCs/>
          <w:color w:val="1A1A1A"/>
          <w:sz w:val="22"/>
          <w:szCs w:val="22"/>
        </w:rPr>
        <w:t xml:space="preserve">The classic signs are quite recognisable. </w:t>
      </w:r>
      <w:r>
        <w:rPr>
          <w:rFonts w:ascii="Calibri" w:cs="Calibri" w:eastAsia="Calibri" w:hAnsi="Calibri"/>
          <w:color w:val="1A1A1A"/>
          <w:sz w:val="22"/>
          <w:szCs w:val="22"/>
        </w:rPr>
        <w:t xml:space="preserve">Many people feel or hear a 'pop' at the moment of injury. Within a few hours the knee often swells, because bleeding fills the joint. Walking may feel painful or unsteady, and later the knee may feel as though it 'gives way' when you turn.</w:t>
      </w:r>
    </w:p>
    <w:p>
      <w:pPr>
        <w:spacing w:after="160" w:line="288"/>
        <w:jc w:val="both"/>
      </w:pPr>
      <w:r>
        <w:rPr>
          <w:rFonts w:ascii="Calibri" w:cs="Calibri" w:eastAsia="Calibri" w:hAnsi="Calibri"/>
          <w:color w:val="1A1A1A"/>
          <w:sz w:val="22"/>
          <w:szCs w:val="22"/>
        </w:rPr>
        <w:t xml:space="preserve">To diagnose the tear, your orthopaedic surgeon will first ask how the injury happened and then examine your knee. Gentle tests, such as moving the shin forward against the thigh, show how loose the knee has become. An MRI scan is usually done to confirm the ACL tear and, importantly, to check whether the meniscus (the knee's shock-absorbing cushion) or the cartilage has also been injured. An X-ray may be taken to rule out a bone injury. An MRI gives the clearest picture of the soft tissues inside the knee.</w:t>
      </w:r>
    </w:p>
    <w:p>
      <w:pPr>
        <w:pStyle w:val="Heading2"/>
        <w:spacing w:after="120" w:before="300"/>
      </w:pPr>
      <w:r>
        <w:rPr>
          <w:rFonts w:ascii="Calibri" w:cs="Calibri" w:eastAsia="Calibri" w:hAnsi="Calibri"/>
          <w:b/>
          <w:bCs/>
          <w:color w:val="1F6F78"/>
          <w:sz w:val="26"/>
          <w:szCs w:val="26"/>
        </w:rPr>
        <w:t xml:space="preserve">The big decision: surgery or physiotherapy?</w:t>
      </w:r>
    </w:p>
    <w:p>
      <w:pPr>
        <w:spacing w:after="160" w:line="288"/>
        <w:jc w:val="both"/>
      </w:pPr>
      <w:r>
        <w:rPr>
          <w:rFonts w:ascii="Calibri" w:cs="Calibri" w:eastAsia="Calibri" w:hAnsi="Calibri"/>
          <w:color w:val="1A1A1A"/>
          <w:sz w:val="22"/>
          <w:szCs w:val="22"/>
        </w:rPr>
        <w:t xml:space="preserve">This is the question most patients want answered. A torn ACL will not knit back together by itself, but that does not automatically mean you need an operation. The right choice depends less on the MRI picture alone and more on you: your age, your activities, how unstable the knee feels, and whether other parts of the knee are damaged.</w:t>
      </w:r>
    </w:p>
    <w:p>
      <w:pPr>
        <w:spacing w:after="160" w:line="288"/>
        <w:jc w:val="both"/>
      </w:pPr>
      <w:r>
        <w:rPr>
          <w:rFonts w:ascii="Calibri" w:cs="Calibri" w:eastAsia="Calibri" w:hAnsi="Calibri"/>
          <w:b/>
          <w:bCs/>
          <w:color w:val="1A1A1A"/>
          <w:sz w:val="22"/>
          <w:szCs w:val="22"/>
        </w:rPr>
        <w:t xml:space="preserve">There is no single right answer for everyone. </w:t>
      </w:r>
      <w:r>
        <w:rPr>
          <w:rFonts w:ascii="Calibri" w:cs="Calibri" w:eastAsia="Calibri" w:hAnsi="Calibri"/>
          <w:color w:val="1A1A1A"/>
          <w:sz w:val="22"/>
          <w:szCs w:val="22"/>
        </w:rPr>
        <w:t xml:space="preserve">Good research, including a well-known randomised trial from Sweden (the KANON trial), found that among young active adults, many who began with a structured rehabilitation programme were able to avoid or delay surgery, with knee outcomes similar to those who had early surgery. Others in that same group later chose surgery because their knee stayed unstable. This tells us something reassuring: starting with physiotherapy does not close the door on surgery later if you need it.</w:t>
      </w:r>
    </w:p>
    <w:p>
      <w:pPr>
        <w:pStyle w:val="Heading2"/>
        <w:spacing w:after="120" w:before="300"/>
      </w:pPr>
      <w:r>
        <w:rPr>
          <w:rFonts w:ascii="Calibri" w:cs="Calibri" w:eastAsia="Calibri" w:hAnsi="Calibri"/>
          <w:b/>
          <w:bCs/>
          <w:color w:val="1F6F78"/>
          <w:sz w:val="26"/>
          <w:szCs w:val="26"/>
        </w:rPr>
        <w:t xml:space="preserve">Surgery vs. physiotherapy: an honest comparison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ACL reconstruction (surgery)</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Structured physiotherapy alone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Best suited to</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Younger people, pivoting-sport players, physically demanding jobs, or a knee that keeps giving way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Older or lower-demand people, straight-line activity, and a knee that feels stable after rehab ('copers')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Aim</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Rebuild a stable knee for cutting, pivoting, and jumping</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Strengthen the muscles around the knee so it stays steady without a new ligament</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Time to recover</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Commonly 9 to 12 months for full return to pivoting sport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faster to return to daily life; weeks to a few months, depending on goals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effort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Operation, then months of committed rehabilitation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Months of committed rehabilitation, no operation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risks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Surgical and anaesthetic risks, graft site soreness, small re-tear risk, cost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Knee may stay unstable, risking further meniscus or cartilage damage if you push pivoting sport too soon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Can you change your mind?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Not easily reversed once done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Yes; you can choose surgery later if the knee stays unstable</w:t>
            </w:r>
          </w:p>
        </w:tc>
      </w:tr>
    </w:tbl>
    <w:p>
      <w:pPr>
        <w:spacing w:after="140"/>
      </w:pPr>
    </w:p>
    <w:p>
      <w:pPr>
        <w:spacing w:after="160" w:line="288"/>
        <w:jc w:val="both"/>
      </w:pPr>
      <w:r>
        <w:rPr>
          <w:rFonts w:ascii="Calibri" w:cs="Calibri" w:eastAsia="Calibri" w:hAnsi="Calibri"/>
          <w:color w:val="1A1A1A"/>
          <w:sz w:val="22"/>
          <w:szCs w:val="22"/>
        </w:rPr>
        <w:t xml:space="preserve">Both routes rely heavily on physiotherapy. Surgery replaces the ligament, but it is the rehabilitation that rebuilds a strong, trustworthy knee.</w:t>
      </w:r>
    </w:p>
    <w:p>
      <w:pPr>
        <w:pStyle w:val="Heading2"/>
        <w:spacing w:after="120" w:before="300"/>
      </w:pPr>
      <w:r>
        <w:rPr>
          <w:rFonts w:ascii="Calibri" w:cs="Calibri" w:eastAsia="Calibri" w:hAnsi="Calibri"/>
          <w:b/>
          <w:bCs/>
          <w:color w:val="1F6F78"/>
          <w:sz w:val="26"/>
          <w:szCs w:val="26"/>
        </w:rPr>
        <w:t xml:space="preserve">Who does well without surgery, and who usually needs it?</w:t>
      </w:r>
    </w:p>
    <w:p>
      <w:pPr>
        <w:spacing w:after="160" w:line="288"/>
        <w:jc w:val="both"/>
      </w:pPr>
      <w:r>
        <w:rPr>
          <w:rFonts w:ascii="Calibri" w:cs="Calibri" w:eastAsia="Calibri" w:hAnsi="Calibri"/>
          <w:b/>
          <w:bCs/>
          <w:color w:val="1A1A1A"/>
          <w:sz w:val="22"/>
          <w:szCs w:val="22"/>
        </w:rPr>
        <w:t xml:space="preserve">Some people cope naturally. </w:t>
      </w:r>
      <w:r>
        <w:rPr>
          <w:rFonts w:ascii="Calibri" w:cs="Calibri" w:eastAsia="Calibri" w:hAnsi="Calibri"/>
          <w:color w:val="1A1A1A"/>
          <w:sz w:val="22"/>
          <w:szCs w:val="22"/>
        </w:rPr>
        <w:t xml:space="preserve">Physiotherapists sometimes use the word 'copers' for people whose knee becomes stable and reliable after a good rehabilitation programme, even without an intact ACL. You are more likely to do well without surgery if you are older or lower in sporting demand, if your work and hobbies are mainly straight-line (walking, jogging, cycling, gym), if the ACL tear is isolated with no serious meniscus damage, and if, after rehab, your knee no longer gives way.</w:t>
      </w:r>
    </w:p>
    <w:p>
      <w:pPr>
        <w:spacing w:after="160" w:line="288"/>
        <w:jc w:val="both"/>
      </w:pPr>
      <w:r>
        <w:rPr>
          <w:rFonts w:ascii="Calibri" w:cs="Calibri" w:eastAsia="Calibri" w:hAnsi="Calibri"/>
          <w:b/>
          <w:bCs/>
          <w:color w:val="1A1A1A"/>
          <w:sz w:val="22"/>
          <w:szCs w:val="22"/>
        </w:rPr>
        <w:t xml:space="preserve">Others usually need reconstruction. </w:t>
      </w:r>
      <w:r>
        <w:rPr>
          <w:rFonts w:ascii="Calibri" w:cs="Calibri" w:eastAsia="Calibri" w:hAnsi="Calibri"/>
          <w:color w:val="1A1A1A"/>
          <w:sz w:val="22"/>
          <w:szCs w:val="22"/>
        </w:rPr>
        <w:t xml:space="preserve">Surgery is generally recommended if you are young and keen to return to pivoting sports such as football, kabaddi, or basketball, if your job involves twisting, climbing, or heavy physical work, if your knee keeps giving way in daily life despite rehabilitation, or if the ACL tear comes together with a meniscus or cartilage injury that needs to be treated at the same time. A knee that repeatedly buckles is not just inconvenient; each episode can cause fresh damage.</w:t>
      </w:r>
    </w:p>
    <w:p>
      <w:pPr>
        <w:pStyle w:val="Heading2"/>
        <w:spacing w:after="120" w:before="300"/>
      </w:pPr>
      <w:r>
        <w:rPr>
          <w:rFonts w:ascii="Calibri" w:cs="Calibri" w:eastAsia="Calibri" w:hAnsi="Calibri"/>
          <w:b/>
          <w:bCs/>
          <w:color w:val="1F6F78"/>
          <w:sz w:val="26"/>
          <w:szCs w:val="26"/>
        </w:rPr>
        <w:t xml:space="preserve">If you have surgery, what graft is used?</w:t>
      </w:r>
    </w:p>
    <w:p>
      <w:pPr>
        <w:spacing w:after="160" w:line="288"/>
        <w:jc w:val="both"/>
      </w:pPr>
      <w:r>
        <w:rPr>
          <w:rFonts w:ascii="Calibri" w:cs="Calibri" w:eastAsia="Calibri" w:hAnsi="Calibri"/>
          <w:color w:val="1A1A1A"/>
          <w:sz w:val="22"/>
          <w:szCs w:val="22"/>
        </w:rPr>
        <w:t xml:space="preserve">An ACL is not simply stitched back together. Instead, the surgeon builds a new ligament using a strip of your own strong tissue, called a graft, threaded into place through small keyhole (arthroscopic) cuts. The common choices are:</w:t>
      </w:r>
    </w:p>
    <w:p>
      <w:pPr>
        <w:pStyle w:val="ListParagraph"/>
        <w:numPr>
          <w:ilvl w:val="0"/>
          <w:numId w:val="3"/>
        </w:numPr>
        <w:spacing w:after="90" w:line="282"/>
      </w:pPr>
      <w:r>
        <w:rPr>
          <w:rFonts w:ascii="Calibri" w:cs="Calibri" w:eastAsia="Calibri" w:hAnsi="Calibri"/>
          <w:color w:val="1A1A1A"/>
          <w:sz w:val="22"/>
          <w:szCs w:val="22"/>
        </w:rPr>
        <w:t xml:space="preserve">Hamstring tendon graft: taken from the tendons at the back of your thigh. A very common choice with small scars.</w:t>
      </w:r>
    </w:p>
    <w:p>
      <w:pPr>
        <w:pStyle w:val="ListParagraph"/>
        <w:numPr>
          <w:ilvl w:val="0"/>
          <w:numId w:val="3"/>
        </w:numPr>
        <w:spacing w:after="90" w:line="282"/>
      </w:pPr>
      <w:r>
        <w:rPr>
          <w:rFonts w:ascii="Calibri" w:cs="Calibri" w:eastAsia="Calibri" w:hAnsi="Calibri"/>
          <w:color w:val="1A1A1A"/>
          <w:sz w:val="22"/>
          <w:szCs w:val="22"/>
        </w:rPr>
        <w:t xml:space="preserve">Patellar tendon graft: taken from the tendon just below your kneecap, with a small block of bone at each end. Often favoured for high-demand athletes.</w:t>
      </w:r>
    </w:p>
    <w:p>
      <w:pPr>
        <w:pStyle w:val="ListParagraph"/>
        <w:numPr>
          <w:ilvl w:val="0"/>
          <w:numId w:val="3"/>
        </w:numPr>
        <w:spacing w:after="90" w:line="282"/>
      </w:pPr>
      <w:r>
        <w:rPr>
          <w:rFonts w:ascii="Calibri" w:cs="Calibri" w:eastAsia="Calibri" w:hAnsi="Calibri"/>
          <w:color w:val="1A1A1A"/>
          <w:sz w:val="22"/>
          <w:szCs w:val="22"/>
        </w:rPr>
        <w:t xml:space="preserve">Quadriceps tendon graft: taken from the tendon above the kneecap, an increasingly used option.</w:t>
      </w:r>
    </w:p>
    <w:p>
      <w:pPr>
        <w:pStyle w:val="ListParagraph"/>
        <w:numPr>
          <w:ilvl w:val="0"/>
          <w:numId w:val="3"/>
        </w:numPr>
        <w:spacing w:after="90" w:line="282"/>
      </w:pPr>
      <w:r>
        <w:rPr>
          <w:rFonts w:ascii="Calibri" w:cs="Calibri" w:eastAsia="Calibri" w:hAnsi="Calibri"/>
          <w:color w:val="1A1A1A"/>
          <w:sz w:val="22"/>
          <w:szCs w:val="22"/>
        </w:rPr>
        <w:t xml:space="preserve">Donor tissue (allograft): tissue from a tissue bank, sometimes used in older patients or repeat surgery.</w:t>
      </w:r>
    </w:p>
    <w:p>
      <w:pPr>
        <w:spacing w:after="160" w:line="288"/>
        <w:jc w:val="both"/>
      </w:pPr>
      <w:r>
        <w:rPr>
          <w:rFonts w:ascii="Calibri" w:cs="Calibri" w:eastAsia="Calibri" w:hAnsi="Calibri"/>
          <w:color w:val="1A1A1A"/>
          <w:sz w:val="22"/>
          <w:szCs w:val="22"/>
        </w:rPr>
        <w:t xml:space="preserve">There is no single 'best' graft for everyone. Your surgeon will suggest the one that fits your age, sport, and knee. All of them can give excellent results in the right hands.</w:t>
      </w:r>
    </w:p>
    <w:p>
      <w:pPr>
        <w:pStyle w:val="Heading2"/>
        <w:spacing w:after="120" w:before="300"/>
      </w:pPr>
      <w:r>
        <w:rPr>
          <w:rFonts w:ascii="Calibri" w:cs="Calibri" w:eastAsia="Calibri" w:hAnsi="Calibri"/>
          <w:b/>
          <w:bCs/>
          <w:color w:val="1F6F78"/>
          <w:sz w:val="26"/>
          <w:szCs w:val="26"/>
        </w:rPr>
        <w:t xml:space="preserve">What is recovery really like?</w:t>
      </w:r>
    </w:p>
    <w:p>
      <w:pPr>
        <w:spacing w:after="160" w:line="288"/>
        <w:jc w:val="both"/>
      </w:pPr>
      <w:r>
        <w:rPr>
          <w:rFonts w:ascii="Calibri" w:cs="Calibri" w:eastAsia="Calibri" w:hAnsi="Calibri"/>
          <w:b/>
          <w:bCs/>
          <w:color w:val="1A1A1A"/>
          <w:sz w:val="22"/>
          <w:szCs w:val="22"/>
        </w:rPr>
        <w:t xml:space="preserve">Recovery is a journey of months, not weeks. </w:t>
      </w:r>
      <w:r>
        <w:rPr>
          <w:rFonts w:ascii="Calibri" w:cs="Calibri" w:eastAsia="Calibri" w:hAnsi="Calibri"/>
          <w:color w:val="1A1A1A"/>
          <w:sz w:val="22"/>
          <w:szCs w:val="22"/>
        </w:rPr>
        <w:t xml:space="preserve">After reconstruction, early weeks focus on settling swelling, regaining full straightening and bending, and walking normally, often with the help of physiotherapy and sometimes a brace. Strength work builds up gradually over the following months. Light jogging usually comes later, and a safe return to full pivoting sport commonly takes 9 to 12 months, guided by strength and confidence rather than the calendar alone.</w:t>
      </w:r>
    </w:p>
    <w:p>
      <w:pPr>
        <w:spacing w:after="160" w:line="288"/>
        <w:jc w:val="both"/>
      </w:pPr>
      <w:r>
        <w:rPr>
          <w:rFonts w:ascii="Calibri" w:cs="Calibri" w:eastAsia="Calibri" w:hAnsi="Calibri"/>
          <w:color w:val="1A1A1A"/>
          <w:sz w:val="22"/>
          <w:szCs w:val="22"/>
        </w:rPr>
        <w:t xml:space="preserve">This timeline matters in the Indian setting, where many of us squat, sit cross-legged on the floor, use Indian-style toilets, and climb stairs daily. A good physiotherapist will help you rebuild the strength and flexibility for these everyday demands, not just for sport. Returning too soon is one of the main reasons a graft re-tears, so patience genuinely protects your knee. Reassuringly, most people who complete their rehabilitation regain a stable knee, and fewer than 1 in 10 tear the same reconstructed ACL again.</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An ACL tear is serious but not an emergency, and you have time to choose wisely with your surgeon.</w:t>
            </w:r>
          </w:p>
          <w:p>
            <w:pPr>
              <w:pStyle w:val="ListParagraph"/>
              <w:numPr>
                <w:ilvl w:val="0"/>
                <w:numId w:val="2"/>
              </w:numPr>
              <w:spacing w:after="80" w:line="282"/>
            </w:pPr>
            <w:r>
              <w:rPr>
                <w:rFonts w:ascii="Calibri" w:cs="Calibri" w:eastAsia="Calibri" w:hAnsi="Calibri"/>
                <w:color w:val="1A1A1A"/>
                <w:sz w:val="21"/>
                <w:szCs w:val="21"/>
              </w:rPr>
              <w:t xml:space="preserve">Surgery suits younger, pivoting, and physically active people, and anyone whose knee keeps giving way; physiotherapy alone can work well for stable, lower-demand knees.</w:t>
            </w:r>
          </w:p>
          <w:p>
            <w:pPr>
              <w:pStyle w:val="ListParagraph"/>
              <w:numPr>
                <w:ilvl w:val="0"/>
                <w:numId w:val="2"/>
              </w:numPr>
              <w:spacing w:after="80" w:line="282"/>
            </w:pPr>
            <w:r>
              <w:rPr>
                <w:rFonts w:ascii="Calibri" w:cs="Calibri" w:eastAsia="Calibri" w:hAnsi="Calibri"/>
                <w:color w:val="1A1A1A"/>
                <w:sz w:val="21"/>
                <w:szCs w:val="21"/>
              </w:rPr>
              <w:t xml:space="preserve">Do not ignore a knee that repeatedly gives way, because ongoing instability can quietly damage the meniscus and cartilage.</w:t>
            </w:r>
          </w:p>
          <w:p>
            <w:pPr>
              <w:pStyle w:val="ListParagraph"/>
              <w:numPr>
                <w:ilvl w:val="0"/>
                <w:numId w:val="2"/>
              </w:numPr>
              <w:spacing w:after="0" w:line="282"/>
            </w:pPr>
            <w:r>
              <w:rPr>
                <w:rFonts w:ascii="Calibri" w:cs="Calibri" w:eastAsia="Calibri" w:hAnsi="Calibri"/>
                <w:color w:val="1A1A1A"/>
                <w:sz w:val="21"/>
                <w:szCs w:val="21"/>
              </w:rPr>
              <w:t xml:space="preserve">Whatever you decide, committed physiotherapy is the key to a strong, trustworthy knee.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Meniscal Tears: What They Are, What They Are Not, and When Surgery Helps</w:t>
      </w:r>
    </w:p>
    <w:p>
      <w:pPr>
        <w:pStyle w:val="ListParagraph"/>
        <w:numPr>
          <w:ilvl w:val="0"/>
          <w:numId w:val="3"/>
        </w:numPr>
        <w:spacing w:after="90" w:line="282"/>
      </w:pPr>
      <w:r>
        <w:rPr>
          <w:rFonts w:ascii="Calibri" w:cs="Calibri" w:eastAsia="Calibri" w:hAnsi="Calibri"/>
          <w:color w:val="1A1A1A"/>
          <w:sz w:val="22"/>
          <w:szCs w:val="22"/>
        </w:rPr>
        <w:t xml:space="preserve">Knee Pain in Young Adults: Is It Arthritis Already?</w:t>
      </w:r>
    </w:p>
    <w:p>
      <w:pPr>
        <w:pStyle w:val="ListParagraph"/>
        <w:numPr>
          <w:ilvl w:val="0"/>
          <w:numId w:val="3"/>
        </w:numPr>
        <w:spacing w:after="90" w:line="282"/>
      </w:pPr>
      <w:r>
        <w:rPr>
          <w:rFonts w:ascii="Calibri" w:cs="Calibri" w:eastAsia="Calibri" w:hAnsi="Calibri"/>
          <w:color w:val="1A1A1A"/>
          <w:sz w:val="22"/>
          <w:szCs w:val="22"/>
        </w:rPr>
        <w:t xml:space="preserve">ACL Reconstruction Rehabilitation Protocol</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2026-07-23T08:31:28.269Z</dcterms:created>
  <dcterms:modified xsi:type="dcterms:W3CDTF">2026-07-23T08:31:28.281Z</dcterms:modified>
</cp:coreProperties>
</file>

<file path=docProps/custom.xml><?xml version="1.0" encoding="utf-8"?>
<Properties xmlns="http://schemas.openxmlformats.org/officeDocument/2006/custom-properties" xmlns:vt="http://schemas.openxmlformats.org/officeDocument/2006/docPropsVTypes"/>
</file>