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When to See an Orthopaedic Surgeon vs. a Physiotherapist for Back Pain</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Back pain is one of the most common reasons people visit a doctor, and if you are reading this with an aching back, please take some comfort: you are in very good company, and the odds are strongly in your favour. Almost everyone has back pain at some point in life. The great majority of these episodes are not dangerous, are not a sign of a crumbling spine, and settle down over a few weeks with simple care.</w:t>
      </w:r>
    </w:p>
    <w:p>
      <w:pPr>
        <w:spacing w:after="160" w:line="288"/>
        <w:jc w:val="both"/>
      </w:pPr>
      <w:r>
        <w:rPr>
          <w:rFonts w:ascii="Calibri" w:cs="Calibri" w:eastAsia="Calibri" w:hAnsi="Calibri"/>
          <w:color w:val="1A1A1A"/>
          <w:sz w:val="22"/>
          <w:szCs w:val="22"/>
        </w:rPr>
        <w:t xml:space="preserve">The hard part is knowing who to turn to and when. Should you rush for a scan? Meet a surgeon? Or start with a physiotherapist? This article walks you through those choices in plain language, so you can seek the right help at the right time, avoid unnecessary tests and treatments, and get back to your normal life with confidence.</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Most ordinary back pain is not dangerous and improves over 4 to 6 weeks with simple care.</w:t>
            </w:r>
          </w:p>
          <w:p>
            <w:pPr>
              <w:pStyle w:val="ListParagraph"/>
              <w:numPr>
                <w:ilvl w:val="0"/>
                <w:numId w:val="2"/>
              </w:numPr>
              <w:spacing w:after="80" w:line="282"/>
            </w:pPr>
            <w:r>
              <w:rPr>
                <w:rFonts w:ascii="Calibri" w:cs="Calibri" w:eastAsia="Calibri" w:hAnsi="Calibri"/>
                <w:color w:val="1A1A1A"/>
                <w:sz w:val="21"/>
                <w:szCs w:val="21"/>
              </w:rPr>
              <w:t xml:space="preserve">For back pain without warning signs, a physiotherapist plus staying active and simple pain relief is usually the right first step.</w:t>
            </w:r>
          </w:p>
          <w:p>
            <w:pPr>
              <w:pStyle w:val="ListParagraph"/>
              <w:numPr>
                <w:ilvl w:val="0"/>
                <w:numId w:val="2"/>
              </w:numPr>
              <w:spacing w:after="80" w:line="282"/>
            </w:pPr>
            <w:r>
              <w:rPr>
                <w:rFonts w:ascii="Calibri" w:cs="Calibri" w:eastAsia="Calibri" w:hAnsi="Calibri"/>
                <w:color w:val="1A1A1A"/>
                <w:sz w:val="21"/>
                <w:szCs w:val="21"/>
              </w:rPr>
              <w:t xml:space="preserve">Early scans and rushing to a surgeon are often unnecessary, and can lead to worry and over-treatment.</w:t>
            </w:r>
          </w:p>
          <w:p>
            <w:pPr>
              <w:pStyle w:val="ListParagraph"/>
              <w:numPr>
                <w:ilvl w:val="0"/>
                <w:numId w:val="2"/>
              </w:numPr>
              <w:spacing w:after="80" w:line="282"/>
            </w:pPr>
            <w:r>
              <w:rPr>
                <w:rFonts w:ascii="Calibri" w:cs="Calibri" w:eastAsia="Calibri" w:hAnsi="Calibri"/>
                <w:color w:val="1A1A1A"/>
                <w:sz w:val="21"/>
                <w:szCs w:val="21"/>
              </w:rPr>
              <w:t xml:space="preserve">Certain red flags need prompt medical attention, and a few are a true emergency.</w:t>
            </w:r>
          </w:p>
          <w:p>
            <w:pPr>
              <w:pStyle w:val="ListParagraph"/>
              <w:numPr>
                <w:ilvl w:val="0"/>
                <w:numId w:val="2"/>
              </w:numPr>
              <w:spacing w:after="80" w:line="282"/>
            </w:pPr>
            <w:r>
              <w:rPr>
                <w:rFonts w:ascii="Calibri" w:cs="Calibri" w:eastAsia="Calibri" w:hAnsi="Calibri"/>
                <w:color w:val="1A1A1A"/>
                <w:sz w:val="21"/>
                <w:szCs w:val="21"/>
              </w:rPr>
              <w:t xml:space="preserve">Sciatica (nerve pain down the leg) still starts with physiotherapy, but needs a specialist opinion if it is severe or not settling.</w:t>
            </w:r>
          </w:p>
          <w:p>
            <w:pPr>
              <w:pStyle w:val="ListParagraph"/>
              <w:numPr>
                <w:ilvl w:val="0"/>
                <w:numId w:val="2"/>
              </w:numPr>
              <w:spacing w:after="0" w:line="282"/>
            </w:pPr>
            <w:r>
              <w:rPr>
                <w:rFonts w:ascii="Calibri" w:cs="Calibri" w:eastAsia="Calibri" w:hAnsi="Calibri"/>
                <w:color w:val="1A1A1A"/>
                <w:sz w:val="21"/>
                <w:szCs w:val="21"/>
              </w:rPr>
              <w:t xml:space="preserve">Surgery helps specific problems; it is not a cure for everyday mechanical back pain.</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Back pain is common, and usually not dangerous</w:t>
      </w:r>
    </w:p>
    <w:p>
      <w:pPr>
        <w:spacing w:after="160" w:line="288"/>
        <w:jc w:val="both"/>
      </w:pPr>
      <w:r>
        <w:rPr>
          <w:rFonts w:ascii="Calibri" w:cs="Calibri" w:eastAsia="Calibri" w:hAnsi="Calibri"/>
          <w:b/>
          <w:bCs/>
          <w:color w:val="1A1A1A"/>
          <w:sz w:val="22"/>
          <w:szCs w:val="22"/>
        </w:rPr>
        <w:t xml:space="preserve">The most important thing to know first: </w:t>
      </w:r>
      <w:r>
        <w:rPr>
          <w:rFonts w:ascii="Calibri" w:cs="Calibri" w:eastAsia="Calibri" w:hAnsi="Calibri"/>
          <w:color w:val="1A1A1A"/>
          <w:sz w:val="22"/>
          <w:szCs w:val="22"/>
        </w:rPr>
        <w:t xml:space="preserve">back pain is extremely common, and in most cases it is not a sign of serious disease. It often comes from the muscles, ligaments, discs and small joints of the spine being strained or irritated, and these tissues are strong and heal well. The pain can be sharp and frightening, but severe pain does not always mean serious damage.</w:t>
      </w:r>
    </w:p>
    <w:p>
      <w:pPr>
        <w:spacing w:after="160" w:line="288"/>
        <w:jc w:val="both"/>
      </w:pPr>
      <w:r>
        <w:rPr>
          <w:rFonts w:ascii="Calibri" w:cs="Calibri" w:eastAsia="Calibri" w:hAnsi="Calibri"/>
          <w:color w:val="1A1A1A"/>
          <w:sz w:val="22"/>
          <w:szCs w:val="22"/>
        </w:rPr>
        <w:t xml:space="preserve">Studies and guidance from trusted bodies such as the NHS and the American Academy of Orthopaedic Surgeons agree that most episodes settle on their own within a few weeks. The pain may come and go, or flare up again later, but this is normal and does not mean something is badly wrong. Understanding this takes away a lot of fear, and fear itself often makes pain worse.</w:t>
      </w:r>
    </w:p>
    <w:p>
      <w:pPr>
        <w:pStyle w:val="Heading2"/>
        <w:spacing w:after="120" w:before="300"/>
      </w:pPr>
      <w:r>
        <w:rPr>
          <w:rFonts w:ascii="Calibri" w:cs="Calibri" w:eastAsia="Calibri" w:hAnsi="Calibri"/>
          <w:b/>
          <w:bCs/>
          <w:color w:val="1F6F78"/>
          <w:sz w:val="26"/>
          <w:szCs w:val="26"/>
        </w:rPr>
        <w:t xml:space="preserve">Why a physiotherapist is usually the right first step</w:t>
      </w:r>
    </w:p>
    <w:p>
      <w:pPr>
        <w:spacing w:after="160" w:line="288"/>
        <w:jc w:val="both"/>
      </w:pPr>
      <w:r>
        <w:rPr>
          <w:rFonts w:ascii="Calibri" w:cs="Calibri" w:eastAsia="Calibri" w:hAnsi="Calibri"/>
          <w:color w:val="1A1A1A"/>
          <w:sz w:val="22"/>
          <w:szCs w:val="22"/>
        </w:rPr>
        <w:t xml:space="preserve">In India, the natural reaction to back pain is often complete rest, a quick scan, and passive treatments such as long courses of painkillers, injections or belts. This feels sensible, but for ordinary back pain it is usually the wrong approach. Prolonged bed rest actually weakens the muscles that support your spine and can make recovery slower. Modern advice is almost the opposite: keep gently moving, stay at work if you can, and get guided help to build your back up rather than shut it down.</w:t>
      </w:r>
    </w:p>
    <w:p>
      <w:pPr>
        <w:spacing w:after="160" w:line="288"/>
        <w:jc w:val="both"/>
      </w:pPr>
      <w:r>
        <w:rPr>
          <w:rFonts w:ascii="Calibri" w:cs="Calibri" w:eastAsia="Calibri" w:hAnsi="Calibri"/>
          <w:color w:val="1A1A1A"/>
          <w:sz w:val="22"/>
          <w:szCs w:val="22"/>
        </w:rPr>
        <w:t xml:space="preserve">For most back pain that has no warning signs, the best first port of call is a physiotherapist, along with staying active and using simple pain relief such as paracetamol or an anti-inflammatory tablet if it suits you. A physiotherapist is trained to assess your back, reassure you, and guide your recovery safely, without jumping to scans or surgery. Seeing one early, rather than after months of rest and worry, often gives the best results.</w:t>
      </w:r>
    </w:p>
    <w:p>
      <w:pPr>
        <w:pStyle w:val="Heading2"/>
        <w:spacing w:after="120" w:before="300"/>
      </w:pPr>
      <w:r>
        <w:rPr>
          <w:rFonts w:ascii="Calibri" w:cs="Calibri" w:eastAsia="Calibri" w:hAnsi="Calibri"/>
          <w:b/>
          <w:bCs/>
          <w:color w:val="1F6F78"/>
          <w:sz w:val="26"/>
          <w:szCs w:val="26"/>
        </w:rPr>
        <w:t xml:space="preserve">What a physiotherapist actually does</w:t>
      </w:r>
    </w:p>
    <w:p>
      <w:pPr>
        <w:spacing w:after="160" w:line="288"/>
        <w:jc w:val="both"/>
      </w:pPr>
      <w:r>
        <w:rPr>
          <w:rFonts w:ascii="Calibri" w:cs="Calibri" w:eastAsia="Calibri" w:hAnsi="Calibri"/>
          <w:color w:val="1A1A1A"/>
          <w:sz w:val="22"/>
          <w:szCs w:val="22"/>
        </w:rPr>
        <w:t xml:space="preserve">Many people are unsure what happens in a physiotherapy session. It is not just massage or a machine. A good physiotherapist looks at how your whole body moves and helps you take charge of your own recovery.</w:t>
      </w:r>
    </w:p>
    <w:p>
      <w:pPr>
        <w:pStyle w:val="ListParagraph"/>
        <w:numPr>
          <w:ilvl w:val="0"/>
          <w:numId w:val="3"/>
        </w:numPr>
        <w:spacing w:after="90" w:line="282"/>
      </w:pPr>
      <w:r>
        <w:rPr>
          <w:rFonts w:ascii="Calibri" w:cs="Calibri" w:eastAsia="Calibri" w:hAnsi="Calibri"/>
          <w:color w:val="1A1A1A"/>
          <w:sz w:val="22"/>
          <w:szCs w:val="22"/>
        </w:rPr>
        <w:t xml:space="preserve">Assessment: they ask about your pain, check your movement, strength and nerves, and screen for any warning signs that need a doctor.</w:t>
      </w:r>
    </w:p>
    <w:p>
      <w:pPr>
        <w:pStyle w:val="ListParagraph"/>
        <w:numPr>
          <w:ilvl w:val="0"/>
          <w:numId w:val="3"/>
        </w:numPr>
        <w:spacing w:after="90" w:line="282"/>
      </w:pPr>
      <w:r>
        <w:rPr>
          <w:rFonts w:ascii="Calibri" w:cs="Calibri" w:eastAsia="Calibri" w:hAnsi="Calibri"/>
          <w:color w:val="1A1A1A"/>
          <w:sz w:val="22"/>
          <w:szCs w:val="22"/>
        </w:rPr>
        <w:t xml:space="preserve">Guided exercise: they teach you specific exercises to restore movement and strength, which is one of the most effective treatments for back pain.</w:t>
      </w:r>
    </w:p>
    <w:p>
      <w:pPr>
        <w:pStyle w:val="ListParagraph"/>
        <w:numPr>
          <w:ilvl w:val="0"/>
          <w:numId w:val="3"/>
        </w:numPr>
        <w:spacing w:after="90" w:line="282"/>
      </w:pPr>
      <w:r>
        <w:rPr>
          <w:rFonts w:ascii="Calibri" w:cs="Calibri" w:eastAsia="Calibri" w:hAnsi="Calibri"/>
          <w:color w:val="1A1A1A"/>
          <w:sz w:val="22"/>
          <w:szCs w:val="22"/>
        </w:rPr>
        <w:t xml:space="preserve">Movement and posture advice: practical tips for sitting at a desk, lifting, sleeping and daily tasks so you protect your back without living in fear of it.</w:t>
      </w:r>
    </w:p>
    <w:p>
      <w:pPr>
        <w:pStyle w:val="ListParagraph"/>
        <w:numPr>
          <w:ilvl w:val="0"/>
          <w:numId w:val="3"/>
        </w:numPr>
        <w:spacing w:after="90" w:line="282"/>
      </w:pPr>
      <w:r>
        <w:rPr>
          <w:rFonts w:ascii="Calibri" w:cs="Calibri" w:eastAsia="Calibri" w:hAnsi="Calibri"/>
          <w:color w:val="1A1A1A"/>
          <w:sz w:val="22"/>
          <w:szCs w:val="22"/>
        </w:rPr>
        <w:t xml:space="preserve">Manual therapy: hands-on techniques such as gentle mobilisation or massage, used alongside exercise rather than on their own.</w:t>
      </w:r>
    </w:p>
    <w:p>
      <w:pPr>
        <w:pStyle w:val="ListParagraph"/>
        <w:numPr>
          <w:ilvl w:val="0"/>
          <w:numId w:val="3"/>
        </w:numPr>
        <w:spacing w:after="90" w:line="282"/>
      </w:pPr>
      <w:r>
        <w:rPr>
          <w:rFonts w:ascii="Calibri" w:cs="Calibri" w:eastAsia="Calibri" w:hAnsi="Calibri"/>
          <w:color w:val="1A1A1A"/>
          <w:sz w:val="22"/>
          <w:szCs w:val="22"/>
        </w:rPr>
        <w:t xml:space="preserve">Return to activity and work: a clear, step by step plan to get you back to your job, home duties and the things you enjoy.</w:t>
      </w:r>
    </w:p>
    <w:p>
      <w:pPr>
        <w:pStyle w:val="Heading2"/>
        <w:spacing w:after="120" w:before="300"/>
      </w:pPr>
      <w:r>
        <w:rPr>
          <w:rFonts w:ascii="Calibri" w:cs="Calibri" w:eastAsia="Calibri" w:hAnsi="Calibri"/>
          <w:b/>
          <w:bCs/>
          <w:color w:val="1F6F78"/>
          <w:sz w:val="26"/>
          <w:szCs w:val="26"/>
        </w:rPr>
        <w:t xml:space="preserve">Why early scans and rushing to a surgeon often do not help</w:t>
      </w:r>
    </w:p>
    <w:p>
      <w:pPr>
        <w:spacing w:after="160" w:line="288"/>
        <w:jc w:val="both"/>
      </w:pPr>
      <w:r>
        <w:rPr>
          <w:rFonts w:ascii="Calibri" w:cs="Calibri" w:eastAsia="Calibri" w:hAnsi="Calibri"/>
          <w:color w:val="1A1A1A"/>
          <w:sz w:val="22"/>
          <w:szCs w:val="22"/>
        </w:rPr>
        <w:t xml:space="preserve">It is tempting to think a scan will give you an answer, and that a surgeon will fix things quickly. For ordinary back pain without warning signs, both steps are usually unnecessary early on, and can even do harm. National guidance from NICE in the UK advises not to routinely offer scans for ordinary low back pain outside specialist settings, in line with spine experts worldwide.</w:t>
      </w:r>
    </w:p>
    <w:p>
      <w:pPr>
        <w:spacing w:after="160" w:line="288"/>
        <w:jc w:val="both"/>
      </w:pPr>
      <w:r>
        <w:rPr>
          <w:rFonts w:ascii="Calibri" w:cs="Calibri" w:eastAsia="Calibri" w:hAnsi="Calibri"/>
          <w:color w:val="1A1A1A"/>
          <w:sz w:val="22"/>
          <w:szCs w:val="22"/>
        </w:rPr>
        <w:t xml:space="preserve">The reason is simple. An X-ray or MRI of the spine very often shows normal age-related changes such as mild disc wear or small bulges, which are found just as commonly in people with no pain at all. These findings can be alarming to read, may lead to more tests, injections or operations that were never needed, and can leave you feeling fragile when your back is actually coping well. A scan is genuinely useful when there are warning signs, or when a specialist is planning treatment for a specific problem. For most people, it simply is not needed at the start.</w:t>
      </w:r>
    </w:p>
    <w:p>
      <w:pPr>
        <w:pStyle w:val="Heading2"/>
        <w:spacing w:after="120" w:before="300"/>
      </w:pPr>
      <w:r>
        <w:rPr>
          <w:rFonts w:ascii="Calibri" w:cs="Calibri" w:eastAsia="Calibri" w:hAnsi="Calibri"/>
          <w:b/>
          <w:bCs/>
          <w:color w:val="1F6F78"/>
          <w:sz w:val="26"/>
          <w:szCs w:val="26"/>
        </w:rPr>
        <w:t xml:space="preserve">Red flags: when to see a doctor or surgeon soon</w:t>
      </w:r>
    </w:p>
    <w:p>
      <w:pPr>
        <w:spacing w:after="160" w:line="288"/>
        <w:jc w:val="both"/>
      </w:pPr>
      <w:r>
        <w:rPr>
          <w:rFonts w:ascii="Calibri" w:cs="Calibri" w:eastAsia="Calibri" w:hAnsi="Calibri"/>
          <w:b/>
          <w:bCs/>
          <w:color w:val="1A1A1A"/>
          <w:sz w:val="22"/>
          <w:szCs w:val="22"/>
        </w:rPr>
        <w:t xml:space="preserve">Some symptoms are different, and they matter. </w:t>
      </w:r>
      <w:r>
        <w:rPr>
          <w:rFonts w:ascii="Calibri" w:cs="Calibri" w:eastAsia="Calibri" w:hAnsi="Calibri"/>
          <w:color w:val="1A1A1A"/>
          <w:sz w:val="22"/>
          <w:szCs w:val="22"/>
        </w:rPr>
        <w:t xml:space="preserve">While most back pain is harmless, a small number of cases point to a problem that needs prompt medical attention, and a few are a true emergency. If you notice any of the warning signs below, do not wait it out at home. Contact a doctor, orthopaedic or spine surgeon, and for emergency signs go straight to a hospital.</w:t>
      </w:r>
    </w:p>
    <w:p>
      <w:pPr>
        <w:pStyle w:val="Heading2"/>
        <w:spacing w:after="120" w:before="300"/>
      </w:pPr>
      <w:r>
        <w:rPr>
          <w:rFonts w:ascii="Calibri" w:cs="Calibri" w:eastAsia="Calibri" w:hAnsi="Calibri"/>
          <w:b/>
          <w:bCs/>
          <w:color w:val="1F6F78"/>
          <w:sz w:val="26"/>
          <w:szCs w:val="26"/>
        </w:rPr>
        <w:t xml:space="preserve">A simple guide to who to see and how quickly</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See a physiotherapist first</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See a doctor or surgeon soon</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Go to hospital now (emergency)</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Ordinary back pain with no warning signs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Leg weakness that is getting worse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Numbness in the saddle area between your legs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that eases when you move or rest</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Fever together with back pain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Loss of control of your bladder or bowels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Stiffness and aching after activity</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History of cancer, or significant unexplained weight loss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Sudden numbness or weakness in both legs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that is slowly settling over weeks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Back pain if you have osteoporosis or take steroids</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Severe pain after a serious injury or fall</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Sciatica that is mild and improving</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Severe, constant night pain that does not ease</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New severe pain with feeling very unwell</w:t>
            </w:r>
          </w:p>
        </w:tc>
      </w:tr>
    </w:tbl>
    <w:p>
      <w:pPr>
        <w:spacing w:after="140"/>
      </w:pPr>
    </w:p>
    <w:p>
      <w:pPr>
        <w:spacing w:after="160" w:line="288"/>
        <w:jc w:val="both"/>
      </w:pPr>
      <w:r>
        <w:rPr>
          <w:rFonts w:ascii="Calibri" w:cs="Calibri" w:eastAsia="Calibri" w:hAnsi="Calibri"/>
          <w:color w:val="1A1A1A"/>
          <w:sz w:val="22"/>
          <w:szCs w:val="22"/>
        </w:rPr>
        <w:t xml:space="preserve">The most urgent of all is a combination of numbness around the saddle area (the parts that would touch a saddle when sitting), loss of bladder or bowel control, and weakness or numbness spreading in both legs. This can signal a rare but serious condition where the nerves at the base of the spine are compressed, and it needs emergency care within hours to protect those nerves. It is far better to be checked and reassured than to delay.</w:t>
      </w:r>
    </w:p>
    <w:p>
      <w:pPr>
        <w:pStyle w:val="Heading2"/>
        <w:spacing w:after="120" w:before="300"/>
      </w:pPr>
      <w:r>
        <w:rPr>
          <w:rFonts w:ascii="Calibri" w:cs="Calibri" w:eastAsia="Calibri" w:hAnsi="Calibri"/>
          <w:b/>
          <w:bCs/>
          <w:color w:val="1F6F78"/>
          <w:sz w:val="26"/>
          <w:szCs w:val="26"/>
        </w:rPr>
        <w:t xml:space="preserve">Sciatica: pain down the leg, the middle situation</w:t>
      </w:r>
    </w:p>
    <w:p>
      <w:pPr>
        <w:spacing w:after="160" w:line="288"/>
        <w:jc w:val="both"/>
      </w:pPr>
      <w:r>
        <w:rPr>
          <w:rFonts w:ascii="Calibri" w:cs="Calibri" w:eastAsia="Calibri" w:hAnsi="Calibri"/>
          <w:color w:val="1A1A1A"/>
          <w:sz w:val="22"/>
          <w:szCs w:val="22"/>
        </w:rPr>
        <w:t xml:space="preserve">Sometimes back pain travels down the leg, often past the knee, and may come with tingling, pins and needles, numbness or weakness. This is commonly called sciatica, and it happens when a nerve running from the lower back down the leg is irritated or pressed on, often by a disc. It can be very painful and worrying, but here is the reassuring news: most sciatica also improves over weeks to a few months without surgery.</w:t>
      </w:r>
    </w:p>
    <w:p>
      <w:pPr>
        <w:spacing w:after="160" w:line="288"/>
        <w:jc w:val="both"/>
      </w:pPr>
      <w:r>
        <w:rPr>
          <w:rFonts w:ascii="Calibri" w:cs="Calibri" w:eastAsia="Calibri" w:hAnsi="Calibri"/>
          <w:color w:val="1A1A1A"/>
          <w:sz w:val="22"/>
          <w:szCs w:val="22"/>
        </w:rPr>
        <w:t xml:space="preserve">This is the middle situation. Physiotherapy, staying gently active and simple pain relief are still the right first steps for most people. A specialist opinion from an orthopaedic or spine surgeon is worth seeking if the leg pain is very severe, if the weakness is getting worse, or if things are not improving after a reasonable trial of good non-surgical care, usually around six weeks. At that point a scan and a surgeon's assessment can help decide whether a targeted treatment might speed your recovery.</w:t>
      </w:r>
    </w:p>
    <w:p>
      <w:pPr>
        <w:pStyle w:val="Heading2"/>
        <w:spacing w:after="120" w:before="300"/>
      </w:pPr>
      <w:r>
        <w:rPr>
          <w:rFonts w:ascii="Calibri" w:cs="Calibri" w:eastAsia="Calibri" w:hAnsi="Calibri"/>
          <w:b/>
          <w:bCs/>
          <w:color w:val="1F6F78"/>
          <w:sz w:val="26"/>
          <w:szCs w:val="26"/>
        </w:rPr>
        <w:t xml:space="preserve">What surgery can and cannot do</w:t>
      </w:r>
    </w:p>
    <w:p>
      <w:pPr>
        <w:spacing w:after="160" w:line="288"/>
        <w:jc w:val="both"/>
      </w:pPr>
      <w:r>
        <w:rPr>
          <w:rFonts w:ascii="Calibri" w:cs="Calibri" w:eastAsia="Calibri" w:hAnsi="Calibri"/>
          <w:b/>
          <w:bCs/>
          <w:color w:val="1A1A1A"/>
          <w:sz w:val="22"/>
          <w:szCs w:val="22"/>
        </w:rPr>
        <w:t xml:space="preserve">Surgery is a precise tool, not a general cure. </w:t>
      </w:r>
      <w:r>
        <w:rPr>
          <w:rFonts w:ascii="Calibri" w:cs="Calibri" w:eastAsia="Calibri" w:hAnsi="Calibri"/>
          <w:color w:val="1A1A1A"/>
          <w:sz w:val="22"/>
          <w:szCs w:val="22"/>
        </w:rPr>
        <w:t xml:space="preserve">It can be very helpful for specific problems where a clear cause is putting pressure on nerves or making the spine unstable, and where non-surgical care has not been enough. In those cases, the right operation, on the right person, at the right time, can give real relief.</w:t>
      </w:r>
    </w:p>
    <w:p>
      <w:pPr>
        <w:pStyle w:val="ListParagraph"/>
        <w:numPr>
          <w:ilvl w:val="0"/>
          <w:numId w:val="3"/>
        </w:numPr>
        <w:spacing w:after="90" w:line="282"/>
      </w:pPr>
      <w:r>
        <w:rPr>
          <w:rFonts w:ascii="Calibri" w:cs="Calibri" w:eastAsia="Calibri" w:hAnsi="Calibri"/>
          <w:color w:val="1A1A1A"/>
          <w:sz w:val="22"/>
          <w:szCs w:val="22"/>
        </w:rPr>
        <w:t xml:space="preserve">A significant disc prolapse pressing on a nerve and causing severe or worsening leg symptoms.</w:t>
      </w:r>
    </w:p>
    <w:p>
      <w:pPr>
        <w:pStyle w:val="ListParagraph"/>
        <w:numPr>
          <w:ilvl w:val="0"/>
          <w:numId w:val="3"/>
        </w:numPr>
        <w:spacing w:after="90" w:line="282"/>
      </w:pPr>
      <w:r>
        <w:rPr>
          <w:rFonts w:ascii="Calibri" w:cs="Calibri" w:eastAsia="Calibri" w:hAnsi="Calibri"/>
          <w:color w:val="1A1A1A"/>
          <w:sz w:val="22"/>
          <w:szCs w:val="22"/>
        </w:rPr>
        <w:t xml:space="preserve">Spinal stenosis (narrowing of the spinal canal) that causes leg pain or heaviness when walking.</w:t>
      </w:r>
    </w:p>
    <w:p>
      <w:pPr>
        <w:pStyle w:val="ListParagraph"/>
        <w:numPr>
          <w:ilvl w:val="0"/>
          <w:numId w:val="3"/>
        </w:numPr>
        <w:spacing w:after="90" w:line="282"/>
      </w:pPr>
      <w:r>
        <w:rPr>
          <w:rFonts w:ascii="Calibri" w:cs="Calibri" w:eastAsia="Calibri" w:hAnsi="Calibri"/>
          <w:color w:val="1A1A1A"/>
          <w:sz w:val="22"/>
          <w:szCs w:val="22"/>
        </w:rPr>
        <w:t xml:space="preserve">Genuine instability of the spine, where the bones move too much.</w:t>
      </w:r>
    </w:p>
    <w:p>
      <w:pPr>
        <w:pStyle w:val="ListParagraph"/>
        <w:numPr>
          <w:ilvl w:val="0"/>
          <w:numId w:val="3"/>
        </w:numPr>
        <w:spacing w:after="90" w:line="282"/>
      </w:pPr>
      <w:r>
        <w:rPr>
          <w:rFonts w:ascii="Calibri" w:cs="Calibri" w:eastAsia="Calibri" w:hAnsi="Calibri"/>
          <w:color w:val="1A1A1A"/>
          <w:sz w:val="22"/>
          <w:szCs w:val="22"/>
        </w:rPr>
        <w:t xml:space="preserve">Serious conditions such as infection or a tumour affecting the spine.</w:t>
      </w:r>
    </w:p>
    <w:p>
      <w:pPr>
        <w:spacing w:after="160" w:line="288"/>
        <w:jc w:val="both"/>
      </w:pPr>
      <w:r>
        <w:rPr>
          <w:rFonts w:ascii="Calibri" w:cs="Calibri" w:eastAsia="Calibri" w:hAnsi="Calibri"/>
          <w:color w:val="1A1A1A"/>
          <w:sz w:val="22"/>
          <w:szCs w:val="22"/>
        </w:rPr>
        <w:t xml:space="preserve">Just as important is what surgery cannot do. For ordinary mechanical back pain, where there is no nerve compression or specific structural problem, an operation is usually not the answer and may not help at all. This is why a careful assessment matters so much: the goal is to match the treatment to the actual problem, not to operate simply because the pain is bad.</w:t>
      </w:r>
    </w:p>
    <w:p>
      <w:pPr>
        <w:pStyle w:val="Heading2"/>
        <w:spacing w:after="120" w:before="300"/>
      </w:pPr>
      <w:r>
        <w:rPr>
          <w:rFonts w:ascii="Calibri" w:cs="Calibri" w:eastAsia="Calibri" w:hAnsi="Calibri"/>
          <w:b/>
          <w:bCs/>
          <w:color w:val="1F6F78"/>
          <w:sz w:val="26"/>
          <w:szCs w:val="26"/>
        </w:rPr>
        <w:t xml:space="preserve">Looking after your back and preventing flare-ups</w:t>
      </w:r>
    </w:p>
    <w:p>
      <w:pPr>
        <w:spacing w:after="160" w:line="288"/>
        <w:jc w:val="both"/>
      </w:pPr>
      <w:r>
        <w:rPr>
          <w:rFonts w:ascii="Calibri" w:cs="Calibri" w:eastAsia="Calibri" w:hAnsi="Calibri"/>
          <w:color w:val="1A1A1A"/>
          <w:sz w:val="22"/>
          <w:szCs w:val="22"/>
        </w:rPr>
        <w:t xml:space="preserve">Whether your pain is settling now or you want to avoid the next episode, a few simple habits make a real difference, and they cost nothing. The theme is the same throughout: keep moving, stay strong, and treat your back as robust rather than delicate.</w:t>
      </w:r>
    </w:p>
    <w:p>
      <w:pPr>
        <w:pStyle w:val="ListParagraph"/>
        <w:numPr>
          <w:ilvl w:val="0"/>
          <w:numId w:val="3"/>
        </w:numPr>
        <w:spacing w:after="90" w:line="282"/>
      </w:pPr>
      <w:r>
        <w:rPr>
          <w:rFonts w:ascii="Calibri" w:cs="Calibri" w:eastAsia="Calibri" w:hAnsi="Calibri"/>
          <w:color w:val="1A1A1A"/>
          <w:sz w:val="22"/>
          <w:szCs w:val="22"/>
        </w:rPr>
        <w:t xml:space="preserve">Stay active: keep up gentle daily movement and walking rather than resting in bed.</w:t>
      </w:r>
    </w:p>
    <w:p>
      <w:pPr>
        <w:pStyle w:val="ListParagraph"/>
        <w:numPr>
          <w:ilvl w:val="0"/>
          <w:numId w:val="3"/>
        </w:numPr>
        <w:spacing w:after="90" w:line="282"/>
      </w:pPr>
      <w:r>
        <w:rPr>
          <w:rFonts w:ascii="Calibri" w:cs="Calibri" w:eastAsia="Calibri" w:hAnsi="Calibri"/>
          <w:color w:val="1A1A1A"/>
          <w:sz w:val="22"/>
          <w:szCs w:val="22"/>
        </w:rPr>
        <w:t xml:space="preserve">Build strength: regular exercise for your back, tummy and legs supports your spine over time.</w:t>
      </w:r>
    </w:p>
    <w:p>
      <w:pPr>
        <w:pStyle w:val="ListParagraph"/>
        <w:numPr>
          <w:ilvl w:val="0"/>
          <w:numId w:val="3"/>
        </w:numPr>
        <w:spacing w:after="90" w:line="282"/>
      </w:pPr>
      <w:r>
        <w:rPr>
          <w:rFonts w:ascii="Calibri" w:cs="Calibri" w:eastAsia="Calibri" w:hAnsi="Calibri"/>
          <w:color w:val="1A1A1A"/>
          <w:sz w:val="22"/>
          <w:szCs w:val="22"/>
        </w:rPr>
        <w:t xml:space="preserve">Mind your desk and manual work: take breaks, change position often, and lift with your legs while keeping loads close to your body.</w:t>
      </w:r>
    </w:p>
    <w:p>
      <w:pPr>
        <w:pStyle w:val="ListParagraph"/>
        <w:numPr>
          <w:ilvl w:val="0"/>
          <w:numId w:val="3"/>
        </w:numPr>
        <w:spacing w:after="90" w:line="282"/>
      </w:pPr>
      <w:r>
        <w:rPr>
          <w:rFonts w:ascii="Calibri" w:cs="Calibri" w:eastAsia="Calibri" w:hAnsi="Calibri"/>
          <w:color w:val="1A1A1A"/>
          <w:sz w:val="22"/>
          <w:szCs w:val="22"/>
        </w:rPr>
        <w:t xml:space="preserve">Look after the basics: keep a healthy weight, sleep well, and avoid smoking, which can slow healing.</w:t>
      </w:r>
    </w:p>
    <w:p>
      <w:pPr>
        <w:pStyle w:val="ListParagraph"/>
        <w:numPr>
          <w:ilvl w:val="0"/>
          <w:numId w:val="3"/>
        </w:numPr>
        <w:spacing w:after="90" w:line="282"/>
      </w:pPr>
      <w:r>
        <w:rPr>
          <w:rFonts w:ascii="Calibri" w:cs="Calibri" w:eastAsia="Calibri" w:hAnsi="Calibri"/>
          <w:color w:val="1A1A1A"/>
          <w:sz w:val="22"/>
          <w:szCs w:val="22"/>
        </w:rPr>
        <w:t xml:space="preserve">Manage stress and worry: tension and fear can amplify pain, so pacing and calm, steady activity help.</w:t>
      </w:r>
    </w:p>
    <w:p>
      <w:pPr>
        <w:spacing w:after="160" w:line="288"/>
        <w:jc w:val="both"/>
      </w:pPr>
      <w:r>
        <w:rPr>
          <w:rFonts w:ascii="Calibri" w:cs="Calibri" w:eastAsia="Calibri" w:hAnsi="Calibri"/>
          <w:color w:val="1A1A1A"/>
          <w:sz w:val="22"/>
          <w:szCs w:val="22"/>
        </w:rPr>
        <w:t xml:space="preserve">If pain does flare, remember what you have learned here. A flare is usually not new damage, simple measures often settle it, and help is available if warning signs appear.</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Back pain is common and, in the great majority of cases, not dangerous and likely to settle over weeks.</w:t>
            </w:r>
          </w:p>
          <w:p>
            <w:pPr>
              <w:pStyle w:val="ListParagraph"/>
              <w:numPr>
                <w:ilvl w:val="0"/>
                <w:numId w:val="2"/>
              </w:numPr>
              <w:spacing w:after="80" w:line="282"/>
            </w:pPr>
            <w:r>
              <w:rPr>
                <w:rFonts w:ascii="Calibri" w:cs="Calibri" w:eastAsia="Calibri" w:hAnsi="Calibri"/>
                <w:color w:val="1A1A1A"/>
                <w:sz w:val="21"/>
                <w:szCs w:val="21"/>
              </w:rPr>
              <w:t xml:space="preserve">For pain without warning signs, start with a physiotherapist, stay active, and use simple pain relief; early scans and a rush to surgery are usually not needed.</w:t>
            </w:r>
          </w:p>
          <w:p>
            <w:pPr>
              <w:pStyle w:val="ListParagraph"/>
              <w:numPr>
                <w:ilvl w:val="0"/>
                <w:numId w:val="2"/>
              </w:numPr>
              <w:spacing w:after="80" w:line="282"/>
            </w:pPr>
            <w:r>
              <w:rPr>
                <w:rFonts w:ascii="Calibri" w:cs="Calibri" w:eastAsia="Calibri" w:hAnsi="Calibri"/>
                <w:color w:val="1A1A1A"/>
                <w:sz w:val="21"/>
                <w:szCs w:val="21"/>
              </w:rPr>
              <w:t xml:space="preserve">See a doctor or surgeon promptly for red flags, treat saddle numbness or loss of bladder or bowel control as an emergency, and get a specialist opinion for severe or non-improving sciatica.</w:t>
            </w:r>
          </w:p>
          <w:p>
            <w:pPr>
              <w:pStyle w:val="ListParagraph"/>
              <w:numPr>
                <w:ilvl w:val="0"/>
                <w:numId w:val="2"/>
              </w:numPr>
              <w:spacing w:after="0" w:line="282"/>
            </w:pPr>
            <w:r>
              <w:rPr>
                <w:rFonts w:ascii="Calibri" w:cs="Calibri" w:eastAsia="Calibri" w:hAnsi="Calibri"/>
                <w:color w:val="1A1A1A"/>
                <w:sz w:val="21"/>
                <w:szCs w:val="21"/>
              </w:rPr>
              <w:t xml:space="preserve">Seeking the right help at the right time puts you back in control of your recovery.</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Is Your Hip or Knee Pain Actually Coming from Your Spine?</w:t>
      </w:r>
    </w:p>
    <w:p>
      <w:pPr>
        <w:pStyle w:val="ListParagraph"/>
        <w:numPr>
          <w:ilvl w:val="0"/>
          <w:numId w:val="3"/>
        </w:numPr>
        <w:spacing w:after="90" w:line="282"/>
      </w:pPr>
      <w:r>
        <w:rPr>
          <w:rFonts w:ascii="Calibri" w:cs="Calibri" w:eastAsia="Calibri" w:hAnsi="Calibri"/>
          <w:color w:val="1A1A1A"/>
          <w:sz w:val="22"/>
          <w:szCs w:val="22"/>
        </w:rPr>
        <w:t xml:space="preserve">Tuberculosis of the Bone and Spine: A Condition That Still Matters in India</w:t>
      </w:r>
    </w:p>
    <w:p>
      <w:pPr>
        <w:pStyle w:val="ListParagraph"/>
        <w:numPr>
          <w:ilvl w:val="0"/>
          <w:numId w:val="3"/>
        </w:numPr>
        <w:spacing w:after="90" w:line="282"/>
      </w:pPr>
      <w:r>
        <w:rPr>
          <w:rFonts w:ascii="Calibri" w:cs="Calibri" w:eastAsia="Calibri" w:hAnsi="Calibri"/>
          <w:color w:val="1A1A1A"/>
          <w:sz w:val="22"/>
          <w:szCs w:val="22"/>
        </w:rPr>
        <w:t xml:space="preserve">When to See an Orthopaedic Surgeon vs. a Physiotherapist for Back Pain</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2026-07-23T07:46:29.196Z</dcterms:created>
  <dcterms:modified xsi:type="dcterms:W3CDTF">2026-07-23T07:46:29.205Z</dcterms:modified>
</cp:coreProperties>
</file>

<file path=docProps/custom.xml><?xml version="1.0" encoding="utf-8"?>
<Properties xmlns="http://schemas.openxmlformats.org/officeDocument/2006/custom-properties" xmlns:vt="http://schemas.openxmlformats.org/officeDocument/2006/docPropsVTypes"/>
</file>