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Exercise for Bone Health: What Actually Works as You Age</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Many people picture their bones as hard, lifeless scaffolding that can only weaken with age. In truth, your bones are living tissue with their own blood supply. They are constantly being broken down and rebuilt, and they respond to the demands you place on them. When you use your body, your bones sense the load and work to stay strong.</w:t>
      </w:r>
    </w:p>
    <w:p>
      <w:pPr>
        <w:spacing w:after="160" w:line="288"/>
        <w:jc w:val="both"/>
      </w:pPr>
      <w:r>
        <w:rPr>
          <w:rFonts w:ascii="Calibri" w:cs="Calibri" w:eastAsia="Calibri" w:hAnsi="Calibri"/>
          <w:color w:val="1A1A1A"/>
          <w:sz w:val="22"/>
          <w:szCs w:val="22"/>
        </w:rPr>
        <w:t xml:space="preserve">This is wonderful news, because it means exercise can help your bones at every stage of life. The right activity helps build bone in youth, slows the natural loss that comes with age, keeps your muscles strong, and lowers your risk of the falls that so often lead to fractures. You do not need a gym or costly equipment to begin. You need to start where you are.</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Bone is living tissue that responds to exercise at any age, so it is never too late to help your bones.</w:t>
            </w:r>
          </w:p>
          <w:p>
            <w:pPr>
              <w:pStyle w:val="ListParagraph"/>
              <w:numPr>
                <w:ilvl w:val="0"/>
                <w:numId w:val="2"/>
              </w:numPr>
              <w:spacing w:after="80" w:line="282"/>
            </w:pPr>
            <w:r>
              <w:rPr>
                <w:rFonts w:ascii="Calibri" w:cs="Calibri" w:eastAsia="Calibri" w:hAnsi="Calibri"/>
                <w:color w:val="1A1A1A"/>
                <w:sz w:val="21"/>
                <w:szCs w:val="21"/>
              </w:rPr>
              <w:t xml:space="preserve">Two kinds of exercise matter most: weight-bearing activity done on your feet, and muscle-strengthening (resistance) work.</w:t>
            </w:r>
          </w:p>
          <w:p>
            <w:pPr>
              <w:pStyle w:val="ListParagraph"/>
              <w:numPr>
                <w:ilvl w:val="0"/>
                <w:numId w:val="2"/>
              </w:numPr>
              <w:spacing w:after="80" w:line="282"/>
            </w:pPr>
            <w:r>
              <w:rPr>
                <w:rFonts w:ascii="Calibri" w:cs="Calibri" w:eastAsia="Calibri" w:hAnsi="Calibri"/>
                <w:color w:val="1A1A1A"/>
                <w:sz w:val="21"/>
                <w:szCs w:val="21"/>
              </w:rPr>
              <w:t xml:space="preserve">For older adults, balance and posture training is a vital third element that helps prevent the falls that cause fractures.</w:t>
            </w:r>
          </w:p>
          <w:p>
            <w:pPr>
              <w:pStyle w:val="ListParagraph"/>
              <w:numPr>
                <w:ilvl w:val="0"/>
                <w:numId w:val="2"/>
              </w:numPr>
              <w:spacing w:after="80" w:line="282"/>
            </w:pPr>
            <w:r>
              <w:rPr>
                <w:rFonts w:ascii="Calibri" w:cs="Calibri" w:eastAsia="Calibri" w:hAnsi="Calibri"/>
                <w:color w:val="1A1A1A"/>
                <w:sz w:val="21"/>
                <w:szCs w:val="21"/>
              </w:rPr>
              <w:t xml:space="preserve">Swimming and cycling are good for your heart and fitness but do not load your bones, so pair them with weight-bearing and strengthening work.</w:t>
            </w:r>
          </w:p>
          <w:p>
            <w:pPr>
              <w:pStyle w:val="ListParagraph"/>
              <w:numPr>
                <w:ilvl w:val="0"/>
                <w:numId w:val="2"/>
              </w:numPr>
              <w:spacing w:after="80" w:line="282"/>
            </w:pPr>
            <w:r>
              <w:rPr>
                <w:rFonts w:ascii="Calibri" w:cs="Calibri" w:eastAsia="Calibri" w:hAnsi="Calibri"/>
                <w:color w:val="1A1A1A"/>
                <w:sz w:val="21"/>
                <w:szCs w:val="21"/>
              </w:rPr>
              <w:t xml:space="preserve">Aim to be active most days, add strengthening a couple of times a week, and always build up gradually.</w:t>
            </w:r>
          </w:p>
          <w:p>
            <w:pPr>
              <w:pStyle w:val="ListParagraph"/>
              <w:numPr>
                <w:ilvl w:val="0"/>
                <w:numId w:val="2"/>
              </w:numPr>
              <w:spacing w:after="0" w:line="282"/>
            </w:pPr>
            <w:r>
              <w:rPr>
                <w:rFonts w:ascii="Calibri" w:cs="Calibri" w:eastAsia="Calibri" w:hAnsi="Calibri"/>
                <w:color w:val="1A1A1A"/>
                <w:sz w:val="21"/>
                <w:szCs w:val="21"/>
              </w:rPr>
              <w:t xml:space="preserve">If you already have osteoporosis or a spine fracture, protect your spine and get advice from your doctor or physiotherapist before starting.</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Your bones are alive, and they respond to what you do</w:t>
      </w:r>
    </w:p>
    <w:p>
      <w:pPr>
        <w:spacing w:after="160" w:line="288"/>
        <w:jc w:val="both"/>
      </w:pPr>
      <w:r>
        <w:rPr>
          <w:rFonts w:ascii="Calibri" w:cs="Calibri" w:eastAsia="Calibri" w:hAnsi="Calibri"/>
          <w:color w:val="1A1A1A"/>
          <w:sz w:val="22"/>
          <w:szCs w:val="22"/>
        </w:rPr>
        <w:t xml:space="preserve">Bone may feel solid and permanent, but it is living tissue that renews itself throughout your life.</w:t>
      </w:r>
    </w:p>
    <w:p>
      <w:pPr>
        <w:spacing w:after="160" w:line="288"/>
        <w:jc w:val="both"/>
      </w:pPr>
      <w:r>
        <w:rPr>
          <w:rFonts w:ascii="Calibri" w:cs="Calibri" w:eastAsia="Calibri" w:hAnsi="Calibri"/>
          <w:color w:val="1A1A1A"/>
          <w:sz w:val="22"/>
          <w:szCs w:val="22"/>
        </w:rPr>
        <w:t xml:space="preserve">Think of bone a little like muscle. When you give it work to do, it responds by staying strong or getting stronger. When you do very little, it slowly weakens. This is why regular movement matters so much. Your bones reach their peak strength in early adult life, and after that you gradually lose a little each year, more quickly for women in the years after menopause. Exercise cannot stop time, but it can meaningfully slow this loss, help you hold on to the bone you have, and keep the muscles around your bones strong and supportive.</w:t>
      </w:r>
    </w:p>
    <w:p>
      <w:pPr>
        <w:spacing w:after="160" w:line="288"/>
        <w:jc w:val="both"/>
      </w:pPr>
      <w:r>
        <w:rPr>
          <w:rFonts w:ascii="Calibri" w:cs="Calibri" w:eastAsia="Calibri" w:hAnsi="Calibri"/>
          <w:color w:val="1A1A1A"/>
          <w:sz w:val="22"/>
          <w:szCs w:val="22"/>
        </w:rPr>
        <w:t xml:space="preserve">The message from bone specialists around the world is encouraging and consistent: it is never too late to benefit. Whether you are forty or eighty, the right activity can help your bones and, just as importantly, help prevent the falls that turn weak bones into broken ones.</w:t>
      </w:r>
    </w:p>
    <w:p>
      <w:pPr>
        <w:pStyle w:val="Heading2"/>
        <w:spacing w:after="120" w:before="300"/>
      </w:pPr>
      <w:r>
        <w:rPr>
          <w:rFonts w:ascii="Calibri" w:cs="Calibri" w:eastAsia="Calibri" w:hAnsi="Calibri"/>
          <w:b/>
          <w:bCs/>
          <w:color w:val="1F6F78"/>
          <w:sz w:val="26"/>
          <w:szCs w:val="26"/>
        </w:rPr>
        <w:t xml:space="preserve">The two main kinds of bone-friendly exercise</w:t>
      </w:r>
    </w:p>
    <w:p>
      <w:pPr>
        <w:spacing w:after="160" w:line="288"/>
        <w:jc w:val="both"/>
      </w:pPr>
      <w:r>
        <w:rPr>
          <w:rFonts w:ascii="Calibri" w:cs="Calibri" w:eastAsia="Calibri" w:hAnsi="Calibri"/>
          <w:color w:val="1A1A1A"/>
          <w:sz w:val="22"/>
          <w:szCs w:val="22"/>
        </w:rPr>
        <w:t xml:space="preserve">Two types of exercise do the most for your bones, and they work in different ways.</w:t>
      </w:r>
    </w:p>
    <w:p>
      <w:pPr>
        <w:spacing w:after="160" w:line="288"/>
        <w:jc w:val="both"/>
      </w:pPr>
      <w:r>
        <w:rPr>
          <w:rFonts w:ascii="Calibri" w:cs="Calibri" w:eastAsia="Calibri" w:hAnsi="Calibri"/>
          <w:color w:val="1A1A1A"/>
          <w:sz w:val="22"/>
          <w:szCs w:val="22"/>
        </w:rPr>
        <w:t xml:space="preserve">The first is weight-bearing exercise. This simply means activity done on your feet, where your bones carry your body weight against gravity. Each time your feet meet the ground, a gentle force travels up through your legs, hips and spine, and your bones respond by working to stay strong. Brisk walking, climbing stairs and dancing are all weight-bearing. For those who are fit and have healthy bones, higher-impact activity such as jogging or skipping gives an even stronger signal to the bones.</w:t>
      </w:r>
    </w:p>
    <w:p>
      <w:pPr>
        <w:spacing w:after="160" w:line="288"/>
        <w:jc w:val="both"/>
      </w:pPr>
      <w:r>
        <w:rPr>
          <w:rFonts w:ascii="Calibri" w:cs="Calibri" w:eastAsia="Calibri" w:hAnsi="Calibri"/>
          <w:color w:val="1A1A1A"/>
          <w:sz w:val="22"/>
          <w:szCs w:val="22"/>
        </w:rPr>
        <w:t xml:space="preserve">The second is muscle-strengthening exercise, also called resistance exercise. Here you move your muscles against a resistance, using light weights, a resistance band, or your own body weight. As your muscles work, they pull on the bones they are attached to, and that steady pull stimulates the bone. Strong muscles also keep you steady on your feet, which helps prevent falls.</w:t>
      </w:r>
    </w:p>
    <w:p>
      <w:pPr>
        <w:pStyle w:val="Heading2"/>
        <w:spacing w:after="120" w:before="300"/>
      </w:pPr>
      <w:r>
        <w:rPr>
          <w:rFonts w:ascii="Calibri" w:cs="Calibri" w:eastAsia="Calibri" w:hAnsi="Calibri"/>
          <w:b/>
          <w:bCs/>
          <w:color w:val="1F6F78"/>
          <w:sz w:val="26"/>
          <w:szCs w:val="26"/>
        </w:rPr>
        <w:t xml:space="preserve">The three kinds of bone-friendly exercise and everyday examples</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Type of exercise</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it does for you</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Everyday examples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Weight-bearing (on your feet)</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Loads your bones against gravity so they stay strong</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Brisk walking, stair climbing, dancing, jogging or skipping if you are able</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Muscle-strengthening (resistance)</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Muscles pull on bones and stimulate them, and steady you too</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Light weights, resistance bands, body-weight moves, carrying shopping</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Balance and posture</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Keeps you steady and protects your spine to prevent falls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Tai chi, standing on one leg, yoga with sensible modifications</w:t>
            </w:r>
          </w:p>
        </w:tc>
      </w:tr>
    </w:tbl>
    <w:p>
      <w:pPr>
        <w:spacing w:after="140"/>
      </w:pPr>
    </w:p>
    <w:p>
      <w:pPr>
        <w:pStyle w:val="Heading2"/>
        <w:spacing w:after="120" w:before="300"/>
      </w:pPr>
      <w:r>
        <w:rPr>
          <w:rFonts w:ascii="Calibri" w:cs="Calibri" w:eastAsia="Calibri" w:hAnsi="Calibri"/>
          <w:b/>
          <w:bCs/>
          <w:color w:val="1F6F78"/>
          <w:sz w:val="26"/>
          <w:szCs w:val="26"/>
        </w:rPr>
        <w:t xml:space="preserve">The vital third element: balance and good posture</w:t>
      </w:r>
    </w:p>
    <w:p>
      <w:pPr>
        <w:spacing w:after="160" w:line="288"/>
        <w:jc w:val="both"/>
      </w:pPr>
      <w:r>
        <w:rPr>
          <w:rFonts w:ascii="Calibri" w:cs="Calibri" w:eastAsia="Calibri" w:hAnsi="Calibri"/>
          <w:color w:val="1A1A1A"/>
          <w:sz w:val="22"/>
          <w:szCs w:val="22"/>
        </w:rPr>
        <w:t xml:space="preserve">For older adults there is a third element that is easy to forget but truly important: balance and posture training.</w:t>
      </w:r>
    </w:p>
    <w:p>
      <w:pPr>
        <w:spacing w:after="160" w:line="288"/>
        <w:jc w:val="both"/>
      </w:pPr>
      <w:r>
        <w:rPr>
          <w:rFonts w:ascii="Calibri" w:cs="Calibri" w:eastAsia="Calibri" w:hAnsi="Calibri"/>
          <w:color w:val="1A1A1A"/>
          <w:sz w:val="22"/>
          <w:szCs w:val="22"/>
        </w:rPr>
        <w:t xml:space="preserve">Most fractures in later life happen because of a fall. So keeping your balance sharp is just as valuable as keeping your bones strong. Gentle practices like tai chi, along with simple exercises such as standing on one leg while holding a kitchen counter, train your body to stay steady and to catch yourself if you stumble. Research suggests that regular balance work can meaningfully reduce falls in older people.</w:t>
      </w:r>
    </w:p>
    <w:p>
      <w:pPr>
        <w:spacing w:after="160" w:line="288"/>
        <w:jc w:val="both"/>
      </w:pPr>
      <w:r>
        <w:rPr>
          <w:rFonts w:ascii="Calibri" w:cs="Calibri" w:eastAsia="Calibri" w:hAnsi="Calibri"/>
          <w:color w:val="1A1A1A"/>
          <w:sz w:val="22"/>
          <w:szCs w:val="22"/>
        </w:rPr>
        <w:t xml:space="preserve">Posture matters too. Exercises that strengthen your upper back help you stand tall and protect your spine. A strong, upright back is far kinder to your bones than a rounded, stooped one, and it helps you move with confidence.</w:t>
      </w:r>
    </w:p>
    <w:p>
      <w:pPr>
        <w:pStyle w:val="Heading2"/>
        <w:spacing w:after="120" w:before="300"/>
      </w:pPr>
      <w:r>
        <w:rPr>
          <w:rFonts w:ascii="Calibri" w:cs="Calibri" w:eastAsia="Calibri" w:hAnsi="Calibri"/>
          <w:b/>
          <w:bCs/>
          <w:color w:val="1F6F78"/>
          <w:sz w:val="26"/>
          <w:szCs w:val="26"/>
        </w:rPr>
        <w:t xml:space="preserve">Why swimming and cycling are not enough on their own</w:t>
      </w:r>
    </w:p>
    <w:p>
      <w:pPr>
        <w:spacing w:after="160" w:line="288"/>
        <w:jc w:val="both"/>
      </w:pPr>
      <w:r>
        <w:rPr>
          <w:rFonts w:ascii="Calibri" w:cs="Calibri" w:eastAsia="Calibri" w:hAnsi="Calibri"/>
          <w:color w:val="1A1A1A"/>
          <w:sz w:val="22"/>
          <w:szCs w:val="22"/>
        </w:rPr>
        <w:t xml:space="preserve">Here is an honest point that surprises many people: swimming and cycling, though excellent for you, are not the best exercises for building bone.</w:t>
      </w:r>
    </w:p>
    <w:p>
      <w:pPr>
        <w:spacing w:after="160" w:line="288"/>
        <w:jc w:val="both"/>
      </w:pPr>
      <w:r>
        <w:rPr>
          <w:rFonts w:ascii="Calibri" w:cs="Calibri" w:eastAsia="Calibri" w:hAnsi="Calibri"/>
          <w:color w:val="1A1A1A"/>
          <w:sz w:val="22"/>
          <w:szCs w:val="22"/>
        </w:rPr>
        <w:t xml:space="preserve">Both are wonderful for your heart, your lungs, your joints and your general fitness, and if you enjoy them you should certainly keep them up. But in the water your body is supported, and on a bicycle you sit while the machine carries your weight. Because your bones are not loaded against gravity, they do not get the same strengthening signal. Think of swimming and cycling as valuable partners to your bone-building routine, not replacements for it. Combine them with weight-bearing and strengthening work, and you get the best of both.</w:t>
      </w:r>
    </w:p>
    <w:p>
      <w:pPr>
        <w:pStyle w:val="Heading2"/>
        <w:spacing w:after="120" w:before="300"/>
      </w:pPr>
      <w:r>
        <w:rPr>
          <w:rFonts w:ascii="Calibri" w:cs="Calibri" w:eastAsia="Calibri" w:hAnsi="Calibri"/>
          <w:b/>
          <w:bCs/>
          <w:color w:val="1F6F78"/>
          <w:sz w:val="26"/>
          <w:szCs w:val="26"/>
        </w:rPr>
        <w:t xml:space="preserve">How much, how often, and building up slowly</w:t>
      </w:r>
    </w:p>
    <w:p>
      <w:pPr>
        <w:spacing w:after="160" w:line="288"/>
        <w:jc w:val="both"/>
      </w:pPr>
      <w:r>
        <w:rPr>
          <w:rFonts w:ascii="Calibri" w:cs="Calibri" w:eastAsia="Calibri" w:hAnsi="Calibri"/>
          <w:color w:val="1A1A1A"/>
          <w:sz w:val="22"/>
          <w:szCs w:val="22"/>
        </w:rPr>
        <w:t xml:space="preserve">You do not need to train like an athlete. Steady, regular activity is what counts.</w:t>
      </w:r>
    </w:p>
    <w:p>
      <w:pPr>
        <w:spacing w:after="160" w:line="288"/>
        <w:jc w:val="both"/>
      </w:pPr>
      <w:r>
        <w:rPr>
          <w:rFonts w:ascii="Calibri" w:cs="Calibri" w:eastAsia="Calibri" w:hAnsi="Calibri"/>
          <w:color w:val="1A1A1A"/>
          <w:sz w:val="22"/>
          <w:szCs w:val="22"/>
        </w:rPr>
        <w:t xml:space="preserve">A sensible general pattern is to be active on most days of the week, including some weight-bearing activity such as a brisk walk, and to do muscle-strengthening work on two or more days a week. Many guidelines suggest aiming for around two and a half hours of moderate activity spread across the week, but the exact numbers matter less than being consistent. Something is always better than nothing.</w:t>
      </w:r>
    </w:p>
    <w:p>
      <w:pPr>
        <w:spacing w:after="160" w:line="288"/>
        <w:jc w:val="both"/>
      </w:pPr>
      <w:r>
        <w:rPr>
          <w:rFonts w:ascii="Calibri" w:cs="Calibri" w:eastAsia="Calibri" w:hAnsi="Calibri"/>
          <w:color w:val="1A1A1A"/>
          <w:sz w:val="22"/>
          <w:szCs w:val="22"/>
        </w:rPr>
        <w:t xml:space="preserve">The golden rule is to build up gradually. If you have not exercised in a while, start gentle and short, perhaps 10 minutes, and add a little more as you grow fitter and stronger. Warm up before you begin, listen to your body, and increase the effort slowly over weeks, not days. This steady approach protects you from injury and helps the habit stick.</w:t>
      </w:r>
    </w:p>
    <w:p>
      <w:pPr>
        <w:pStyle w:val="Heading2"/>
        <w:spacing w:after="120" w:before="300"/>
      </w:pPr>
      <w:r>
        <w:rPr>
          <w:rFonts w:ascii="Calibri" w:cs="Calibri" w:eastAsia="Calibri" w:hAnsi="Calibri"/>
          <w:b/>
          <w:bCs/>
          <w:color w:val="1F6F78"/>
          <w:sz w:val="26"/>
          <w:szCs w:val="26"/>
        </w:rPr>
        <w:t xml:space="preserve">Fitting this into everyday Indian life</w:t>
      </w:r>
    </w:p>
    <w:p>
      <w:pPr>
        <w:spacing w:after="160" w:line="288"/>
        <w:jc w:val="both"/>
      </w:pPr>
      <w:r>
        <w:rPr>
          <w:rFonts w:ascii="Calibri" w:cs="Calibri" w:eastAsia="Calibri" w:hAnsi="Calibri"/>
          <w:color w:val="1A1A1A"/>
          <w:sz w:val="22"/>
          <w:szCs w:val="22"/>
        </w:rPr>
        <w:t xml:space="preserve">The best exercise is the one you will actually do, and much of it fits naturally into daily life in India.</w:t>
      </w:r>
    </w:p>
    <w:p>
      <w:pPr>
        <w:spacing w:after="160" w:line="288"/>
        <w:jc w:val="both"/>
      </w:pPr>
      <w:r>
        <w:rPr>
          <w:rFonts w:ascii="Calibri" w:cs="Calibri" w:eastAsia="Calibri" w:hAnsi="Calibri"/>
          <w:color w:val="1A1A1A"/>
          <w:sz w:val="22"/>
          <w:szCs w:val="22"/>
        </w:rPr>
        <w:t xml:space="preserve">You do not need a gym membership or special gear. Consider these simple options:</w:t>
      </w:r>
    </w:p>
    <w:p>
      <w:pPr>
        <w:pStyle w:val="ListParagraph"/>
        <w:numPr>
          <w:ilvl w:val="0"/>
          <w:numId w:val="3"/>
        </w:numPr>
        <w:spacing w:after="90" w:line="282"/>
      </w:pPr>
      <w:r>
        <w:rPr>
          <w:rFonts w:ascii="Calibri" w:cs="Calibri" w:eastAsia="Calibri" w:hAnsi="Calibri"/>
          <w:color w:val="1A1A1A"/>
          <w:sz w:val="22"/>
          <w:szCs w:val="22"/>
        </w:rPr>
        <w:t xml:space="preserve">A brisk morning or evening walk in your neighbourhood or a nearby park, gradually picking up the pace until you feel slightly out of breath.</w:t>
      </w:r>
    </w:p>
    <w:p>
      <w:pPr>
        <w:pStyle w:val="ListParagraph"/>
        <w:numPr>
          <w:ilvl w:val="0"/>
          <w:numId w:val="3"/>
        </w:numPr>
        <w:spacing w:after="90" w:line="282"/>
      </w:pPr>
      <w:r>
        <w:rPr>
          <w:rFonts w:ascii="Calibri" w:cs="Calibri" w:eastAsia="Calibri" w:hAnsi="Calibri"/>
          <w:color w:val="1A1A1A"/>
          <w:sz w:val="22"/>
          <w:szCs w:val="22"/>
        </w:rPr>
        <w:t xml:space="preserve">Climbing the stairs at home, or the steps at a temple, instead of taking the lift, if your knees and balance allow.</w:t>
      </w:r>
    </w:p>
    <w:p>
      <w:pPr>
        <w:pStyle w:val="ListParagraph"/>
        <w:numPr>
          <w:ilvl w:val="0"/>
          <w:numId w:val="3"/>
        </w:numPr>
        <w:spacing w:after="90" w:line="282"/>
      </w:pPr>
      <w:r>
        <w:rPr>
          <w:rFonts w:ascii="Calibri" w:cs="Calibri" w:eastAsia="Calibri" w:hAnsi="Calibri"/>
          <w:color w:val="1A1A1A"/>
          <w:sz w:val="22"/>
          <w:szCs w:val="22"/>
        </w:rPr>
        <w:t xml:space="preserve">Yoga, which can build strength, balance and flexibility, done with sensible modifications and, ideally, a teacher who understands your bone health.</w:t>
      </w:r>
    </w:p>
    <w:p>
      <w:pPr>
        <w:pStyle w:val="ListParagraph"/>
        <w:numPr>
          <w:ilvl w:val="0"/>
          <w:numId w:val="3"/>
        </w:numPr>
        <w:spacing w:after="90" w:line="282"/>
      </w:pPr>
      <w:r>
        <w:rPr>
          <w:rFonts w:ascii="Calibri" w:cs="Calibri" w:eastAsia="Calibri" w:hAnsi="Calibri"/>
          <w:color w:val="1A1A1A"/>
          <w:sz w:val="22"/>
          <w:szCs w:val="22"/>
        </w:rPr>
        <w:t xml:space="preserve">Simple strengthening at home using everyday items: rising from a chair without using your hands, calf raises at the kitchen counter, wall press-ups, or lifting filled water bottles or a small bag of rice or dal.</w:t>
      </w:r>
    </w:p>
    <w:p>
      <w:pPr>
        <w:pStyle w:val="ListParagraph"/>
        <w:numPr>
          <w:ilvl w:val="0"/>
          <w:numId w:val="3"/>
        </w:numPr>
        <w:spacing w:after="90" w:line="282"/>
      </w:pPr>
      <w:r>
        <w:rPr>
          <w:rFonts w:ascii="Calibri" w:cs="Calibri" w:eastAsia="Calibri" w:hAnsi="Calibri"/>
          <w:color w:val="1A1A1A"/>
          <w:sz w:val="22"/>
          <w:szCs w:val="22"/>
        </w:rPr>
        <w:t xml:space="preserve">Dancing to music you love, which is weight-bearing and joyful at the same time.</w:t>
      </w:r>
    </w:p>
    <w:p>
      <w:pPr>
        <w:spacing w:after="160" w:line="288"/>
        <w:jc w:val="both"/>
      </w:pPr>
      <w:r>
        <w:rPr>
          <w:rFonts w:ascii="Calibri" w:cs="Calibri" w:eastAsia="Calibri" w:hAnsi="Calibri"/>
          <w:color w:val="1A1A1A"/>
          <w:sz w:val="22"/>
          <w:szCs w:val="22"/>
        </w:rPr>
        <w:t xml:space="preserve">A little each day, woven into your normal routine, adds up to a great deal over the months and years.</w:t>
      </w:r>
    </w:p>
    <w:p>
      <w:pPr>
        <w:pStyle w:val="Heading2"/>
        <w:spacing w:after="120" w:before="300"/>
      </w:pPr>
      <w:r>
        <w:rPr>
          <w:rFonts w:ascii="Calibri" w:cs="Calibri" w:eastAsia="Calibri" w:hAnsi="Calibri"/>
          <w:b/>
          <w:bCs/>
          <w:color w:val="1F6F78"/>
          <w:sz w:val="26"/>
          <w:szCs w:val="26"/>
        </w:rPr>
        <w:t xml:space="preserve">Important: if you already have osteoporosis or a spine fracture</w:t>
      </w:r>
    </w:p>
    <w:p>
      <w:pPr>
        <w:spacing w:after="160" w:line="288"/>
        <w:jc w:val="both"/>
      </w:pPr>
      <w:r>
        <w:rPr>
          <w:rFonts w:ascii="Calibri" w:cs="Calibri" w:eastAsia="Calibri" w:hAnsi="Calibri"/>
          <w:color w:val="1A1A1A"/>
          <w:sz w:val="22"/>
          <w:szCs w:val="22"/>
        </w:rPr>
        <w:t xml:space="preserve">Please read this section carefully if you have been diagnosed with osteoporosis, or have ever broken a bone in your spine. Your exercise still matters greatly, but a few movements need caution.</w:t>
      </w:r>
    </w:p>
    <w:p>
      <w:pPr>
        <w:spacing w:after="160" w:line="288"/>
        <w:jc w:val="both"/>
      </w:pPr>
      <w:r>
        <w:rPr>
          <w:rFonts w:ascii="Calibri" w:cs="Calibri" w:eastAsia="Calibri" w:hAnsi="Calibri"/>
          <w:color w:val="1A1A1A"/>
          <w:sz w:val="22"/>
          <w:szCs w:val="22"/>
        </w:rPr>
        <w:t xml:space="preserve">When bones are fragile, certain positions can put too much strain on the spine. In general, it is wise to be careful with, or to avoid:</w:t>
      </w:r>
    </w:p>
    <w:p>
      <w:pPr>
        <w:pStyle w:val="ListParagraph"/>
        <w:numPr>
          <w:ilvl w:val="0"/>
          <w:numId w:val="3"/>
        </w:numPr>
        <w:spacing w:after="90" w:line="282"/>
      </w:pPr>
      <w:r>
        <w:rPr>
          <w:rFonts w:ascii="Calibri" w:cs="Calibri" w:eastAsia="Calibri" w:hAnsi="Calibri"/>
          <w:color w:val="1A1A1A"/>
          <w:sz w:val="22"/>
          <w:szCs w:val="22"/>
        </w:rPr>
        <w:t xml:space="preserve">Deep forward bending of the back, such as touching your toes, traditional sit-ups, or curling forward, as this loads the front of the spine.</w:t>
      </w:r>
    </w:p>
    <w:p>
      <w:pPr>
        <w:pStyle w:val="ListParagraph"/>
        <w:numPr>
          <w:ilvl w:val="0"/>
          <w:numId w:val="3"/>
        </w:numPr>
        <w:spacing w:after="90" w:line="282"/>
      </w:pPr>
      <w:r>
        <w:rPr>
          <w:rFonts w:ascii="Calibri" w:cs="Calibri" w:eastAsia="Calibri" w:hAnsi="Calibri"/>
          <w:color w:val="1A1A1A"/>
          <w:sz w:val="22"/>
          <w:szCs w:val="22"/>
        </w:rPr>
        <w:t xml:space="preserve">Forceful or rapid twisting of the spine, for example a hard golf swing or vigorous twisting yoga poses.</w:t>
      </w:r>
    </w:p>
    <w:p>
      <w:pPr>
        <w:pStyle w:val="ListParagraph"/>
        <w:numPr>
          <w:ilvl w:val="0"/>
          <w:numId w:val="3"/>
        </w:numPr>
        <w:spacing w:after="90" w:line="282"/>
      </w:pPr>
      <w:r>
        <w:rPr>
          <w:rFonts w:ascii="Calibri" w:cs="Calibri" w:eastAsia="Calibri" w:hAnsi="Calibri"/>
          <w:color w:val="1A1A1A"/>
          <w:sz w:val="22"/>
          <w:szCs w:val="22"/>
        </w:rPr>
        <w:t xml:space="preserve">Very high-impact, jarring movements such as jumping or heavy stamping, which can be too much for weakened bone.</w:t>
      </w:r>
    </w:p>
    <w:p>
      <w:pPr>
        <w:spacing w:after="160" w:line="288"/>
        <w:jc w:val="both"/>
      </w:pPr>
      <w:r>
        <w:rPr>
          <w:rFonts w:ascii="Calibri" w:cs="Calibri" w:eastAsia="Calibri" w:hAnsi="Calibri"/>
          <w:color w:val="1A1A1A"/>
          <w:sz w:val="22"/>
          <w:szCs w:val="22"/>
        </w:rPr>
        <w:t xml:space="preserve">This does not mean you should stop moving. Far from it. The goal simply shifts towards standing tall, strengthening your back and legs gently, and doing steady balance work to prevent falls. The single most important step is to speak to your doctor or a physiotherapist before you begin. They can assess you and design a safe programme suited to your bones, and a good physiotherapist can teach you how to bend, lift and turn in ways that protect your spine.</w:t>
      </w:r>
    </w:p>
    <w:p>
      <w:pPr>
        <w:pStyle w:val="Heading2"/>
        <w:spacing w:after="120" w:before="300"/>
      </w:pPr>
      <w:r>
        <w:rPr>
          <w:rFonts w:ascii="Calibri" w:cs="Calibri" w:eastAsia="Calibri" w:hAnsi="Calibri"/>
          <w:b/>
          <w:bCs/>
          <w:color w:val="1F6F78"/>
          <w:sz w:val="26"/>
          <w:szCs w:val="26"/>
        </w:rPr>
        <w:t xml:space="preserve">Start where you are, and keep going</w:t>
      </w:r>
    </w:p>
    <w:p>
      <w:pPr>
        <w:spacing w:after="160" w:line="288"/>
        <w:jc w:val="both"/>
      </w:pPr>
      <w:r>
        <w:rPr>
          <w:rFonts w:ascii="Calibri" w:cs="Calibri" w:eastAsia="Calibri" w:hAnsi="Calibri"/>
          <w:color w:val="1A1A1A"/>
          <w:sz w:val="22"/>
          <w:szCs w:val="22"/>
        </w:rPr>
        <w:t xml:space="preserve">If you take one thing from this article, let it be this: your bones respond to what you do, and consistency beats intensity every time.</w:t>
      </w:r>
    </w:p>
    <w:p>
      <w:pPr>
        <w:spacing w:after="160" w:line="288"/>
        <w:jc w:val="both"/>
      </w:pPr>
      <w:r>
        <w:rPr>
          <w:rFonts w:ascii="Calibri" w:cs="Calibri" w:eastAsia="Calibri" w:hAnsi="Calibri"/>
          <w:color w:val="1A1A1A"/>
          <w:sz w:val="22"/>
          <w:szCs w:val="22"/>
        </w:rPr>
        <w:t xml:space="preserve">You do not have to be fit already. You do not have to do everything at once. Choose one or two activities that suit your body and your day, begin gently, and build from there. A short daily walk, a few minutes of strengthening, a little balance practice at the kitchen counter: these small, repeated choices are what keep your bones strong, your muscles supportive and your footing sure for years to come.</w:t>
      </w:r>
    </w:p>
    <w:p>
      <w:pPr>
        <w:spacing w:after="160" w:line="288"/>
        <w:jc w:val="both"/>
      </w:pPr>
      <w:r>
        <w:rPr>
          <w:rFonts w:ascii="Calibri" w:cs="Calibri" w:eastAsia="Calibri" w:hAnsi="Calibri"/>
          <w:color w:val="1A1A1A"/>
          <w:sz w:val="22"/>
          <w:szCs w:val="22"/>
        </w:rPr>
        <w:t xml:space="preserve">Every step you take is a message to your bones that they are still needed. Start today, start where you are, and keep going.</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Bone is living tissue that responds to exercise throughout life, so it is never too late to help it.</w:t>
            </w:r>
          </w:p>
          <w:p>
            <w:pPr>
              <w:pStyle w:val="ListParagraph"/>
              <w:numPr>
                <w:ilvl w:val="0"/>
                <w:numId w:val="2"/>
              </w:numPr>
              <w:spacing w:after="80" w:line="282"/>
            </w:pPr>
            <w:r>
              <w:rPr>
                <w:rFonts w:ascii="Calibri" w:cs="Calibri" w:eastAsia="Calibri" w:hAnsi="Calibri"/>
                <w:color w:val="1A1A1A"/>
                <w:sz w:val="21"/>
                <w:szCs w:val="21"/>
              </w:rPr>
              <w:t xml:space="preserve">Combine weight-bearing activity on most days with muscle-strengthening about twice a week, and add balance work to guard against falls.</w:t>
            </w:r>
          </w:p>
          <w:p>
            <w:pPr>
              <w:pStyle w:val="ListParagraph"/>
              <w:numPr>
                <w:ilvl w:val="0"/>
                <w:numId w:val="2"/>
              </w:numPr>
              <w:spacing w:after="80" w:line="282"/>
            </w:pPr>
            <w:r>
              <w:rPr>
                <w:rFonts w:ascii="Calibri" w:cs="Calibri" w:eastAsia="Calibri" w:hAnsi="Calibri"/>
                <w:color w:val="1A1A1A"/>
                <w:sz w:val="21"/>
                <w:szCs w:val="21"/>
              </w:rPr>
              <w:t xml:space="preserve">Enjoy swimming and cycling for general fitness, but do not rely on them alone to build bone.</w:t>
            </w:r>
          </w:p>
          <w:p>
            <w:pPr>
              <w:pStyle w:val="ListParagraph"/>
              <w:numPr>
                <w:ilvl w:val="0"/>
                <w:numId w:val="2"/>
              </w:numPr>
              <w:spacing w:after="0" w:line="282"/>
            </w:pPr>
            <w:r>
              <w:rPr>
                <w:rFonts w:ascii="Calibri" w:cs="Calibri" w:eastAsia="Calibri" w:hAnsi="Calibri"/>
                <w:color w:val="1A1A1A"/>
                <w:sz w:val="21"/>
                <w:szCs w:val="21"/>
              </w:rPr>
              <w:t xml:space="preserve">If you have osteoporosis or a past spine fracture, protect your spine and get personal guidance from your doctor or physiotherapist before starting.</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Osteoporosis in India: Why So Many Women Are Undiagnosed</w:t>
      </w:r>
    </w:p>
    <w:p>
      <w:pPr>
        <w:pStyle w:val="ListParagraph"/>
        <w:numPr>
          <w:ilvl w:val="0"/>
          <w:numId w:val="3"/>
        </w:numPr>
        <w:spacing w:after="90" w:line="282"/>
      </w:pPr>
      <w:r>
        <w:rPr>
          <w:rFonts w:ascii="Calibri" w:cs="Calibri" w:eastAsia="Calibri" w:hAnsi="Calibri"/>
          <w:color w:val="1A1A1A"/>
          <w:sz w:val="22"/>
          <w:szCs w:val="22"/>
        </w:rPr>
        <w:t xml:space="preserve">Vitamin D and Bone Health: What Every Indian Should Know</w:t>
      </w:r>
    </w:p>
    <w:p>
      <w:pPr>
        <w:pStyle w:val="ListParagraph"/>
        <w:numPr>
          <w:ilvl w:val="0"/>
          <w:numId w:val="3"/>
        </w:numPr>
        <w:spacing w:after="90" w:line="282"/>
      </w:pPr>
      <w:r>
        <w:rPr>
          <w:rFonts w:ascii="Calibri" w:cs="Calibri" w:eastAsia="Calibri" w:hAnsi="Calibri"/>
          <w:color w:val="1A1A1A"/>
          <w:sz w:val="22"/>
          <w:szCs w:val="22"/>
        </w:rPr>
        <w:t xml:space="preserve">Fractures in Patients with Osteoporosis: Why Bone Quality Changes Everything</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2026-07-24T08:27:42.498Z</dcterms:created>
  <dcterms:modified xsi:type="dcterms:W3CDTF">2026-07-24T08:27:42.498Z</dcterms:modified>
</cp:coreProperties>
</file>

<file path=docProps/custom.xml><?xml version="1.0" encoding="utf-8"?>
<Properties xmlns="http://schemas.openxmlformats.org/officeDocument/2006/custom-properties" xmlns:vt="http://schemas.openxmlformats.org/officeDocument/2006/docPropsVTypes"/>
</file>