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Knee Pain in Young Adults: Is It Arthritis Already?</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 are in your twenties or thirties and your knee has started to hurt, it is natural to worry that arthritis has set in early. Take a breath: in most young adults, knee pain is not arthritis.</w:t>
      </w:r>
    </w:p>
    <w:p>
      <w:pPr>
        <w:spacing w:after="160" w:line="288"/>
        <w:jc w:val="both"/>
      </w:pPr>
      <w:r>
        <w:rPr>
          <w:rFonts w:ascii="Calibri" w:cs="Calibri" w:eastAsia="Calibri" w:hAnsi="Calibri"/>
          <w:color w:val="1A1A1A"/>
          <w:sz w:val="22"/>
          <w:szCs w:val="22"/>
        </w:rPr>
        <w:t xml:space="preserve">This article explains the common real reasons a young knee hurts, the less common causes worth knowing about, and the clear warning signs that mean you should see a doctor soon. It is written for you if you have no medical background.</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In most young adults, knee pain comes from overuse, muscle imbalance, or a sports injury, not arthritis.</w:t>
            </w:r>
          </w:p>
          <w:p>
            <w:pPr>
              <w:pStyle w:val="ListParagraph"/>
              <w:numPr>
                <w:ilvl w:val="0"/>
                <w:numId w:val="2"/>
              </w:numPr>
              <w:spacing w:after="80" w:line="282"/>
            </w:pPr>
            <w:r>
              <w:rPr>
                <w:rFonts w:ascii="Calibri" w:cs="Calibri" w:eastAsia="Calibri" w:hAnsi="Calibri"/>
                <w:color w:val="1A1A1A"/>
                <w:sz w:val="21"/>
                <w:szCs w:val="21"/>
              </w:rPr>
              <w:t xml:space="preserve">The single most common cause is pain around the kneecap, often called runner's knee.</w:t>
            </w:r>
          </w:p>
          <w:p>
            <w:pPr>
              <w:pStyle w:val="ListParagraph"/>
              <w:numPr>
                <w:ilvl w:val="0"/>
                <w:numId w:val="2"/>
              </w:numPr>
              <w:spacing w:after="80" w:line="282"/>
            </w:pPr>
            <w:r>
              <w:rPr>
                <w:rFonts w:ascii="Calibri" w:cs="Calibri" w:eastAsia="Calibri" w:hAnsi="Calibri"/>
                <w:color w:val="1A1A1A"/>
                <w:sz w:val="21"/>
                <w:szCs w:val="21"/>
              </w:rPr>
              <w:t xml:space="preserve">True early osteoarthritis in a young person usually follows a significant injury, surgery, or a fracture into the joint.</w:t>
            </w:r>
          </w:p>
          <w:p>
            <w:pPr>
              <w:pStyle w:val="ListParagraph"/>
              <w:numPr>
                <w:ilvl w:val="0"/>
                <w:numId w:val="2"/>
              </w:numPr>
              <w:spacing w:after="80" w:line="282"/>
            </w:pPr>
            <w:r>
              <w:rPr>
                <w:rFonts w:ascii="Calibri" w:cs="Calibri" w:eastAsia="Calibri" w:hAnsi="Calibri"/>
                <w:color w:val="1A1A1A"/>
                <w:sz w:val="21"/>
                <w:szCs w:val="21"/>
              </w:rPr>
              <w:t xml:space="preserve">Body weight, how fast you increase your training, footwear, and low vitamin D can all affect your knees.</w:t>
            </w:r>
          </w:p>
          <w:p>
            <w:pPr>
              <w:pStyle w:val="ListParagraph"/>
              <w:numPr>
                <w:ilvl w:val="0"/>
                <w:numId w:val="2"/>
              </w:numPr>
              <w:spacing w:after="80" w:line="282"/>
            </w:pPr>
            <w:r>
              <w:rPr>
                <w:rFonts w:ascii="Calibri" w:cs="Calibri" w:eastAsia="Calibri" w:hAnsi="Calibri"/>
                <w:color w:val="1A1A1A"/>
                <w:sz w:val="21"/>
                <w:szCs w:val="21"/>
              </w:rPr>
              <w:t xml:space="preserve">Red flags include a hot swollen knee, fever, the knee locking or giving way, night pain, or pain that is not settling.</w:t>
            </w:r>
          </w:p>
          <w:p>
            <w:pPr>
              <w:pStyle w:val="ListParagraph"/>
              <w:numPr>
                <w:ilvl w:val="0"/>
                <w:numId w:val="2"/>
              </w:numPr>
              <w:spacing w:after="0" w:line="282"/>
            </w:pPr>
            <w:r>
              <w:rPr>
                <w:rFonts w:ascii="Calibri" w:cs="Calibri" w:eastAsia="Calibri" w:hAnsi="Calibri"/>
                <w:color w:val="1A1A1A"/>
                <w:sz w:val="21"/>
                <w:szCs w:val="21"/>
              </w:rPr>
              <w:t xml:space="preserve">Most knee pain improves with rest, gradual loading, and simple strengthening; see a doctor if it does not.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First, the reassuring part</w:t>
      </w:r>
    </w:p>
    <w:p>
      <w:pPr>
        <w:spacing w:after="160" w:line="288"/>
        <w:jc w:val="both"/>
      </w:pPr>
      <w:r>
        <w:rPr>
          <w:rFonts w:ascii="Calibri" w:cs="Calibri" w:eastAsia="Calibri" w:hAnsi="Calibri"/>
          <w:b/>
          <w:bCs/>
          <w:color w:val="1A1A1A"/>
          <w:sz w:val="22"/>
          <w:szCs w:val="22"/>
        </w:rPr>
        <w:t xml:space="preserve">Good news first. </w:t>
      </w:r>
      <w:r>
        <w:rPr>
          <w:rFonts w:ascii="Calibri" w:cs="Calibri" w:eastAsia="Calibri" w:hAnsi="Calibri"/>
          <w:color w:val="1A1A1A"/>
          <w:sz w:val="22"/>
          <w:szCs w:val="22"/>
        </w:rPr>
        <w:t xml:space="preserve">Most young-adult knee pain is a soft-tissue or loading problem, not joint damage.</w:t>
      </w:r>
    </w:p>
    <w:p>
      <w:pPr>
        <w:spacing w:after="160" w:line="288"/>
        <w:jc w:val="both"/>
      </w:pPr>
      <w:r>
        <w:rPr>
          <w:rFonts w:ascii="Calibri" w:cs="Calibri" w:eastAsia="Calibri" w:hAnsi="Calibri"/>
          <w:color w:val="1A1A1A"/>
          <w:sz w:val="22"/>
          <w:szCs w:val="22"/>
        </w:rPr>
        <w:t xml:space="preserve">Osteoarthritis is mainly the gradual wear of the smooth cartilage that lines the joint, and it usually builds up over many decades. That is why it is far more common after middle age. When a healthy young knee hurts, the problem is much more often in the muscles, tendons, or the way forces pass through the joint during activity. The good part is that these problems can usually settle with the right care.</w:t>
      </w:r>
    </w:p>
    <w:p>
      <w:pPr>
        <w:pStyle w:val="Heading2"/>
        <w:spacing w:after="120" w:before="300"/>
      </w:pPr>
      <w:r>
        <w:rPr>
          <w:rFonts w:ascii="Calibri" w:cs="Calibri" w:eastAsia="Calibri" w:hAnsi="Calibri"/>
          <w:b/>
          <w:bCs/>
          <w:color w:val="1F6F78"/>
          <w:sz w:val="26"/>
          <w:szCs w:val="26"/>
        </w:rPr>
        <w:t xml:space="preserve">The common real causes in young adults</w:t>
      </w:r>
    </w:p>
    <w:p>
      <w:pPr>
        <w:spacing w:after="160" w:line="288"/>
        <w:jc w:val="both"/>
      </w:pPr>
      <w:r>
        <w:rPr>
          <w:rFonts w:ascii="Calibri" w:cs="Calibri" w:eastAsia="Calibri" w:hAnsi="Calibri"/>
          <w:color w:val="1A1A1A"/>
          <w:sz w:val="22"/>
          <w:szCs w:val="22"/>
        </w:rPr>
        <w:t xml:space="preserve">Here are the usual suspects behind knee pain at your age.</w:t>
      </w:r>
    </w:p>
    <w:p>
      <w:pPr>
        <w:pStyle w:val="ListParagraph"/>
        <w:numPr>
          <w:ilvl w:val="0"/>
          <w:numId w:val="3"/>
        </w:numPr>
        <w:spacing w:after="90" w:line="282"/>
      </w:pPr>
      <w:r>
        <w:rPr>
          <w:rFonts w:ascii="Calibri" w:cs="Calibri" w:eastAsia="Calibri" w:hAnsi="Calibri"/>
          <w:color w:val="1A1A1A"/>
          <w:sz w:val="22"/>
          <w:szCs w:val="22"/>
        </w:rPr>
        <w:t xml:space="preserve">Patellofemoral pain (runner's knee): a dull ache at the front of the knee, around or under the kneecap. It is often worse going up or down stairs, squatting, sitting cross-legged on the floor, or after sitting for a long time with the knee bent. It is frequently linked to how the kneecap tracks in its groove and to weak or tight thigh and hip muscles.</w:t>
      </w:r>
    </w:p>
    <w:p>
      <w:pPr>
        <w:pStyle w:val="ListParagraph"/>
        <w:numPr>
          <w:ilvl w:val="0"/>
          <w:numId w:val="3"/>
        </w:numPr>
        <w:spacing w:after="90" w:line="282"/>
      </w:pPr>
      <w:r>
        <w:rPr>
          <w:rFonts w:ascii="Calibri" w:cs="Calibri" w:eastAsia="Calibri" w:hAnsi="Calibri"/>
          <w:color w:val="1A1A1A"/>
          <w:sz w:val="22"/>
          <w:szCs w:val="22"/>
        </w:rPr>
        <w:t xml:space="preserve">Kneecap tracking problems: if the kneecap does not glide smoothly in its groove, you may feel grinding, catching, or a sense that it slips to one side.</w:t>
      </w:r>
    </w:p>
    <w:p>
      <w:pPr>
        <w:pStyle w:val="ListParagraph"/>
        <w:numPr>
          <w:ilvl w:val="0"/>
          <w:numId w:val="3"/>
        </w:numPr>
        <w:spacing w:after="90" w:line="282"/>
      </w:pPr>
      <w:r>
        <w:rPr>
          <w:rFonts w:ascii="Calibri" w:cs="Calibri" w:eastAsia="Calibri" w:hAnsi="Calibri"/>
          <w:color w:val="1A1A1A"/>
          <w:sz w:val="22"/>
          <w:szCs w:val="22"/>
        </w:rPr>
        <w:t xml:space="preserve">Tendon problems (jumper's knee): patellar or quadriceps tendinitis causes pain just above or below the kneecap, common in people who jump, sprint, or squat heavily. It comes from repeated load with too little recovery time.</w:t>
      </w:r>
    </w:p>
    <w:p>
      <w:pPr>
        <w:pStyle w:val="ListParagraph"/>
        <w:numPr>
          <w:ilvl w:val="0"/>
          <w:numId w:val="3"/>
        </w:numPr>
        <w:spacing w:after="90" w:line="282"/>
      </w:pPr>
      <w:r>
        <w:rPr>
          <w:rFonts w:ascii="Calibri" w:cs="Calibri" w:eastAsia="Calibri" w:hAnsi="Calibri"/>
          <w:color w:val="1A1A1A"/>
          <w:sz w:val="22"/>
          <w:szCs w:val="22"/>
        </w:rPr>
        <w:t xml:space="preserve">Iliotibial band syndrome: a sharp or burning pain on the outer side of the knee, common in runners and cyclists who suddenly increase their distance.</w:t>
      </w:r>
    </w:p>
    <w:p>
      <w:pPr>
        <w:pStyle w:val="ListParagraph"/>
        <w:numPr>
          <w:ilvl w:val="0"/>
          <w:numId w:val="3"/>
        </w:numPr>
        <w:spacing w:after="90" w:line="282"/>
      </w:pPr>
      <w:r>
        <w:rPr>
          <w:rFonts w:ascii="Calibri" w:cs="Calibri" w:eastAsia="Calibri" w:hAnsi="Calibri"/>
          <w:color w:val="1A1A1A"/>
          <w:sz w:val="22"/>
          <w:szCs w:val="22"/>
        </w:rPr>
        <w:t xml:space="preserve">Early ligament or meniscus injuries: a twist during cricket, football, kabaddi, badminton, or gym work can strain a ligament or tear the meniscus, which is a cartilage cushion inside the knee. These often follow a specific incident.</w:t>
      </w:r>
    </w:p>
    <w:p>
      <w:pPr>
        <w:pStyle w:val="ListParagraph"/>
        <w:numPr>
          <w:ilvl w:val="0"/>
          <w:numId w:val="3"/>
        </w:numPr>
        <w:spacing w:after="90" w:line="282"/>
      </w:pPr>
      <w:r>
        <w:rPr>
          <w:rFonts w:ascii="Calibri" w:cs="Calibri" w:eastAsia="Calibri" w:hAnsi="Calibri"/>
          <w:color w:val="1A1A1A"/>
          <w:sz w:val="22"/>
          <w:szCs w:val="22"/>
        </w:rPr>
        <w:t xml:space="preserve">Overuse: doing too much too soon. A sudden jump in running, a new gym programme, or heavy squats and lunges without building up is one of the most common triggers of all.</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you feel</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Often points to</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Ache at the front, worse on stairs and squatting</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Runner's knee (patellofemoral pain)</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 just below the kneecap after jumping or sprinting</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Patellar tendinitis (jumper's knee)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Burning pain on the outer knee while running</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Iliotibial band syndrome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 after a twist, with swelling</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Possible ligament or meniscus injury</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Hot, swollen knee with fever</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Needs prompt medical review</w:t>
            </w:r>
          </w:p>
        </w:tc>
      </w:tr>
    </w:tbl>
    <w:p>
      <w:pPr>
        <w:spacing w:after="140"/>
      </w:pPr>
    </w:p>
    <w:p>
      <w:pPr>
        <w:pStyle w:val="Heading2"/>
        <w:spacing w:after="120" w:before="300"/>
      </w:pPr>
      <w:r>
        <w:rPr>
          <w:rFonts w:ascii="Calibri" w:cs="Calibri" w:eastAsia="Calibri" w:hAnsi="Calibri"/>
          <w:b/>
          <w:bCs/>
          <w:color w:val="1F6F78"/>
          <w:sz w:val="26"/>
          <w:szCs w:val="26"/>
        </w:rPr>
        <w:t xml:space="preserve">Causes to be aware of: inflammation and infection</w:t>
      </w:r>
    </w:p>
    <w:p>
      <w:pPr>
        <w:spacing w:after="160" w:line="288"/>
        <w:jc w:val="both"/>
      </w:pPr>
      <w:r>
        <w:rPr>
          <w:rFonts w:ascii="Calibri" w:cs="Calibri" w:eastAsia="Calibri" w:hAnsi="Calibri"/>
          <w:b/>
          <w:bCs/>
          <w:color w:val="1A1A1A"/>
          <w:sz w:val="22"/>
          <w:szCs w:val="22"/>
        </w:rPr>
        <w:t xml:space="preserve">Sometimes the pain is driven by inflammation, not injury. </w:t>
      </w:r>
      <w:r>
        <w:rPr>
          <w:rFonts w:ascii="Calibri" w:cs="Calibri" w:eastAsia="Calibri" w:hAnsi="Calibri"/>
          <w:color w:val="1A1A1A"/>
          <w:sz w:val="22"/>
          <w:szCs w:val="22"/>
        </w:rPr>
        <w:t xml:space="preserve">A few conditions can inflame joints even in young adults, and they behave differently from an overuse problem.</w:t>
      </w:r>
    </w:p>
    <w:p>
      <w:pPr>
        <w:pStyle w:val="ListParagraph"/>
        <w:numPr>
          <w:ilvl w:val="0"/>
          <w:numId w:val="3"/>
        </w:numPr>
        <w:spacing w:after="90" w:line="282"/>
      </w:pPr>
      <w:r>
        <w:rPr>
          <w:rFonts w:ascii="Calibri" w:cs="Calibri" w:eastAsia="Calibri" w:hAnsi="Calibri"/>
          <w:color w:val="1A1A1A"/>
          <w:sz w:val="22"/>
          <w:szCs w:val="22"/>
        </w:rPr>
        <w:t xml:space="preserve">Gout: sudden, intense pain with a red, hot, swollen joint, sometimes after rich food or alcohol. It classically starts in the big toe but can affect the knee.</w:t>
      </w:r>
    </w:p>
    <w:p>
      <w:pPr>
        <w:pStyle w:val="ListParagraph"/>
        <w:numPr>
          <w:ilvl w:val="0"/>
          <w:numId w:val="3"/>
        </w:numPr>
        <w:spacing w:after="90" w:line="282"/>
      </w:pPr>
      <w:r>
        <w:rPr>
          <w:rFonts w:ascii="Calibri" w:cs="Calibri" w:eastAsia="Calibri" w:hAnsi="Calibri"/>
          <w:color w:val="1A1A1A"/>
          <w:sz w:val="22"/>
          <w:szCs w:val="22"/>
        </w:rPr>
        <w:t xml:space="preserve">Rheumatoid arthritis: an autoimmune condition that tends to affect several joints on both sides of the body, often with morning stiffness lasting more than an hour.</w:t>
      </w:r>
    </w:p>
    <w:p>
      <w:pPr>
        <w:pStyle w:val="ListParagraph"/>
        <w:numPr>
          <w:ilvl w:val="0"/>
          <w:numId w:val="3"/>
        </w:numPr>
        <w:spacing w:after="90" w:line="282"/>
      </w:pPr>
      <w:r>
        <w:rPr>
          <w:rFonts w:ascii="Calibri" w:cs="Calibri" w:eastAsia="Calibri" w:hAnsi="Calibri"/>
          <w:color w:val="1A1A1A"/>
          <w:sz w:val="22"/>
          <w:szCs w:val="22"/>
        </w:rPr>
        <w:t xml:space="preserve">Ankylosing spondylitis: a form of inflammatory arthritis that often begins in the late teens to thirties. It can cause knee pain along with back or buttock pain and stiffness that is worse after rest and eases with movement.</w:t>
      </w:r>
    </w:p>
    <w:p>
      <w:pPr>
        <w:spacing w:after="160" w:line="288"/>
        <w:jc w:val="both"/>
      </w:pPr>
      <w:r>
        <w:rPr>
          <w:rFonts w:ascii="Calibri" w:cs="Calibri" w:eastAsia="Calibri" w:hAnsi="Calibri"/>
          <w:color w:val="1A1A1A"/>
          <w:sz w:val="22"/>
          <w:szCs w:val="22"/>
        </w:rPr>
        <w:t xml:space="preserve">Rare but serious: a joint infection, called septic arthritis, makes the knee hot, swollen, and very painful, often with fever and feeling unwell. This is an emergency and needs treatment straight away. If this describes you, do not wait at home.</w:t>
      </w:r>
    </w:p>
    <w:p>
      <w:pPr>
        <w:pStyle w:val="Heading2"/>
        <w:spacing w:after="120" w:before="300"/>
      </w:pPr>
      <w:r>
        <w:rPr>
          <w:rFonts w:ascii="Calibri" w:cs="Calibri" w:eastAsia="Calibri" w:hAnsi="Calibri"/>
          <w:b/>
          <w:bCs/>
          <w:color w:val="1F6F78"/>
          <w:sz w:val="26"/>
          <w:szCs w:val="26"/>
        </w:rPr>
        <w:t xml:space="preserve">When it could genuinely be early arthritis</w:t>
      </w:r>
    </w:p>
    <w:p>
      <w:pPr>
        <w:spacing w:after="160" w:line="288"/>
        <w:jc w:val="both"/>
      </w:pPr>
      <w:r>
        <w:rPr>
          <w:rFonts w:ascii="Calibri" w:cs="Calibri" w:eastAsia="Calibri" w:hAnsi="Calibri"/>
          <w:b/>
          <w:bCs/>
          <w:color w:val="1A1A1A"/>
          <w:sz w:val="22"/>
          <w:szCs w:val="22"/>
        </w:rPr>
        <w:t xml:space="preserve">There is one situation where a young knee really can develop arthritis: after significant injury. </w:t>
      </w:r>
      <w:r>
        <w:rPr>
          <w:rFonts w:ascii="Calibri" w:cs="Calibri" w:eastAsia="Calibri" w:hAnsi="Calibri"/>
          <w:color w:val="1A1A1A"/>
          <w:sz w:val="22"/>
          <w:szCs w:val="22"/>
        </w:rPr>
        <w:t xml:space="preserve">Doctors call this post-traumatic or secondary osteoarthritis.</w:t>
      </w:r>
    </w:p>
    <w:p>
      <w:pPr>
        <w:spacing w:after="160" w:line="288"/>
        <w:jc w:val="both"/>
      </w:pPr>
      <w:r>
        <w:rPr>
          <w:rFonts w:ascii="Calibri" w:cs="Calibri" w:eastAsia="Calibri" w:hAnsi="Calibri"/>
          <w:color w:val="1A1A1A"/>
          <w:sz w:val="22"/>
          <w:szCs w:val="22"/>
        </w:rPr>
        <w:t xml:space="preserve">It can follow a serious ligament tear (such as the ACL), a meniscus injury or its removal, a kneecap that has dislocated more than once, or a fracture that ran into the joint surface. Being significantly overweight adds to the risk. In these cases the cartilage was damaged or overloaded, and years later the joint can wear faster than it otherwise would.</w:t>
      </w:r>
    </w:p>
    <w:p>
      <w:pPr>
        <w:spacing w:after="160" w:line="288"/>
        <w:jc w:val="both"/>
      </w:pPr>
      <w:r>
        <w:rPr>
          <w:rFonts w:ascii="Calibri" w:cs="Calibri" w:eastAsia="Calibri" w:hAnsi="Calibri"/>
          <w:color w:val="1A1A1A"/>
          <w:sz w:val="22"/>
          <w:szCs w:val="22"/>
        </w:rPr>
        <w:t xml:space="preserve">So if you have had a major knee injury or surgery in the past and now notice deep, aching pain, stiffness, and swelling, it is worth getting the knee assessed rather than assuming it is nothing.</w:t>
      </w:r>
    </w:p>
    <w:p>
      <w:pPr>
        <w:pStyle w:val="Heading2"/>
        <w:spacing w:after="120" w:before="300"/>
      </w:pPr>
      <w:r>
        <w:rPr>
          <w:rFonts w:ascii="Calibri" w:cs="Calibri" w:eastAsia="Calibri" w:hAnsi="Calibri"/>
          <w:b/>
          <w:bCs/>
          <w:color w:val="1F6F78"/>
          <w:sz w:val="26"/>
          <w:szCs w:val="26"/>
        </w:rPr>
        <w:t xml:space="preserve">Weight, load, footwear, and vitamin D</w:t>
      </w:r>
    </w:p>
    <w:p>
      <w:pPr>
        <w:spacing w:after="160" w:line="288"/>
        <w:jc w:val="both"/>
      </w:pPr>
      <w:r>
        <w:rPr>
          <w:rFonts w:ascii="Calibri" w:cs="Calibri" w:eastAsia="Calibri" w:hAnsi="Calibri"/>
          <w:color w:val="1A1A1A"/>
          <w:sz w:val="22"/>
          <w:szCs w:val="22"/>
        </w:rPr>
        <w:t xml:space="preserve">Several everyday factors influence how your knees feel, and most are within your control.</w:t>
      </w:r>
    </w:p>
    <w:p>
      <w:pPr>
        <w:pStyle w:val="ListParagraph"/>
        <w:numPr>
          <w:ilvl w:val="0"/>
          <w:numId w:val="3"/>
        </w:numPr>
        <w:spacing w:after="90" w:line="282"/>
      </w:pPr>
      <w:r>
        <w:rPr>
          <w:rFonts w:ascii="Calibri" w:cs="Calibri" w:eastAsia="Calibri" w:hAnsi="Calibri"/>
          <w:color w:val="1A1A1A"/>
          <w:sz w:val="22"/>
          <w:szCs w:val="22"/>
        </w:rPr>
        <w:t xml:space="preserve">Body weight: every extra kilogram adds several kilograms of force through the knee with each step, and much more when climbing stairs or squatting. With obesity rising in India, keeping a healthy weight is one of the most useful things you can do for your knees.</w:t>
      </w:r>
    </w:p>
    <w:p>
      <w:pPr>
        <w:pStyle w:val="ListParagraph"/>
        <w:numPr>
          <w:ilvl w:val="0"/>
          <w:numId w:val="3"/>
        </w:numPr>
        <w:spacing w:after="90" w:line="282"/>
      </w:pPr>
      <w:r>
        <w:rPr>
          <w:rFonts w:ascii="Calibri" w:cs="Calibri" w:eastAsia="Calibri" w:hAnsi="Calibri"/>
          <w:color w:val="1A1A1A"/>
          <w:sz w:val="22"/>
          <w:szCs w:val="22"/>
        </w:rPr>
        <w:t xml:space="preserve">Activity load: increase running distance, gym weights, and training frequency gradually rather than in big jumps, and keep rest days. Sudden increases are a classic cause of pain.</w:t>
      </w:r>
    </w:p>
    <w:p>
      <w:pPr>
        <w:pStyle w:val="ListParagraph"/>
        <w:numPr>
          <w:ilvl w:val="0"/>
          <w:numId w:val="3"/>
        </w:numPr>
        <w:spacing w:after="90" w:line="282"/>
      </w:pPr>
      <w:r>
        <w:rPr>
          <w:rFonts w:ascii="Calibri" w:cs="Calibri" w:eastAsia="Calibri" w:hAnsi="Calibri"/>
          <w:color w:val="1A1A1A"/>
          <w:sz w:val="22"/>
          <w:szCs w:val="22"/>
        </w:rPr>
        <w:t xml:space="preserve">Footwear: worn-out or unsupportive shoes change how force passes through the knee. Replace running shoes once the cushioning is gone, and avoid long training sessions in flat, hard slippers.</w:t>
      </w:r>
    </w:p>
    <w:p>
      <w:pPr>
        <w:pStyle w:val="ListParagraph"/>
        <w:numPr>
          <w:ilvl w:val="0"/>
          <w:numId w:val="3"/>
        </w:numPr>
        <w:spacing w:after="90" w:line="282"/>
      </w:pPr>
      <w:r>
        <w:rPr>
          <w:rFonts w:ascii="Calibri" w:cs="Calibri" w:eastAsia="Calibri" w:hAnsi="Calibri"/>
          <w:color w:val="1A1A1A"/>
          <w:sz w:val="22"/>
          <w:szCs w:val="22"/>
        </w:rPr>
        <w:t xml:space="preserve">Vitamin D: deficiency is very common in India because of indoor lifestyles, limited sun exposure, and diet. Low levels can contribute to bone and muscle aches. It is rarely the whole story, but it is worth checking with your doctor if you also have widespread aches or fatigue.</w:t>
      </w:r>
    </w:p>
    <w:p>
      <w:pPr>
        <w:pStyle w:val="ListParagraph"/>
        <w:numPr>
          <w:ilvl w:val="0"/>
          <w:numId w:val="3"/>
        </w:numPr>
        <w:spacing w:after="90" w:line="282"/>
      </w:pPr>
      <w:r>
        <w:rPr>
          <w:rFonts w:ascii="Calibri" w:cs="Calibri" w:eastAsia="Calibri" w:hAnsi="Calibri"/>
          <w:color w:val="1A1A1A"/>
          <w:sz w:val="22"/>
          <w:szCs w:val="22"/>
        </w:rPr>
        <w:t xml:space="preserve">Squatting and floor sitting: Indian daily life involves deep squatting and sitting cross-legged, which loads the front of the knee heavily. If these positions hurt, it does not mean your knee is ruined; reducing time in deep squats while the pain settles often helps.</w:t>
      </w:r>
    </w:p>
    <w:p>
      <w:pPr>
        <w:pStyle w:val="Heading2"/>
        <w:spacing w:after="120" w:before="300"/>
      </w:pPr>
      <w:r>
        <w:rPr>
          <w:rFonts w:ascii="Calibri" w:cs="Calibri" w:eastAsia="Calibri" w:hAnsi="Calibri"/>
          <w:b/>
          <w:bCs/>
          <w:color w:val="1F6F78"/>
          <w:sz w:val="26"/>
          <w:szCs w:val="26"/>
        </w:rPr>
        <w:t xml:space="preserve">Red flags: see a doctor promptly</w:t>
      </w:r>
    </w:p>
    <w:p>
      <w:pPr>
        <w:spacing w:after="160" w:line="288"/>
        <w:jc w:val="both"/>
      </w:pPr>
      <w:r>
        <w:rPr>
          <w:rFonts w:ascii="Calibri" w:cs="Calibri" w:eastAsia="Calibri" w:hAnsi="Calibri"/>
          <w:color w:val="1A1A1A"/>
          <w:sz w:val="22"/>
          <w:szCs w:val="22"/>
        </w:rPr>
        <w:t xml:space="preserve">See a doctor soon, or go to an emergency department, if you notice any of these signs:</w:t>
      </w:r>
    </w:p>
    <w:p>
      <w:pPr>
        <w:pStyle w:val="ListParagraph"/>
        <w:numPr>
          <w:ilvl w:val="0"/>
          <w:numId w:val="3"/>
        </w:numPr>
        <w:spacing w:after="90" w:line="282"/>
      </w:pPr>
      <w:r>
        <w:rPr>
          <w:rFonts w:ascii="Calibri" w:cs="Calibri" w:eastAsia="Calibri" w:hAnsi="Calibri"/>
          <w:color w:val="1A1A1A"/>
          <w:sz w:val="22"/>
          <w:szCs w:val="22"/>
        </w:rPr>
        <w:t xml:space="preserve">Your knee is hot, red, and swollen, especially with fever or feeling unwell.</w:t>
      </w:r>
    </w:p>
    <w:p>
      <w:pPr>
        <w:pStyle w:val="ListParagraph"/>
        <w:numPr>
          <w:ilvl w:val="0"/>
          <w:numId w:val="3"/>
        </w:numPr>
        <w:spacing w:after="90" w:line="282"/>
      </w:pPr>
      <w:r>
        <w:rPr>
          <w:rFonts w:ascii="Calibri" w:cs="Calibri" w:eastAsia="Calibri" w:hAnsi="Calibri"/>
          <w:color w:val="1A1A1A"/>
          <w:sz w:val="22"/>
          <w:szCs w:val="22"/>
        </w:rPr>
        <w:t xml:space="preserve">The knee locks (gets stuck so you cannot fully straighten it) or gives way so you cannot trust it.</w:t>
      </w:r>
    </w:p>
    <w:p>
      <w:pPr>
        <w:pStyle w:val="ListParagraph"/>
        <w:numPr>
          <w:ilvl w:val="0"/>
          <w:numId w:val="3"/>
        </w:numPr>
        <w:spacing w:after="90" w:line="282"/>
      </w:pPr>
      <w:r>
        <w:rPr>
          <w:rFonts w:ascii="Calibri" w:cs="Calibri" w:eastAsia="Calibri" w:hAnsi="Calibri"/>
          <w:color w:val="1A1A1A"/>
          <w:sz w:val="22"/>
          <w:szCs w:val="22"/>
        </w:rPr>
        <w:t xml:space="preserve">You cannot put weight on it, or you cannot bend or straighten it.</w:t>
      </w:r>
    </w:p>
    <w:p>
      <w:pPr>
        <w:pStyle w:val="ListParagraph"/>
        <w:numPr>
          <w:ilvl w:val="0"/>
          <w:numId w:val="3"/>
        </w:numPr>
        <w:spacing w:after="90" w:line="282"/>
      </w:pPr>
      <w:r>
        <w:rPr>
          <w:rFonts w:ascii="Calibri" w:cs="Calibri" w:eastAsia="Calibri" w:hAnsi="Calibri"/>
          <w:color w:val="1A1A1A"/>
          <w:sz w:val="22"/>
          <w:szCs w:val="22"/>
        </w:rPr>
        <w:t xml:space="preserve">Pain that wakes you at night, or pain that keeps getting worse.</w:t>
      </w:r>
    </w:p>
    <w:p>
      <w:pPr>
        <w:pStyle w:val="ListParagraph"/>
        <w:numPr>
          <w:ilvl w:val="0"/>
          <w:numId w:val="3"/>
        </w:numPr>
        <w:spacing w:after="90" w:line="282"/>
      </w:pPr>
      <w:r>
        <w:rPr>
          <w:rFonts w:ascii="Calibri" w:cs="Calibri" w:eastAsia="Calibri" w:hAnsi="Calibri"/>
          <w:color w:val="1A1A1A"/>
          <w:sz w:val="22"/>
          <w:szCs w:val="22"/>
        </w:rPr>
        <w:t xml:space="preserve">Pain that is not improving after 2 to 3 weeks of sensible self-care.</w:t>
      </w:r>
    </w:p>
    <w:p>
      <w:pPr>
        <w:pStyle w:val="ListParagraph"/>
        <w:numPr>
          <w:ilvl w:val="0"/>
          <w:numId w:val="3"/>
        </w:numPr>
        <w:spacing w:after="90" w:line="282"/>
      </w:pPr>
      <w:r>
        <w:rPr>
          <w:rFonts w:ascii="Calibri" w:cs="Calibri" w:eastAsia="Calibri" w:hAnsi="Calibri"/>
          <w:color w:val="1A1A1A"/>
          <w:sz w:val="22"/>
          <w:szCs w:val="22"/>
        </w:rPr>
        <w:t xml:space="preserve">The knee looks deformed after an injury, or it swelled up rapidly within a few hours.</w:t>
      </w:r>
    </w:p>
    <w:p>
      <w:pPr>
        <w:pStyle w:val="Heading2"/>
        <w:spacing w:after="120" w:before="300"/>
      </w:pPr>
      <w:r>
        <w:rPr>
          <w:rFonts w:ascii="Calibri" w:cs="Calibri" w:eastAsia="Calibri" w:hAnsi="Calibri"/>
          <w:b/>
          <w:bCs/>
          <w:color w:val="1F6F78"/>
          <w:sz w:val="26"/>
          <w:szCs w:val="26"/>
        </w:rPr>
        <w:t xml:space="preserve">Safe self-care you can start now</w:t>
      </w:r>
    </w:p>
    <w:p>
      <w:pPr>
        <w:spacing w:after="160" w:line="288"/>
        <w:jc w:val="both"/>
      </w:pPr>
      <w:r>
        <w:rPr>
          <w:rFonts w:ascii="Calibri" w:cs="Calibri" w:eastAsia="Calibri" w:hAnsi="Calibri"/>
          <w:color w:val="1A1A1A"/>
          <w:sz w:val="22"/>
          <w:szCs w:val="22"/>
        </w:rPr>
        <w:t xml:space="preserve">For everyday knee pain without red flags, these steps are safe to try for the first couple of weeks.</w:t>
      </w:r>
    </w:p>
    <w:p>
      <w:pPr>
        <w:pStyle w:val="ListParagraph"/>
        <w:numPr>
          <w:ilvl w:val="0"/>
          <w:numId w:val="3"/>
        </w:numPr>
        <w:spacing w:after="90" w:line="282"/>
      </w:pPr>
      <w:r>
        <w:rPr>
          <w:rFonts w:ascii="Calibri" w:cs="Calibri" w:eastAsia="Calibri" w:hAnsi="Calibri"/>
          <w:color w:val="1A1A1A"/>
          <w:sz w:val="22"/>
          <w:szCs w:val="22"/>
        </w:rPr>
        <w:t xml:space="preserve">Relative rest: cut back the activity that hurts, but keep moving gently. Total rest is rarely helpful and can stiffen the knee.</w:t>
      </w:r>
    </w:p>
    <w:p>
      <w:pPr>
        <w:pStyle w:val="ListParagraph"/>
        <w:numPr>
          <w:ilvl w:val="0"/>
          <w:numId w:val="3"/>
        </w:numPr>
        <w:spacing w:after="90" w:line="282"/>
      </w:pPr>
      <w:r>
        <w:rPr>
          <w:rFonts w:ascii="Calibri" w:cs="Calibri" w:eastAsia="Calibri" w:hAnsi="Calibri"/>
          <w:color w:val="1A1A1A"/>
          <w:sz w:val="22"/>
          <w:szCs w:val="22"/>
        </w:rPr>
        <w:t xml:space="preserve">Ice: apply a cold pack wrapped in a thin cloth for 15 to 20 minutes, a few times a day, to ease pain and swelling.</w:t>
      </w:r>
    </w:p>
    <w:p>
      <w:pPr>
        <w:pStyle w:val="ListParagraph"/>
        <w:numPr>
          <w:ilvl w:val="0"/>
          <w:numId w:val="3"/>
        </w:numPr>
        <w:spacing w:after="90" w:line="282"/>
      </w:pPr>
      <w:r>
        <w:rPr>
          <w:rFonts w:ascii="Calibri" w:cs="Calibri" w:eastAsia="Calibri" w:hAnsi="Calibri"/>
          <w:color w:val="1A1A1A"/>
          <w:sz w:val="22"/>
          <w:szCs w:val="22"/>
        </w:rPr>
        <w:t xml:space="preserve">Pain relief: short courses of over-the-counter paracetamol, or ibuprofen if it suits you, can help. Check with a pharmacist or doctor if you are unsure or have other health conditions.</w:t>
      </w:r>
    </w:p>
    <w:p>
      <w:pPr>
        <w:pStyle w:val="ListParagraph"/>
        <w:numPr>
          <w:ilvl w:val="0"/>
          <w:numId w:val="3"/>
        </w:numPr>
        <w:spacing w:after="90" w:line="282"/>
      </w:pPr>
      <w:r>
        <w:rPr>
          <w:rFonts w:ascii="Calibri" w:cs="Calibri" w:eastAsia="Calibri" w:hAnsi="Calibri"/>
          <w:color w:val="1A1A1A"/>
          <w:sz w:val="22"/>
          <w:szCs w:val="22"/>
        </w:rPr>
        <w:t xml:space="preserve">Strengthening: gentle exercises for the thigh (quadriceps) and hip muscles are the mainstay for runner's knee and many other causes. A physiotherapist can guide you safely.</w:t>
      </w:r>
    </w:p>
    <w:p>
      <w:pPr>
        <w:pStyle w:val="ListParagraph"/>
        <w:numPr>
          <w:ilvl w:val="0"/>
          <w:numId w:val="3"/>
        </w:numPr>
        <w:spacing w:after="90" w:line="282"/>
      </w:pPr>
      <w:r>
        <w:rPr>
          <w:rFonts w:ascii="Calibri" w:cs="Calibri" w:eastAsia="Calibri" w:hAnsi="Calibri"/>
          <w:color w:val="1A1A1A"/>
          <w:sz w:val="22"/>
          <w:szCs w:val="22"/>
        </w:rPr>
        <w:t xml:space="preserve">Gradual return: rebuild your activity step by step once pain settles, rather than jumping straight back to your old training load.</w:t>
      </w:r>
    </w:p>
    <w:p>
      <w:pPr>
        <w:pStyle w:val="ListParagraph"/>
        <w:numPr>
          <w:ilvl w:val="0"/>
          <w:numId w:val="3"/>
        </w:numPr>
        <w:spacing w:after="90" w:line="282"/>
      </w:pPr>
      <w:r>
        <w:rPr>
          <w:rFonts w:ascii="Calibri" w:cs="Calibri" w:eastAsia="Calibri" w:hAnsi="Calibri"/>
          <w:color w:val="1A1A1A"/>
          <w:sz w:val="22"/>
          <w:szCs w:val="22"/>
        </w:rPr>
        <w:t xml:space="preserve">Support the basics: wear supportive, well-cushioned shoes, warm up before sport, and stretch tight muscles.</w:t>
      </w:r>
    </w:p>
    <w:p>
      <w:pPr>
        <w:pStyle w:val="Heading2"/>
        <w:spacing w:after="120" w:before="300"/>
      </w:pPr>
      <w:r>
        <w:rPr>
          <w:rFonts w:ascii="Calibri" w:cs="Calibri" w:eastAsia="Calibri" w:hAnsi="Calibri"/>
          <w:b/>
          <w:bCs/>
          <w:color w:val="1F6F78"/>
          <w:sz w:val="26"/>
          <w:szCs w:val="26"/>
        </w:rPr>
        <w:t xml:space="preserve">When to see an orthopaedic surgeon</w:t>
      </w:r>
    </w:p>
    <w:p>
      <w:pPr>
        <w:spacing w:after="160" w:line="288"/>
        <w:jc w:val="both"/>
      </w:pPr>
      <w:r>
        <w:rPr>
          <w:rFonts w:ascii="Calibri" w:cs="Calibri" w:eastAsia="Calibri" w:hAnsi="Calibri"/>
          <w:color w:val="1A1A1A"/>
          <w:sz w:val="22"/>
          <w:szCs w:val="22"/>
        </w:rPr>
        <w:t xml:space="preserve">Consider an orthopaedic review if your pain has not improved after a few weeks of self-care and physiotherapy, if it keeps coming back, or if it started after a significant injury. You should also seek review if the knee locks or gives way, if there is ongoing swelling, or if any red flag above is present.</w:t>
      </w:r>
    </w:p>
    <w:p>
      <w:pPr>
        <w:spacing w:after="160" w:line="288"/>
        <w:jc w:val="both"/>
      </w:pPr>
      <w:r>
        <w:rPr>
          <w:rFonts w:ascii="Calibri" w:cs="Calibri" w:eastAsia="Calibri" w:hAnsi="Calibri"/>
          <w:color w:val="1A1A1A"/>
          <w:sz w:val="22"/>
          <w:szCs w:val="22"/>
        </w:rPr>
        <w:t xml:space="preserve">The surgeon will examine your knee, ask about your activities and past injuries, and may arrange an X-ray or an MRI scan if needed. Reassuringly, many young-adult knee problems are managed without surgery, using activity advice, physiotherapy, and time. Getting the right diagnosis early gives you the best chance of a full recovery and helps protect the joint for the years ahead.</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If you are young and your knee hurts, the odds are strongly in your favour: this is usually a treatable soft-tissue or loading problem, not arthritis.</w:t>
            </w:r>
          </w:p>
          <w:p>
            <w:pPr>
              <w:pStyle w:val="ListParagraph"/>
              <w:numPr>
                <w:ilvl w:val="0"/>
                <w:numId w:val="2"/>
              </w:numPr>
              <w:spacing w:after="80" w:line="282"/>
            </w:pPr>
            <w:r>
              <w:rPr>
                <w:rFonts w:ascii="Calibri" w:cs="Calibri" w:eastAsia="Calibri" w:hAnsi="Calibri"/>
                <w:color w:val="1A1A1A"/>
                <w:sz w:val="21"/>
                <w:szCs w:val="21"/>
              </w:rPr>
              <w:t xml:space="preserve">True early arthritis mainly affects those who have had a serious knee injury, surgery, or a joint fracture, so protecting your knees during sport genuinely matters.</w:t>
            </w:r>
          </w:p>
          <w:p>
            <w:pPr>
              <w:pStyle w:val="ListParagraph"/>
              <w:numPr>
                <w:ilvl w:val="0"/>
                <w:numId w:val="2"/>
              </w:numPr>
              <w:spacing w:after="0" w:line="282"/>
            </w:pPr>
            <w:r>
              <w:rPr>
                <w:rFonts w:ascii="Calibri" w:cs="Calibri" w:eastAsia="Calibri" w:hAnsi="Calibri"/>
                <w:color w:val="1A1A1A"/>
                <w:sz w:val="21"/>
                <w:szCs w:val="21"/>
              </w:rPr>
              <w:t xml:space="preserve">Start with sensible self-care and gradual loading, watch for the red flags, and see a doctor if things are not settling or if anything alarms you.</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ACL Tear: Surgery vs. Physiotherapy, What Is Right for You?</w:t>
      </w:r>
    </w:p>
    <w:p>
      <w:pPr>
        <w:pStyle w:val="ListParagraph"/>
        <w:numPr>
          <w:ilvl w:val="0"/>
          <w:numId w:val="3"/>
        </w:numPr>
        <w:spacing w:after="90" w:line="282"/>
      </w:pPr>
      <w:r>
        <w:rPr>
          <w:rFonts w:ascii="Calibri" w:cs="Calibri" w:eastAsia="Calibri" w:hAnsi="Calibri"/>
          <w:color w:val="1A1A1A"/>
          <w:sz w:val="22"/>
          <w:szCs w:val="22"/>
        </w:rPr>
        <w:t xml:space="preserve">Meniscal Tears: What They Are, What They Are Not, and When Surgery Helps</w:t>
      </w:r>
    </w:p>
    <w:p>
      <w:pPr>
        <w:pStyle w:val="ListParagraph"/>
        <w:numPr>
          <w:ilvl w:val="0"/>
          <w:numId w:val="3"/>
        </w:numPr>
        <w:spacing w:after="90" w:line="282"/>
      </w:pPr>
      <w:r>
        <w:rPr>
          <w:rFonts w:ascii="Calibri" w:cs="Calibri" w:eastAsia="Calibri" w:hAnsi="Calibri"/>
          <w:color w:val="1A1A1A"/>
          <w:sz w:val="22"/>
          <w:szCs w:val="22"/>
        </w:rPr>
        <w:t xml:space="preserve">Knee Replacement Surgery: Everything You Need to Know</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2026-07-24T08:17:46.393Z</dcterms:created>
  <dcterms:modified xsi:type="dcterms:W3CDTF">2026-07-24T08:17:46.408Z</dcterms:modified>
</cp:coreProperties>
</file>

<file path=docProps/custom.xml><?xml version="1.0" encoding="utf-8"?>
<Properties xmlns="http://schemas.openxmlformats.org/officeDocument/2006/custom-properties" xmlns:vt="http://schemas.openxmlformats.org/officeDocument/2006/docPropsVTypes"/>
</file>