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Knee Replacement: 12 Questions to Ask Before You Agree to Surgery</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Deciding to have a knee replacement is a big step, and it is completely normal to feel unsure. The good news is that this is a planned operation, not an emergency, so you have time to understand your options and ask questions. A good surgeon welcomes questions, because a patient who understands the plan tends to recover better and feel more confident throughout.</w:t>
      </w:r>
    </w:p>
    <w:p>
      <w:pPr>
        <w:spacing w:after="160" w:line="288"/>
        <w:jc w:val="both"/>
      </w:pPr>
      <w:r>
        <w:rPr>
          <w:rFonts w:ascii="Calibri" w:cs="Calibri" w:eastAsia="Calibri" w:hAnsi="Calibri"/>
          <w:color w:val="1A1A1A"/>
          <w:sz w:val="22"/>
          <w:szCs w:val="22"/>
        </w:rPr>
        <w:t xml:space="preserve">This guide gives you 12 questions to take to your appointment, along with a short note on why each one matters. The aim is not to test your surgeon or to sound distrustful. It is simply to help you have a clear, calm and informed conversation, so that whatever you decide feels like your decision.</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Knee replacement is a planned operation, so you can take time to ask questions and weigh your options without pressure.</w:t>
            </w:r>
          </w:p>
          <w:p>
            <w:pPr>
              <w:pStyle w:val="ListParagraph"/>
              <w:numPr>
                <w:ilvl w:val="0"/>
                <w:numId w:val="2"/>
              </w:numPr>
              <w:spacing w:after="80" w:line="282"/>
            </w:pPr>
            <w:r>
              <w:rPr>
                <w:rFonts w:ascii="Calibri" w:cs="Calibri" w:eastAsia="Calibri" w:hAnsi="Calibri"/>
                <w:color w:val="1A1A1A"/>
                <w:sz w:val="21"/>
                <w:szCs w:val="21"/>
              </w:rPr>
              <w:t xml:space="preserve">Ask whether non-surgical treatments have been fully tried, and whether a partial replacement might suit your knee.</w:t>
            </w:r>
          </w:p>
          <w:p>
            <w:pPr>
              <w:pStyle w:val="ListParagraph"/>
              <w:numPr>
                <w:ilvl w:val="0"/>
                <w:numId w:val="2"/>
              </w:numPr>
              <w:spacing w:after="80" w:line="282"/>
            </w:pPr>
            <w:r>
              <w:rPr>
                <w:rFonts w:ascii="Calibri" w:cs="Calibri" w:eastAsia="Calibri" w:hAnsi="Calibri"/>
                <w:color w:val="1A1A1A"/>
                <w:sz w:val="21"/>
                <w:szCs w:val="21"/>
              </w:rPr>
              <w:t xml:space="preserve">A surgeon who does a high number of knee replacements each year is generally a safe choice; it is a fair and common question to ask.</w:t>
            </w:r>
          </w:p>
          <w:p>
            <w:pPr>
              <w:pStyle w:val="ListParagraph"/>
              <w:numPr>
                <w:ilvl w:val="0"/>
                <w:numId w:val="2"/>
              </w:numPr>
              <w:spacing w:after="80" w:line="282"/>
            </w:pPr>
            <w:r>
              <w:rPr>
                <w:rFonts w:ascii="Calibri" w:cs="Calibri" w:eastAsia="Calibri" w:hAnsi="Calibri"/>
                <w:color w:val="1A1A1A"/>
                <w:sz w:val="21"/>
                <w:szCs w:val="21"/>
              </w:rPr>
              <w:t xml:space="preserve">Serious complications are uncommon: for example, joint infection happens in fewer than 2 in 100 patients in large studies.</w:t>
            </w:r>
          </w:p>
          <w:p>
            <w:pPr>
              <w:pStyle w:val="ListParagraph"/>
              <w:numPr>
                <w:ilvl w:val="0"/>
                <w:numId w:val="2"/>
              </w:numPr>
              <w:spacing w:after="80" w:line="282"/>
            </w:pPr>
            <w:r>
              <w:rPr>
                <w:rFonts w:ascii="Calibri" w:cs="Calibri" w:eastAsia="Calibri" w:hAnsi="Calibri"/>
                <w:color w:val="1A1A1A"/>
                <w:sz w:val="21"/>
                <w:szCs w:val="21"/>
              </w:rPr>
              <w:t xml:space="preserve">Modern knee replacements last a long time: registry data suggests more than 8 in 10 total knee replacements are still working at 25 years.</w:t>
            </w:r>
          </w:p>
          <w:p>
            <w:pPr>
              <w:pStyle w:val="ListParagraph"/>
              <w:numPr>
                <w:ilvl w:val="0"/>
                <w:numId w:val="2"/>
              </w:numPr>
              <w:spacing w:after="0" w:line="282"/>
            </w:pPr>
            <w:r>
              <w:rPr>
                <w:rFonts w:ascii="Calibri" w:cs="Calibri" w:eastAsia="Calibri" w:hAnsi="Calibri"/>
                <w:color w:val="1A1A1A"/>
                <w:sz w:val="21"/>
                <w:szCs w:val="21"/>
              </w:rPr>
              <w:t xml:space="preserve">Confirm the total cost in writing and check your insurance, waiting periods and any government scheme cover before you fix a date.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Questions about whether you need surgery now</w:t>
      </w:r>
    </w:p>
    <w:p>
      <w:pPr>
        <w:spacing w:after="160" w:line="288"/>
        <w:jc w:val="both"/>
      </w:pPr>
      <w:r>
        <w:rPr>
          <w:rFonts w:ascii="Calibri" w:cs="Calibri" w:eastAsia="Calibri" w:hAnsi="Calibri"/>
          <w:color w:val="1A1A1A"/>
          <w:sz w:val="22"/>
          <w:szCs w:val="22"/>
        </w:rPr>
        <w:t xml:space="preserve">A knee replacement is usually offered when pain and stiffness from arthritis start to affect your daily life, sleep or ability to walk, and when simpler treatments have stopped helping. Because it is rarely urgent, it is worth being sure that the timing is right for you.</w:t>
      </w:r>
    </w:p>
    <w:p>
      <w:pPr>
        <w:spacing w:after="160" w:line="288"/>
        <w:jc w:val="both"/>
      </w:pPr>
      <w:r>
        <w:rPr>
          <w:rFonts w:ascii="Calibri" w:cs="Calibri" w:eastAsia="Calibri" w:hAnsi="Calibri"/>
          <w:b/>
          <w:bCs/>
          <w:color w:val="1A1A1A"/>
          <w:sz w:val="22"/>
          <w:szCs w:val="22"/>
        </w:rPr>
        <w:t xml:space="preserve">1. Do I really need a replacement now, or can I safely wait? </w:t>
      </w:r>
      <w:r>
        <w:rPr>
          <w:rFonts w:ascii="Calibri" w:cs="Calibri" w:eastAsia="Calibri" w:hAnsi="Calibri"/>
          <w:color w:val="1A1A1A"/>
          <w:sz w:val="22"/>
          <w:szCs w:val="22"/>
        </w:rPr>
        <w:t xml:space="preserve">This matters because there is often no single correct moment. Guidance from bodies such as the NHS suggests surgery is considered mainly when pain has a big effect on your life and other options have not worked. Understanding how much your knee has changed, and what your surgeon expects over the coming months and years, helps you judge whether now is the right time or whether you have room to wait.</w:t>
      </w:r>
    </w:p>
    <w:p>
      <w:pPr>
        <w:spacing w:after="160" w:line="288"/>
        <w:jc w:val="both"/>
      </w:pPr>
      <w:r>
        <w:rPr>
          <w:rFonts w:ascii="Calibri" w:cs="Calibri" w:eastAsia="Calibri" w:hAnsi="Calibri"/>
          <w:b/>
          <w:bCs/>
          <w:color w:val="1A1A1A"/>
          <w:sz w:val="22"/>
          <w:szCs w:val="22"/>
        </w:rPr>
        <w:t xml:space="preserve">2. Have all reasonable non-surgical options been tried? </w:t>
      </w:r>
      <w:r>
        <w:rPr>
          <w:rFonts w:ascii="Calibri" w:cs="Calibri" w:eastAsia="Calibri" w:hAnsi="Calibri"/>
          <w:color w:val="1A1A1A"/>
          <w:sz w:val="22"/>
          <w:szCs w:val="22"/>
        </w:rPr>
        <w:t xml:space="preserve">Surgery is generally recommended after simpler measures have been given a fair trial. These usually include weight management, targeted physiotherapy to strengthen the muscles around the knee, pain-relieving and anti-inflammatory medicines, walking aids, and sometimes injections. Asking this makes sure nothing sensible has been skipped, so that if you do choose surgery, you do so knowing it was the right next step.</w:t>
      </w:r>
    </w:p>
    <w:p>
      <w:pPr>
        <w:spacing w:after="160" w:line="288"/>
        <w:jc w:val="both"/>
      </w:pPr>
      <w:r>
        <w:rPr>
          <w:rFonts w:ascii="Calibri" w:cs="Calibri" w:eastAsia="Calibri" w:hAnsi="Calibri"/>
          <w:b/>
          <w:bCs/>
          <w:color w:val="1A1A1A"/>
          <w:sz w:val="22"/>
          <w:szCs w:val="22"/>
        </w:rPr>
        <w:t xml:space="preserve">3. Is it my whole knee, or could a partial replacement work? </w:t>
      </w:r>
      <w:r>
        <w:rPr>
          <w:rFonts w:ascii="Calibri" w:cs="Calibri" w:eastAsia="Calibri" w:hAnsi="Calibri"/>
          <w:color w:val="1A1A1A"/>
          <w:sz w:val="22"/>
          <w:szCs w:val="22"/>
        </w:rPr>
        <w:t xml:space="preserve">The knee has separate compartments, and if arthritis affects only one part, some patients are suitable for a partial (unicompartmental) replacement rather than a total one. A partial replacement is a smaller operation with often quicker recovery, but registry data shows it carries a somewhat higher chance of needing further surgery later, so it is not right for everyone. Asking this helps you understand whether you have a choice, and the trade-offs involved.</w:t>
      </w:r>
    </w:p>
    <w:p>
      <w:pPr>
        <w:pStyle w:val="Heading2"/>
        <w:spacing w:after="120" w:before="300"/>
      </w:pPr>
      <w:r>
        <w:rPr>
          <w:rFonts w:ascii="Calibri" w:cs="Calibri" w:eastAsia="Calibri" w:hAnsi="Calibri"/>
          <w:b/>
          <w:bCs/>
          <w:color w:val="1F6F78"/>
          <w:sz w:val="26"/>
          <w:szCs w:val="26"/>
        </w:rPr>
        <w:t xml:space="preserve">Questions about the operation itself</w:t>
      </w:r>
    </w:p>
    <w:p>
      <w:pPr>
        <w:spacing w:after="160" w:line="288"/>
        <w:jc w:val="both"/>
      </w:pPr>
      <w:r>
        <w:rPr>
          <w:rFonts w:ascii="Calibri" w:cs="Calibri" w:eastAsia="Calibri" w:hAnsi="Calibri"/>
          <w:color w:val="1A1A1A"/>
          <w:sz w:val="22"/>
          <w:szCs w:val="22"/>
        </w:rPr>
        <w:t xml:space="preserve">Once you are leaning towards surgery, the next questions are about how it will actually be done. There is no single best answer for everyone; the right choice depends on your knee, your health and your surgeon's experience.</w:t>
      </w:r>
    </w:p>
    <w:p>
      <w:pPr>
        <w:spacing w:after="160" w:line="288"/>
        <w:jc w:val="both"/>
      </w:pPr>
      <w:r>
        <w:rPr>
          <w:rFonts w:ascii="Calibri" w:cs="Calibri" w:eastAsia="Calibri" w:hAnsi="Calibri"/>
          <w:b/>
          <w:bCs/>
          <w:color w:val="1A1A1A"/>
          <w:sz w:val="22"/>
          <w:szCs w:val="22"/>
        </w:rPr>
        <w:t xml:space="preserve">4. What implant will you use, and why? </w:t>
      </w:r>
      <w:r>
        <w:rPr>
          <w:rFonts w:ascii="Calibri" w:cs="Calibri" w:eastAsia="Calibri" w:hAnsi="Calibri"/>
          <w:color w:val="1A1A1A"/>
          <w:sz w:val="22"/>
          <w:szCs w:val="22"/>
        </w:rPr>
        <w:t xml:space="preserve">Implants come in different designs and materials, including Indian-made and imported options that vary in cost. What matters most is a design with a long, proven track record, matched to your knee and activity level. You do not need technical detail, but it is reasonable to ask which implant your surgeon plans to use, why it suits you, and whether the choice affects your cost.</w:t>
      </w:r>
    </w:p>
    <w:p>
      <w:pPr>
        <w:spacing w:after="160" w:line="288"/>
        <w:jc w:val="both"/>
      </w:pPr>
      <w:r>
        <w:rPr>
          <w:rFonts w:ascii="Calibri" w:cs="Calibri" w:eastAsia="Calibri" w:hAnsi="Calibri"/>
          <w:b/>
          <w:bCs/>
          <w:color w:val="1A1A1A"/>
          <w:sz w:val="22"/>
          <w:szCs w:val="22"/>
        </w:rPr>
        <w:t xml:space="preserve">5. Will you use robotic assistance or conventional technique, and does it matter for me? </w:t>
      </w:r>
      <w:r>
        <w:rPr>
          <w:rFonts w:ascii="Calibri" w:cs="Calibri" w:eastAsia="Calibri" w:hAnsi="Calibri"/>
          <w:color w:val="1A1A1A"/>
          <w:sz w:val="22"/>
          <w:szCs w:val="22"/>
        </w:rPr>
        <w:t xml:space="preserve">Robotic assistance is increasingly available in India and can help with precise alignment. However, current research is mixed: reviews suggest robotic tools may improve accuracy on scans, but they have not clearly been shown to give every patient better day-to-day results, and they can add cost and a little operating time. A skilled surgeon gets excellent results with either approach. Asking this helps you understand what you are paying for and what to realistically expect.</w:t>
      </w:r>
    </w:p>
    <w:p>
      <w:pPr>
        <w:spacing w:after="160" w:line="288"/>
        <w:jc w:val="both"/>
      </w:pPr>
      <w:r>
        <w:rPr>
          <w:rFonts w:ascii="Calibri" w:cs="Calibri" w:eastAsia="Calibri" w:hAnsi="Calibri"/>
          <w:b/>
          <w:bCs/>
          <w:color w:val="1A1A1A"/>
          <w:sz w:val="22"/>
          <w:szCs w:val="22"/>
        </w:rPr>
        <w:t xml:space="preserve">6. How many of these do you do each year? </w:t>
      </w:r>
      <w:r>
        <w:rPr>
          <w:rFonts w:ascii="Calibri" w:cs="Calibri" w:eastAsia="Calibri" w:hAnsi="Calibri"/>
          <w:color w:val="1A1A1A"/>
          <w:sz w:val="22"/>
          <w:szCs w:val="22"/>
        </w:rPr>
        <w:t xml:space="preserve">This is a fair and common question, not a rude one. Across many studies, surgeons and centres that perform a high number of joint replacements tend to have smoother recoveries and fewer complications. Choosing a high-volume centre with an experienced team is one of the simplest ways to give yourself the best chance of a good outcome.</w:t>
      </w:r>
    </w:p>
    <w:p>
      <w:pPr>
        <w:spacing w:after="160" w:line="288"/>
        <w:jc w:val="both"/>
      </w:pPr>
      <w:r>
        <w:rPr>
          <w:rFonts w:ascii="Calibri" w:cs="Calibri" w:eastAsia="Calibri" w:hAnsi="Calibri"/>
          <w:b/>
          <w:bCs/>
          <w:color w:val="1A1A1A"/>
          <w:sz w:val="22"/>
          <w:szCs w:val="22"/>
        </w:rPr>
        <w:t xml:space="preserve">7. What are my personal risks, and what are your complication rates? </w:t>
      </w:r>
      <w:r>
        <w:rPr>
          <w:rFonts w:ascii="Calibri" w:cs="Calibri" w:eastAsia="Calibri" w:hAnsi="Calibri"/>
          <w:color w:val="1A1A1A"/>
          <w:sz w:val="22"/>
          <w:szCs w:val="22"/>
        </w:rPr>
        <w:t xml:space="preserve">Most knee replacements go well, and serious problems are uncommon. In large studies, joint infection occurs in fewer than 2 in 100 patients, and blood clots in the leg are a known but usually preventable risk. Your personal risk depends on your weight, diabetes, heart health, smoking and other factors. Ask what your specific risks are, how the team prevents clots and infection, and what the plan is if a problem occurs. Knowing this makes the small risks feel manageable rather than frightening.</w:t>
      </w:r>
    </w:p>
    <w:p>
      <w:pPr>
        <w:spacing w:after="160" w:line="288"/>
        <w:jc w:val="both"/>
      </w:pPr>
      <w:r>
        <w:rPr>
          <w:rFonts w:ascii="Calibri" w:cs="Calibri" w:eastAsia="Calibri" w:hAnsi="Calibri"/>
          <w:b/>
          <w:bCs/>
          <w:color w:val="1A1A1A"/>
          <w:sz w:val="22"/>
          <w:szCs w:val="22"/>
        </w:rPr>
        <w:t xml:space="preserve">8. What type of anaesthesia will I have? </w:t>
      </w:r>
      <w:r>
        <w:rPr>
          <w:rFonts w:ascii="Calibri" w:cs="Calibri" w:eastAsia="Calibri" w:hAnsi="Calibri"/>
          <w:color w:val="1A1A1A"/>
          <w:sz w:val="22"/>
          <w:szCs w:val="22"/>
        </w:rPr>
        <w:t xml:space="preserve">You may not be fully asleep. Common choices are a spinal anaesthetic (numb from the waist down while you rest), a general anaesthetic (fully asleep), or a nerve block, sometimes in combination. The anaesthesia team chooses what is safest for you. Asking helps you know what to expect on the day, how your pain will be controlled afterwards, and lets you raise any past reactions or worries in advance.</w:t>
      </w:r>
    </w:p>
    <w:p>
      <w:pPr>
        <w:pStyle w:val="Heading2"/>
        <w:spacing w:after="120" w:before="300"/>
      </w:pPr>
      <w:r>
        <w:rPr>
          <w:rFonts w:ascii="Calibri" w:cs="Calibri" w:eastAsia="Calibri" w:hAnsi="Calibri"/>
          <w:b/>
          <w:bCs/>
          <w:color w:val="1F6F78"/>
          <w:sz w:val="26"/>
          <w:szCs w:val="26"/>
        </w:rPr>
        <w:t xml:space="preserve">Questions about recovery and results</w:t>
      </w:r>
    </w:p>
    <w:p>
      <w:pPr>
        <w:spacing w:after="160" w:line="288"/>
        <w:jc w:val="both"/>
      </w:pPr>
      <w:r>
        <w:rPr>
          <w:rFonts w:ascii="Calibri" w:cs="Calibri" w:eastAsia="Calibri" w:hAnsi="Calibri"/>
          <w:color w:val="1A1A1A"/>
          <w:sz w:val="22"/>
          <w:szCs w:val="22"/>
        </w:rPr>
        <w:t xml:space="preserve">Recovery is where your own effort matters most. Knowing the likely timeline and how long the result should last helps you plan your life and stay motivated during the weeks of physiotherapy that follow.</w:t>
      </w:r>
    </w:p>
    <w:p>
      <w:pPr>
        <w:spacing w:after="160" w:line="288"/>
        <w:jc w:val="both"/>
      </w:pPr>
      <w:r>
        <w:rPr>
          <w:rFonts w:ascii="Calibri" w:cs="Calibri" w:eastAsia="Calibri" w:hAnsi="Calibri"/>
          <w:b/>
          <w:bCs/>
          <w:color w:val="1A1A1A"/>
          <w:sz w:val="22"/>
          <w:szCs w:val="22"/>
        </w:rPr>
        <w:t xml:space="preserve">9. What does recovery look like week by week for someone like me? </w:t>
      </w:r>
      <w:r>
        <w:rPr>
          <w:rFonts w:ascii="Calibri" w:cs="Calibri" w:eastAsia="Calibri" w:hAnsi="Calibri"/>
          <w:color w:val="1A1A1A"/>
          <w:sz w:val="22"/>
          <w:szCs w:val="22"/>
        </w:rPr>
        <w:t xml:space="preserve">Recovery is gradual and steady rather than instant. Most people stand and take a few steps with help within a day of surgery, and many return to everyday activities over the following weeks. The general pattern below is a rough guide only; ask your surgeon for a version tailored to your age, health and home setup, including when you can climb stairs, drive again and return to work.</w:t>
      </w:r>
    </w:p>
    <w:p>
      <w:pPr>
        <w:pStyle w:val="Heading2"/>
        <w:spacing w:after="120" w:before="300"/>
      </w:pPr>
      <w:r>
        <w:rPr>
          <w:rFonts w:ascii="Calibri" w:cs="Calibri" w:eastAsia="Calibri" w:hAnsi="Calibri"/>
          <w:b/>
          <w:bCs/>
          <w:color w:val="1F6F78"/>
          <w:sz w:val="26"/>
          <w:szCs w:val="26"/>
        </w:rPr>
        <w:t xml:space="preserve">A typical recovery pattern (a rough guide only; your surgeon will tailor this to you)</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Stage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many patients are doing</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Day of surgery to day 1</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Standing and taking first steps with a walking frame and the team's help</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Weeks 1 to 3</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Walking short distances, daily physiotherapy exercises, managing pain and swelling at home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Weeks 3 to 6</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Moving more freely, often returning to light activities and, for many, driving again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Weeks 6 to 12</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Building strength and bend, returning to work depending on the job, less reliance on aids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3 to 12 months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Continued gains in strength and comfort as the knee settles fully</w:t>
            </w:r>
          </w:p>
        </w:tc>
      </w:tr>
    </w:tbl>
    <w:p>
      <w:pPr>
        <w:spacing w:after="140"/>
      </w:pPr>
    </w:p>
    <w:p>
      <w:pPr>
        <w:spacing w:after="160" w:line="288"/>
        <w:jc w:val="both"/>
      </w:pPr>
      <w:r>
        <w:rPr>
          <w:rFonts w:ascii="Calibri" w:cs="Calibri" w:eastAsia="Calibri" w:hAnsi="Calibri"/>
          <w:b/>
          <w:bCs/>
          <w:color w:val="1A1A1A"/>
          <w:sz w:val="22"/>
          <w:szCs w:val="22"/>
        </w:rPr>
        <w:t xml:space="preserve">10. How long is this likely to last? </w:t>
      </w:r>
      <w:r>
        <w:rPr>
          <w:rFonts w:ascii="Calibri" w:cs="Calibri" w:eastAsia="Calibri" w:hAnsi="Calibri"/>
          <w:color w:val="1A1A1A"/>
          <w:sz w:val="22"/>
          <w:szCs w:val="22"/>
        </w:rPr>
        <w:t xml:space="preserve">Modern knee replacements are built to last many years. Data from national joint registries suggests more than 8 in 10 total knee replacements are still working well at 25 years, and other studies report over 90 in 100 functioning well at 15 years. No implant is guaranteed for life, and heavier use or younger age can shorten the lifespan, but the old idea that a knee lasts only 10 to 15 years is out of date. Asking this gives you a realistic sense of whether a second operation might ever be needed.</w:t>
      </w:r>
    </w:p>
    <w:p>
      <w:pPr>
        <w:pStyle w:val="Heading2"/>
        <w:spacing w:after="120" w:before="300"/>
      </w:pPr>
      <w:r>
        <w:rPr>
          <w:rFonts w:ascii="Calibri" w:cs="Calibri" w:eastAsia="Calibri" w:hAnsi="Calibri"/>
          <w:b/>
          <w:bCs/>
          <w:color w:val="1F6F78"/>
          <w:sz w:val="26"/>
          <w:szCs w:val="26"/>
        </w:rPr>
        <w:t xml:space="preserve">Questions about cost and logistics</w:t>
      </w:r>
    </w:p>
    <w:p>
      <w:pPr>
        <w:spacing w:after="160" w:line="288"/>
        <w:jc w:val="both"/>
      </w:pPr>
      <w:r>
        <w:rPr>
          <w:rFonts w:ascii="Calibri" w:cs="Calibri" w:eastAsia="Calibri" w:hAnsi="Calibri"/>
          <w:color w:val="1A1A1A"/>
          <w:sz w:val="22"/>
          <w:szCs w:val="22"/>
        </w:rPr>
        <w:t xml:space="preserve">In India, cost and insurance vary widely between cities, hospitals and implant choices, so it is wise to get the full picture in writing before you commit to a date.</w:t>
      </w:r>
    </w:p>
    <w:p>
      <w:pPr>
        <w:spacing w:after="160" w:line="288"/>
        <w:jc w:val="both"/>
      </w:pPr>
      <w:r>
        <w:rPr>
          <w:rFonts w:ascii="Calibri" w:cs="Calibri" w:eastAsia="Calibri" w:hAnsi="Calibri"/>
          <w:b/>
          <w:bCs/>
          <w:color w:val="1A1A1A"/>
          <w:sz w:val="22"/>
          <w:szCs w:val="22"/>
        </w:rPr>
        <w:t xml:space="preserve">11. What will it cost, and what will my insurance cover? </w:t>
      </w:r>
      <w:r>
        <w:rPr>
          <w:rFonts w:ascii="Calibri" w:cs="Calibri" w:eastAsia="Calibri" w:hAnsi="Calibri"/>
          <w:color w:val="1A1A1A"/>
          <w:sz w:val="22"/>
          <w:szCs w:val="22"/>
        </w:rPr>
        <w:t xml:space="preserve">Costs in India vary a great deal. Ask for an itemised estimate that includes the surgeon's fee, implant, hospital stay, anaesthesia and physiotherapy. On insurance, check your sum insured, any waiting period for pre-existing arthritis (often around 2 to 3 years), whether the hospital offers cashless treatment, and, if you are eligible, whether a government scheme such as Ayushman Bharat applies at that centre. Sorting this early avoids stressful surprises later.</w:t>
      </w:r>
    </w:p>
    <w:p>
      <w:pPr>
        <w:spacing w:after="160" w:line="288"/>
        <w:jc w:val="both"/>
      </w:pPr>
      <w:r>
        <w:rPr>
          <w:rFonts w:ascii="Calibri" w:cs="Calibri" w:eastAsia="Calibri" w:hAnsi="Calibri"/>
          <w:b/>
          <w:bCs/>
          <w:color w:val="1A1A1A"/>
          <w:sz w:val="22"/>
          <w:szCs w:val="22"/>
        </w:rPr>
        <w:t xml:space="preserve">12. What happens if I choose to wait? </w:t>
      </w:r>
      <w:r>
        <w:rPr>
          <w:rFonts w:ascii="Calibri" w:cs="Calibri" w:eastAsia="Calibri" w:hAnsi="Calibri"/>
          <w:color w:val="1A1A1A"/>
          <w:sz w:val="22"/>
          <w:szCs w:val="22"/>
        </w:rPr>
        <w:t xml:space="preserve">It helps to know the honest picture of waiting. For most people with arthritis the joint tends to wear gradually rather than suddenly, so a short, planned delay to organise finances, work or family support is often reasonable. Ask your surgeon whether waiting is likely to make the eventual operation harder, and what warning signs should prompt you to come back sooner. This lets you plan with confidence rather than fear.</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You do not need to know everything about surgery. You only need enough understanding to make a choice that feels right for you, and to trust the team looking after you.</w:t>
            </w:r>
          </w:p>
          <w:p>
            <w:pPr>
              <w:pStyle w:val="ListParagraph"/>
              <w:numPr>
                <w:ilvl w:val="0"/>
                <w:numId w:val="2"/>
              </w:numPr>
              <w:spacing w:after="80" w:line="282"/>
            </w:pPr>
            <w:r>
              <w:rPr>
                <w:rFonts w:ascii="Calibri" w:cs="Calibri" w:eastAsia="Calibri" w:hAnsi="Calibri"/>
                <w:color w:val="1A1A1A"/>
                <w:sz w:val="21"/>
                <w:szCs w:val="21"/>
              </w:rPr>
              <w:t xml:space="preserve">Take this list to your appointment, write down the answers, and feel free to bring a family member for support. A good surgeon will be glad you came prepared.</w:t>
            </w:r>
          </w:p>
          <w:p>
            <w:pPr>
              <w:pStyle w:val="ListParagraph"/>
              <w:numPr>
                <w:ilvl w:val="0"/>
                <w:numId w:val="2"/>
              </w:numPr>
              <w:spacing w:after="0" w:line="282"/>
            </w:pPr>
            <w:r>
              <w:rPr>
                <w:rFonts w:ascii="Calibri" w:cs="Calibri" w:eastAsia="Calibri" w:hAnsi="Calibri"/>
                <w:color w:val="1A1A1A"/>
                <w:sz w:val="21"/>
                <w:szCs w:val="21"/>
              </w:rPr>
              <w:t xml:space="preserve">The best outcomes usually come from an experienced, high-volume team, honest expectations, and your own commitment to the physiotherapy that follows.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Knee Replacement Surgery: Everything You Need to Know</w:t>
      </w:r>
    </w:p>
    <w:p>
      <w:pPr>
        <w:pStyle w:val="ListParagraph"/>
        <w:numPr>
          <w:ilvl w:val="0"/>
          <w:numId w:val="3"/>
        </w:numPr>
        <w:spacing w:after="90" w:line="282"/>
      </w:pPr>
      <w:r>
        <w:rPr>
          <w:rFonts w:ascii="Calibri" w:cs="Calibri" w:eastAsia="Calibri" w:hAnsi="Calibri"/>
          <w:color w:val="1A1A1A"/>
          <w:sz w:val="22"/>
          <w:szCs w:val="22"/>
        </w:rPr>
        <w:t xml:space="preserve">Partial vs Total Knee Replacement: Which Is Right for You?</w:t>
      </w:r>
    </w:p>
    <w:p>
      <w:pPr>
        <w:pStyle w:val="ListParagraph"/>
        <w:numPr>
          <w:ilvl w:val="0"/>
          <w:numId w:val="3"/>
        </w:numPr>
        <w:spacing w:after="90" w:line="282"/>
      </w:pPr>
      <w:r>
        <w:rPr>
          <w:rFonts w:ascii="Calibri" w:cs="Calibri" w:eastAsia="Calibri" w:hAnsi="Calibri"/>
          <w:color w:val="1A1A1A"/>
          <w:sz w:val="22"/>
          <w:szCs w:val="22"/>
        </w:rPr>
        <w:t xml:space="preserve">Robotic Knee Replacement: What It Actually Means for Your Surgery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2026-07-24T08:21:42.132Z</dcterms:created>
  <dcterms:modified xsi:type="dcterms:W3CDTF">2026-07-24T08:21:42.133Z</dcterms:modified>
</cp:coreProperties>
</file>

<file path=docProps/custom.xml><?xml version="1.0" encoding="utf-8"?>
<Properties xmlns="http://schemas.openxmlformats.org/officeDocument/2006/custom-properties" xmlns:vt="http://schemas.openxmlformats.org/officeDocument/2006/docPropsVTypes"/>
</file>