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Contrato de compraventa mercantil</w:t>
      </w:r>
    </w:p>
    <w:p>
      <w:r>
        <w:t>Folio: LEG-26-0058</w:t>
      </w:r>
    </w:p>
    <w:p>
      <w:r>
        <w:t>Tipo de documento: Contrato de compraventa mercantil</w:t>
      </w:r>
    </w:p>
    <w:p>
      <w:r>
        <w:t>Área responsable: Corporativo</w:t>
      </w:r>
    </w:p>
    <w:p>
      <w:r>
        <w:t>Estado: En revisión</w:t>
      </w:r>
    </w:p>
    <w:p>
      <w:r>
        <w:t>Empresa: Iturbide, Salgado y Asociados, S.C.</w:t>
      </w:r>
    </w:p>
    <w:p>
      <w:r>
        <w:t>Ciudad base: Guadalajara</w:t>
      </w:r>
    </w:p>
    <w:p>
      <w:r>
        <w:t>Estado de operación: Jalisco</w:t>
      </w:r>
    </w:p>
    <w:p>
      <w:r>
        <w:t>Fecha de registro: 2026-09-05</w:t>
      </w:r>
    </w:p>
    <w:p>
      <w:r>
        <w:t>Responsable interno: Leonardo Sarabia Del Toro</w:t>
      </w:r>
    </w:p>
    <w:p>
      <w:r>
        <w:t>Clasificación de datos: Uso interno — datos sintéticos de prueba</w:t>
      </w:r>
    </w:p>
    <w:p>
      <w:r>
        <w:t>Cliente: Julián Meraz Cordero</w:t>
      </w:r>
    </w:p>
    <w:p>
      <w:r>
        <w:t>Contraparte: Distribuidora Sureste, S.A. de C.V.</w:t>
      </w:r>
    </w:p>
    <w:p>
      <w:r>
        <w:t>Abogado responsable: Nicolás Rangel Chávez</w:t>
      </w:r>
    </w:p>
    <w:p>
      <w:r>
        <w:t>Monto del contrato: $912,200.00</w:t>
      </w:r>
    </w:p>
    <w:p>
      <w:r>
        <w:t>Vigencia: 2026-01-13 a 2028-12-07</w:t>
      </w:r>
    </w:p>
    <w:p>
      <w:r>
        <w:t>Jurisdicción aplicable: Guadalajara</w:t>
      </w:r>
    </w:p>
    <w:p>
      <w:r>
        <w:t>Cláusula de rescisión anticipada: No</w:t>
      </w:r>
    </w:p>
    <w:p>
      <w:r>
        <w:t>Fecha de firma: 2026-09-05</w:t>
      </w:r>
    </w:p>
    <w:p>
      <w:pPr>
        <w:pStyle w:val="Heading2"/>
      </w:pPr>
      <w:r>
        <w:t>Antecedentes</w:t>
      </w:r>
    </w:p>
    <w:p>
      <w:r>
        <w:t>El área de corporativo revisó el borrador circulado por la contraparte e incorporó las salvedades necesarias antes de la firma.</w:t>
      </w:r>
    </w:p>
    <w:p>
      <w:pPr>
        <w:pStyle w:val="Heading2"/>
      </w:pPr>
      <w:r>
        <w:t>Detalle</w:t>
      </w:r>
    </w:p>
    <w:p>
      <w:r>
        <w:t>El contrato de compraventa mercantil celebrado entre Julián Meraz Cordero y Distribuidora Sureste, S.A. de C.V. tiene un valor de $912,200.00 y estará vigente del 13 de enero de 2026 al 7 de diciembre de 2028.</w:t>
      </w:r>
    </w:p>
    <w:p>
      <w:pPr>
        <w:pStyle w:val="Heading2"/>
      </w:pPr>
      <w:r>
        <w:t>Seguimiento</w:t>
      </w:r>
    </w:p>
    <w:p>
      <w:r>
        <w:t>El seguimiento de este contrato queda a cargo del abogado responsable, quien debe reportar cualquier incidencia al comité de riesgos antes de la siguiente revisión trimestral.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