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LEG-26-0294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2026-08-06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Héctor Larrañaga Ibarra</w:t>
      </w:r>
    </w:p>
    <w:p>
      <w:r>
        <w:t>Abogado que dictamina: Rodrigo Lezama Fonseca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$153,900.00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regulatorio solicitado por Héctor Larrañaga Ibarra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