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Oficio</w:t>
      </w:r>
    </w:p>
    <w:p>
      <w:r>
        <w:t>Folio: LEG-26-0351</w:t>
      </w:r>
    </w:p>
    <w:p>
      <w:r>
        <w:t>Tipo de documento: Oficio</w:t>
      </w:r>
    </w:p>
    <w:p>
      <w:r>
        <w:t>Área responsable: Administración</w:t>
      </w:r>
    </w:p>
    <w:p>
      <w:r>
        <w:t>Estado: Pendiente de envío</w:t>
      </w:r>
    </w:p>
    <w:p>
      <w:r>
        <w:t>Empresa: Iturbide, Salgado y Asociados, S.C.</w:t>
      </w:r>
    </w:p>
    <w:p>
      <w:r>
        <w:t>Ciudad base: Guadalajara</w:t>
      </w:r>
    </w:p>
    <w:p>
      <w:r>
        <w:t>Estado de operación: Jalisco</w:t>
      </w:r>
    </w:p>
    <w:p>
      <w:r>
        <w:t>Fecha de registro: 2026-11-23</w:t>
      </w:r>
    </w:p>
    <w:p>
      <w:r>
        <w:t>Responsable interno: Héctor Larrañaga Ibarra</w:t>
      </w:r>
    </w:p>
    <w:p>
      <w:r>
        <w:t>Clasificación de datos: Uso interno — datos sintéticos de prueba</w:t>
      </w:r>
    </w:p>
    <w:p>
      <w:r>
        <w:t>Remitente: Nicolás Rangel Chávez</w:t>
      </w:r>
    </w:p>
    <w:p>
      <w:r>
        <w:t>Destinatario: Sergio Manrique Olvera</w:t>
      </w:r>
    </w:p>
    <w:p>
      <w:r>
        <w:t>Vía de envío: Notificación personal</w:t>
      </w:r>
    </w:p>
    <w:p>
      <w:r>
        <w:t>Fecha de envío: 2026-11-23</w:t>
      </w:r>
    </w:p>
    <w:p>
      <w:r>
        <w:t>Respuesta requerida antes de: 2026-10-10</w:t>
      </w:r>
    </w:p>
    <w:p>
      <w:pPr>
        <w:pStyle w:val="Heading2"/>
      </w:pPr>
      <w:r>
        <w:t>Antecedentes</w:t>
      </w:r>
    </w:p>
    <w:p>
      <w:r>
        <w:t>Esta comunicación se envía en seguimiento a los acuerdos alcanzados en la última reunión sostenida entre las partes.</w:t>
      </w:r>
    </w:p>
    <w:p>
      <w:pPr>
        <w:pStyle w:val="Heading2"/>
      </w:pPr>
      <w:r>
        <w:t>Detalle</w:t>
      </w:r>
    </w:p>
    <w:p>
      <w:r>
        <w:t>El oficio dirigido a Sergio Manrique Olvera se envió por notificación personal y requiere respuesta antes del 10 de octubre de 2026.</w:t>
      </w:r>
    </w:p>
    <w:p>
      <w:pPr>
        <w:pStyle w:val="Heading2"/>
      </w:pPr>
      <w:r>
        <w:t>Seguimiento</w:t>
      </w:r>
    </w:p>
    <w:p>
      <w:r>
        <w:t>Este documento es ficticio y se generó exclusivamente para probar la indexación, la extracción de campos y la recuperación de evidencia del sistema.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