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Oficio</w:t>
      </w:r>
    </w:p>
    <w:p>
      <w:r>
        <w:t>Folio: LEG-26-0365</w:t>
      </w:r>
    </w:p>
    <w:p>
      <w:r>
        <w:t>Tipo de documento: Oficio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2026-02-25</w:t>
      </w:r>
    </w:p>
    <w:p>
      <w:r>
        <w:t>Responsable interno: Julián Meraz Cordero</w:t>
      </w:r>
    </w:p>
    <w:p>
      <w:r>
        <w:t>Clasificación de datos: Uso interno — datos sintéticos de prueba</w:t>
      </w:r>
    </w:p>
    <w:p>
      <w:r>
        <w:t>Remitente: Paulina Ochoa Delgado</w:t>
      </w:r>
    </w:p>
    <w:p>
      <w:r>
        <w:t>Destinatario: Marisol Quiñones Baeza</w:t>
      </w:r>
    </w:p>
    <w:p>
      <w:r>
        <w:t>Vía de envío: Correo electrónico</w:t>
      </w:r>
    </w:p>
    <w:p>
      <w:r>
        <w:t>Fecha de envío: 2026-02-25</w:t>
      </w:r>
    </w:p>
    <w:p>
      <w:r>
        <w:t>Respuesta requerida antes de: 2026-01-26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oficio dirigido a Marisol Quiñones Baeza se envió por correo electrónico y requiere respuesta antes del 26 de enero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