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Notificación</w:t>
      </w:r>
    </w:p>
    <w:p>
      <w:r>
        <w:t>Folio: LEG-26-0368</w:t>
      </w:r>
    </w:p>
    <w:p>
      <w:r>
        <w:t>Tipo de documento: Notificación</w:t>
      </w:r>
    </w:p>
    <w:p>
      <w:r>
        <w:t>Área responsable: Administración</w:t>
      </w:r>
    </w:p>
    <w:p>
      <w:r>
        <w:t>Estado: Pendiente de envío</w:t>
      </w:r>
    </w:p>
    <w:p>
      <w:r>
        <w:t>Empresa: Iturbide, Salgado y Asociados, S.C.</w:t>
      </w:r>
    </w:p>
    <w:p>
      <w:r>
        <w:t>Ciudad base: Querétaro</w:t>
      </w:r>
    </w:p>
    <w:p>
      <w:r>
        <w:t>Estado de operación: Querétaro</w:t>
      </w:r>
    </w:p>
    <w:p>
      <w:r>
        <w:t>Fecha de registro: 2026-04-18</w:t>
      </w:r>
    </w:p>
    <w:p>
      <w:r>
        <w:t>Responsable interno: Renata Fuentes Salcido</w:t>
      </w:r>
    </w:p>
    <w:p>
      <w:r>
        <w:t>Clasificación de datos: Uso interno — datos sintéticos de prueba</w:t>
      </w:r>
    </w:p>
    <w:p>
      <w:r>
        <w:t>Remitente: Tomás Villaseñor Cano</w:t>
      </w:r>
    </w:p>
    <w:p>
      <w:r>
        <w:t>Destinatario: Logística del Bajío, S.A. de C.V.</w:t>
      </w:r>
    </w:p>
    <w:p>
      <w:r>
        <w:t>Vía de envío: Correo electrónico</w:t>
      </w:r>
    </w:p>
    <w:p>
      <w:r>
        <w:t>Fecha de envío: 2026-04-18</w:t>
      </w:r>
    </w:p>
    <w:p>
      <w:r>
        <w:t>Respuesta requerida antes de: 2026-12-17</w:t>
      </w:r>
    </w:p>
    <w:p>
      <w:pPr>
        <w:pStyle w:val="Heading2"/>
      </w:pPr>
      <w:r>
        <w:t>Antecedentes</w:t>
      </w:r>
    </w:p>
    <w:p>
      <w:r>
        <w:t>El despacho dirige esta comunicación en representación de su cliente, conforme a las instrucciones recibidas para el asunto en cuestión.</w:t>
      </w:r>
    </w:p>
    <w:p>
      <w:pPr>
        <w:pStyle w:val="Heading2"/>
      </w:pPr>
      <w:r>
        <w:t>Detalle</w:t>
      </w:r>
    </w:p>
    <w:p>
      <w:r>
        <w:t>El notificación dirigido a Logística del Bajío, S.A. de C.V. se envió por correo electrónico y requiere respuesta antes del 17 de diciembre de 2026.</w:t>
      </w:r>
    </w:p>
    <w:p>
      <w:pPr>
        <w:pStyle w:val="Heading2"/>
      </w:pPr>
      <w:r>
        <w:t>Seguimiento</w:t>
      </w:r>
    </w:p>
    <w:p>
      <w:r>
        <w:t>Este documento es ficticio y se generó exclusivamente para probar la indexación, la extracción de campos y la recuperación de evidencia del sistema.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