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Requerimiento de pago</w:t>
      </w:r>
    </w:p>
    <w:p>
      <w:r>
        <w:t>Folio: LEG-26-0430</w:t>
      </w:r>
    </w:p>
    <w:p>
      <w:r>
        <w:t>Tipo de documento: Requerimiento de pago</w:t>
      </w:r>
    </w:p>
    <w:p>
      <w:r>
        <w:t>Área responsable: Administración</w:t>
      </w:r>
    </w:p>
    <w:p>
      <w:r>
        <w:t>Estado: Pendiente de envío</w:t>
      </w:r>
    </w:p>
    <w:p>
      <w:r>
        <w:t>Empresa: Iturbide, Salgado y Asociados, S.C.</w:t>
      </w:r>
    </w:p>
    <w:p>
      <w:r>
        <w:t>Ciudad base: Querétaro</w:t>
      </w:r>
    </w:p>
    <w:p>
      <w:r>
        <w:t>Estado de operación: Querétaro</w:t>
      </w:r>
    </w:p>
    <w:p>
      <w:r>
        <w:t>Fecha de registro: 2026-07-11</w:t>
      </w:r>
    </w:p>
    <w:p>
      <w:r>
        <w:t>Responsable interno: Enrique Villavicencio Mora</w:t>
      </w:r>
    </w:p>
    <w:p>
      <w:r>
        <w:t>Clasificación de datos: Uso interno — datos sintéticos de prueba</w:t>
      </w:r>
    </w:p>
    <w:p>
      <w:r>
        <w:t>Remitente: Alejandra Zúñiga Portillo</w:t>
      </w:r>
    </w:p>
    <w:p>
      <w:r>
        <w:t>Destinatario: Manufacturas Cardenal, S.A. de C.V.</w:t>
      </w:r>
    </w:p>
    <w:p>
      <w:r>
        <w:t>Vía de envío: Mensajería</w:t>
      </w:r>
    </w:p>
    <w:p>
      <w:r>
        <w:t>Fecha de envío: 2026-07-11</w:t>
      </w:r>
    </w:p>
    <w:p>
      <w:r>
        <w:t>Respuesta requerida antes de: 2026-12-15</w:t>
      </w:r>
    </w:p>
    <w:p>
      <w:pPr>
        <w:pStyle w:val="Heading2"/>
      </w:pPr>
      <w:r>
        <w:t>Antecedentes</w:t>
      </w:r>
    </w:p>
    <w:p>
      <w:r>
        <w:t>Se remite la presente con el propósito de dejar constancia formal del requerimiento planteado y sus plazos de respuesta.</w:t>
      </w:r>
    </w:p>
    <w:p>
      <w:pPr>
        <w:pStyle w:val="Heading2"/>
      </w:pPr>
      <w:r>
        <w:t>Detalle</w:t>
      </w:r>
    </w:p>
    <w:p>
      <w:r>
        <w:t>El requerimiento de pago dirigido a Manufacturas Cardenal, S.A. de C.V. se envió por mensajería y requiere respuesta antes del 15 de diciembre de 2026.</w:t>
      </w:r>
    </w:p>
    <w:p>
      <w:pPr>
        <w:pStyle w:val="Heading2"/>
      </w:pPr>
      <w:r>
        <w:t>Seguimiento</w:t>
      </w:r>
    </w:p>
    <w:p>
      <w:r>
        <w:t>Este documento es ficticio y se generó exclusivamente para probar la indexación, la extracción de campos y la recuperación de evidencia del sistema.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