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9B0AA" w14:textId="73BC5C03" w:rsidR="00A93653" w:rsidRDefault="00244726" w:rsidP="00244726">
      <w:pPr>
        <w:pStyle w:val="Heading1"/>
      </w:pPr>
      <w:r>
        <w:t>Targeted Literature Review</w:t>
      </w:r>
    </w:p>
    <w:p w14:paraId="7E986C1D" w14:textId="77777777" w:rsidR="00244726" w:rsidRDefault="00244726"/>
    <w:p w14:paraId="042E5100" w14:textId="7377B2CD" w:rsidR="00244726" w:rsidRDefault="00244726" w:rsidP="00244726">
      <w:pPr>
        <w:pStyle w:val="Heading2"/>
      </w:pPr>
      <w:r>
        <w:t>Purpose of this Review</w:t>
      </w:r>
    </w:p>
    <w:p w14:paraId="0FC616F6" w14:textId="4A09F6C7" w:rsidR="00244726" w:rsidRDefault="009A5DDE" w:rsidP="00244726">
      <w:r>
        <w:t xml:space="preserve">According to our project roadmap, we are </w:t>
      </w:r>
      <w:r w:rsidR="005F4C2B">
        <w:t>narrowing down on the</w:t>
      </w:r>
      <w:r>
        <w:t xml:space="preserve"> </w:t>
      </w:r>
      <w:r w:rsidR="00BF0DF7">
        <w:t>scope of radiology report generation (RGG)</w:t>
      </w:r>
      <w:r w:rsidR="005F4C2B">
        <w:t xml:space="preserve"> to three main contribution areas, namely:</w:t>
      </w:r>
    </w:p>
    <w:p w14:paraId="55D268CA" w14:textId="27BFE255" w:rsidR="005F4C2B" w:rsidRDefault="005F4C2B" w:rsidP="005F4C2B">
      <w:pPr>
        <w:pStyle w:val="ListParagraph"/>
        <w:numPr>
          <w:ilvl w:val="0"/>
          <w:numId w:val="1"/>
        </w:numPr>
      </w:pPr>
      <w:r>
        <w:t xml:space="preserve">Imbalance-aware </w:t>
      </w:r>
      <w:r w:rsidR="00B6308A">
        <w:t xml:space="preserve">and interpretable </w:t>
      </w:r>
      <w:r w:rsidR="000265A1">
        <w:t xml:space="preserve">report </w:t>
      </w:r>
      <w:r w:rsidR="00B7642D">
        <w:t>generation</w:t>
      </w:r>
    </w:p>
    <w:p w14:paraId="77C78B3E" w14:textId="11F5136D" w:rsidR="00B463A8" w:rsidRDefault="00B7642D" w:rsidP="005F4C2B">
      <w:pPr>
        <w:pStyle w:val="ListParagraph"/>
        <w:numPr>
          <w:ilvl w:val="0"/>
          <w:numId w:val="1"/>
        </w:numPr>
      </w:pPr>
      <w:r>
        <w:t>Semantic grounding and hallucination reduction</w:t>
      </w:r>
    </w:p>
    <w:p w14:paraId="47882060" w14:textId="38B747CB" w:rsidR="00907485" w:rsidRDefault="00907485" w:rsidP="00907485">
      <w:pPr>
        <w:pStyle w:val="ListParagraph"/>
        <w:numPr>
          <w:ilvl w:val="0"/>
          <w:numId w:val="1"/>
        </w:numPr>
      </w:pPr>
      <w:r>
        <w:t>Clinically meaningful semantic evaluation</w:t>
      </w:r>
    </w:p>
    <w:p w14:paraId="4717D674" w14:textId="4DE4EE21" w:rsidR="00907485" w:rsidRDefault="00B42C26" w:rsidP="00907485">
      <w:r>
        <w:t xml:space="preserve">Hence, we are conducting and collating a focused literature survey. We will </w:t>
      </w:r>
      <w:r w:rsidR="00324F8C">
        <w:t xml:space="preserve">identify state-of-the-art (SOTA) approaches </w:t>
      </w:r>
      <w:r w:rsidR="00773052">
        <w:t>and research gaps that directl</w:t>
      </w:r>
      <w:r w:rsidR="002E58ED">
        <w:t>y motivate our own approach at RGG.</w:t>
      </w:r>
    </w:p>
    <w:p w14:paraId="1DD7BAB0" w14:textId="77777777" w:rsidR="00FB0407" w:rsidRDefault="00FB0407" w:rsidP="00907485"/>
    <w:p w14:paraId="3F71928F" w14:textId="217AE87A" w:rsidR="00FB0407" w:rsidRDefault="00FB0407" w:rsidP="00FB0407">
      <w:pPr>
        <w:pStyle w:val="Heading2"/>
      </w:pPr>
      <w:r>
        <w:t>Contribution Areas</w:t>
      </w:r>
    </w:p>
    <w:p w14:paraId="31732CDF" w14:textId="670C99D1" w:rsidR="00FB0407" w:rsidRDefault="00FB0407" w:rsidP="00014D63">
      <w:pPr>
        <w:pStyle w:val="Heading3"/>
        <w:numPr>
          <w:ilvl w:val="0"/>
          <w:numId w:val="5"/>
        </w:numPr>
      </w:pPr>
      <w:r>
        <w:t xml:space="preserve">Imbalance-Aware </w:t>
      </w:r>
      <w:r w:rsidR="00991DFC">
        <w:t xml:space="preserve">+ </w:t>
      </w:r>
      <w:r>
        <w:t>Interpretable RGG</w:t>
      </w:r>
    </w:p>
    <w:p w14:paraId="5F2F53EA" w14:textId="380B03C1" w:rsidR="00AE74DA" w:rsidRDefault="00612375" w:rsidP="00014D63">
      <w:pPr>
        <w:ind w:left="360"/>
      </w:pPr>
      <w:r>
        <w:t xml:space="preserve">Class imbalance is one of the major challenges in RGG, where datasets </w:t>
      </w:r>
      <w:r w:rsidR="004253D3">
        <w:t xml:space="preserve">mainly have normal cases and </w:t>
      </w:r>
      <w:r w:rsidR="00EB4410">
        <w:t xml:space="preserve">common abnormalities than rare conditions. In the </w:t>
      </w:r>
      <w:proofErr w:type="gramStart"/>
      <w:r w:rsidR="004220CD">
        <w:t>most commonly used</w:t>
      </w:r>
      <w:proofErr w:type="gramEnd"/>
      <w:r w:rsidR="004220CD">
        <w:t xml:space="preserve"> </w:t>
      </w:r>
      <w:r w:rsidR="00EB4410">
        <w:t>datasets across many research areas</w:t>
      </w:r>
      <w:r w:rsidR="00B53438">
        <w:t xml:space="preserve"> such as IU X-Ray, MIMIC-CXR, and </w:t>
      </w:r>
      <w:proofErr w:type="spellStart"/>
      <w:r w:rsidR="00B53438">
        <w:t>CheXpert</w:t>
      </w:r>
      <w:proofErr w:type="spellEnd"/>
      <w:r w:rsidR="00CC6870">
        <w:t xml:space="preserve">, we can easily deduce that terms like “normal lungs”, “mild opacity” </w:t>
      </w:r>
      <w:r w:rsidR="005A52C6">
        <w:t>are more</w:t>
      </w:r>
      <w:r w:rsidR="004E1B08">
        <w:t xml:space="preserve"> </w:t>
      </w:r>
      <w:r w:rsidR="00AD77FB">
        <w:t xml:space="preserve">perpetual. </w:t>
      </w:r>
      <w:r w:rsidR="002F15C1">
        <w:t>Comparatively</w:t>
      </w:r>
      <w:r w:rsidR="00AD77FB">
        <w:t xml:space="preserve">, </w:t>
      </w:r>
      <w:r w:rsidR="00C81DA9">
        <w:t xml:space="preserve">the critical terms such as "fractures”, </w:t>
      </w:r>
      <w:r w:rsidR="00AA4195">
        <w:t>“</w:t>
      </w:r>
      <w:r w:rsidR="002F15C1">
        <w:t xml:space="preserve">pneumothorax” are less frequent. </w:t>
      </w:r>
      <w:r w:rsidR="00104C71">
        <w:t xml:space="preserve">As a result, the model is </w:t>
      </w:r>
      <w:r w:rsidR="004330B2">
        <w:t xml:space="preserve">better at predicting common terms </w:t>
      </w:r>
      <w:r w:rsidR="00B90B2A">
        <w:t>but worse at predicting the less frequent terms.</w:t>
      </w:r>
      <w:r w:rsidR="00AE74DA">
        <w:t xml:space="preserve"> </w:t>
      </w:r>
      <w:r w:rsidR="00C834AB">
        <w:t xml:space="preserve">This is known as the long-tail pathology problem. </w:t>
      </w:r>
    </w:p>
    <w:p w14:paraId="7C1FD7CE" w14:textId="53067AFD" w:rsidR="00C834AB" w:rsidRDefault="00C834AB" w:rsidP="00014D63">
      <w:pPr>
        <w:ind w:left="360"/>
      </w:pPr>
      <w:r>
        <w:t>Consequently,</w:t>
      </w:r>
      <w:r w:rsidR="00957F61">
        <w:t xml:space="preserve"> many RGG models will </w:t>
      </w:r>
      <w:r w:rsidR="001F5622">
        <w:t xml:space="preserve">overconfidently generate the normal </w:t>
      </w:r>
      <w:r w:rsidR="006B191A">
        <w:t xml:space="preserve">conditions and will rely </w:t>
      </w:r>
      <w:r w:rsidR="00667695">
        <w:t xml:space="preserve">on the trained datasets instead of </w:t>
      </w:r>
      <w:r w:rsidR="00667695">
        <w:t>accurately</w:t>
      </w:r>
      <w:r w:rsidR="00667695">
        <w:t xml:space="preserve"> analysing the images. This leads to the models </w:t>
      </w:r>
      <w:r w:rsidR="00020F5B">
        <w:t xml:space="preserve">producing generic </w:t>
      </w:r>
      <w:r w:rsidR="00DA60C5">
        <w:t>reports that may overlook subtle abnormalities</w:t>
      </w:r>
      <w:r w:rsidR="00D251C9">
        <w:t>.</w:t>
      </w:r>
    </w:p>
    <w:p w14:paraId="5F0C6288" w14:textId="52939BA0" w:rsidR="0053016B" w:rsidRDefault="0053016B" w:rsidP="00014D63">
      <w:pPr>
        <w:ind w:left="360"/>
      </w:pPr>
      <w:r>
        <w:t xml:space="preserve">We have seen that some techniques such as focal loss and </w:t>
      </w:r>
      <w:r w:rsidR="00B048BA">
        <w:t xml:space="preserve">imbalance-aware learning which have been accurate in classifying medical </w:t>
      </w:r>
      <w:r w:rsidR="004220CD">
        <w:t>terminologies,</w:t>
      </w:r>
      <w:r w:rsidR="00685070">
        <w:t xml:space="preserve"> but they have not been well applied in RGG.</w:t>
      </w:r>
      <w:r w:rsidR="00536E95">
        <w:t xml:space="preserve"> This calls for a new avenue that helps with ensuring that the medical reports are </w:t>
      </w:r>
      <w:r w:rsidR="007A3F28">
        <w:t>interpretable and are sensitive to the less frequent abnormalities.</w:t>
      </w:r>
    </w:p>
    <w:p w14:paraId="310347FB" w14:textId="77777777" w:rsidR="004878A6" w:rsidRDefault="004878A6" w:rsidP="006D53D8">
      <w:pPr>
        <w:ind w:left="720"/>
      </w:pPr>
    </w:p>
    <w:p w14:paraId="2D1E7A2B" w14:textId="3CE258E4" w:rsidR="004878A6" w:rsidRDefault="00014D63" w:rsidP="00014D63">
      <w:pPr>
        <w:ind w:firstLine="360"/>
        <w:rPr>
          <w:b/>
          <w:bCs/>
        </w:rPr>
      </w:pPr>
      <w:r w:rsidRPr="00014D63">
        <w:rPr>
          <w:b/>
          <w:bCs/>
        </w:rPr>
        <w:t>Key Papers:</w:t>
      </w:r>
    </w:p>
    <w:tbl>
      <w:tblPr>
        <w:tblStyle w:val="PlainTable1"/>
        <w:tblW w:w="5350" w:type="pct"/>
        <w:tblLook w:val="04A0" w:firstRow="1" w:lastRow="0" w:firstColumn="1" w:lastColumn="0" w:noHBand="0" w:noVBand="1"/>
      </w:tblPr>
      <w:tblGrid>
        <w:gridCol w:w="933"/>
        <w:gridCol w:w="1524"/>
        <w:gridCol w:w="1525"/>
        <w:gridCol w:w="1650"/>
        <w:gridCol w:w="1842"/>
        <w:gridCol w:w="2415"/>
      </w:tblGrid>
      <w:tr w:rsidR="00704FF6" w:rsidRPr="00255628" w14:paraId="0366C7CD" w14:textId="77777777" w:rsidTr="00CA01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2" w:type="pct"/>
          </w:tcPr>
          <w:p w14:paraId="444B81D4" w14:textId="57F1CEEE" w:rsidR="00704FF6" w:rsidRPr="00704FF6" w:rsidRDefault="00704FF6" w:rsidP="00255628">
            <w:pPr>
              <w:ind w:firstLine="360"/>
            </w:pPr>
            <w:r w:rsidRPr="00704FF6">
              <w:t>No.</w:t>
            </w:r>
          </w:p>
        </w:tc>
        <w:tc>
          <w:tcPr>
            <w:tcW w:w="771" w:type="pct"/>
            <w:hideMark/>
          </w:tcPr>
          <w:p w14:paraId="66FC9C73" w14:textId="62391E47" w:rsidR="00704FF6" w:rsidRPr="00255628" w:rsidRDefault="00704FF6" w:rsidP="00255628">
            <w:pPr>
              <w:spacing w:after="160" w:line="259" w:lineRule="auto"/>
              <w:ind w:firstLine="360"/>
              <w:cnfStyle w:val="100000000000" w:firstRow="1" w:lastRow="0" w:firstColumn="0" w:lastColumn="0" w:oddVBand="0" w:evenVBand="0" w:oddHBand="0" w:evenHBand="0" w:firstRowFirstColumn="0" w:firstRowLastColumn="0" w:lastRowFirstColumn="0" w:lastRowLastColumn="0"/>
            </w:pPr>
            <w:r w:rsidRPr="00255628">
              <w:t>Paper</w:t>
            </w:r>
          </w:p>
        </w:tc>
        <w:tc>
          <w:tcPr>
            <w:tcW w:w="771" w:type="pct"/>
            <w:hideMark/>
          </w:tcPr>
          <w:p w14:paraId="040AE42A" w14:textId="77777777" w:rsidR="00704FF6" w:rsidRPr="00255628" w:rsidRDefault="00704FF6" w:rsidP="00255628">
            <w:pPr>
              <w:spacing w:after="160" w:line="259" w:lineRule="auto"/>
              <w:ind w:firstLine="360"/>
              <w:cnfStyle w:val="100000000000" w:firstRow="1" w:lastRow="0" w:firstColumn="0" w:lastColumn="0" w:oddVBand="0" w:evenVBand="0" w:oddHBand="0" w:evenHBand="0" w:firstRowFirstColumn="0" w:firstRowLastColumn="0" w:lastRowFirstColumn="0" w:lastRowLastColumn="0"/>
            </w:pPr>
            <w:r w:rsidRPr="00255628">
              <w:t>Method</w:t>
            </w:r>
          </w:p>
        </w:tc>
        <w:tc>
          <w:tcPr>
            <w:tcW w:w="834" w:type="pct"/>
            <w:hideMark/>
          </w:tcPr>
          <w:p w14:paraId="30DFC074" w14:textId="77777777" w:rsidR="00704FF6" w:rsidRPr="00255628" w:rsidRDefault="00704FF6" w:rsidP="00255628">
            <w:pPr>
              <w:spacing w:after="160" w:line="259" w:lineRule="auto"/>
              <w:ind w:firstLine="360"/>
              <w:cnfStyle w:val="100000000000" w:firstRow="1" w:lastRow="0" w:firstColumn="0" w:lastColumn="0" w:oddVBand="0" w:evenVBand="0" w:oddHBand="0" w:evenHBand="0" w:firstRowFirstColumn="0" w:firstRowLastColumn="0" w:lastRowFirstColumn="0" w:lastRowLastColumn="0"/>
            </w:pPr>
            <w:r w:rsidRPr="00255628">
              <w:t>Key Idea</w:t>
            </w:r>
          </w:p>
        </w:tc>
        <w:tc>
          <w:tcPr>
            <w:tcW w:w="931" w:type="pct"/>
            <w:hideMark/>
          </w:tcPr>
          <w:p w14:paraId="12E6E787" w14:textId="77777777" w:rsidR="00704FF6" w:rsidRPr="00255628" w:rsidRDefault="00704FF6" w:rsidP="00255628">
            <w:pPr>
              <w:spacing w:after="160" w:line="259" w:lineRule="auto"/>
              <w:ind w:firstLine="360"/>
              <w:cnfStyle w:val="100000000000" w:firstRow="1" w:lastRow="0" w:firstColumn="0" w:lastColumn="0" w:oddVBand="0" w:evenVBand="0" w:oddHBand="0" w:evenHBand="0" w:firstRowFirstColumn="0" w:firstRowLastColumn="0" w:lastRowFirstColumn="0" w:lastRowLastColumn="0"/>
            </w:pPr>
            <w:r w:rsidRPr="00255628">
              <w:t>Limitation</w:t>
            </w:r>
          </w:p>
        </w:tc>
        <w:tc>
          <w:tcPr>
            <w:tcW w:w="1222" w:type="pct"/>
            <w:hideMark/>
          </w:tcPr>
          <w:p w14:paraId="3F4CE129" w14:textId="77777777" w:rsidR="00704FF6" w:rsidRPr="00255628" w:rsidRDefault="00704FF6" w:rsidP="00255628">
            <w:pPr>
              <w:spacing w:after="160" w:line="259" w:lineRule="auto"/>
              <w:ind w:firstLine="360"/>
              <w:cnfStyle w:val="100000000000" w:firstRow="1" w:lastRow="0" w:firstColumn="0" w:lastColumn="0" w:oddVBand="0" w:evenVBand="0" w:oddHBand="0" w:evenHBand="0" w:firstRowFirstColumn="0" w:firstRowLastColumn="0" w:lastRowFirstColumn="0" w:lastRowLastColumn="0"/>
            </w:pPr>
            <w:r w:rsidRPr="00255628">
              <w:t>Relevance to Us</w:t>
            </w:r>
          </w:p>
        </w:tc>
      </w:tr>
      <w:tr w:rsidR="00704FF6" w:rsidRPr="00255628" w14:paraId="00E0FFD0" w14:textId="77777777" w:rsidTr="00CA0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2" w:type="pct"/>
          </w:tcPr>
          <w:p w14:paraId="1B69DDAA" w14:textId="7AAF42B7" w:rsidR="00704FF6" w:rsidRPr="00704FF6" w:rsidRDefault="00704FF6" w:rsidP="00704FF6">
            <w:pPr>
              <w:pStyle w:val="ListParagraph"/>
              <w:numPr>
                <w:ilvl w:val="0"/>
                <w:numId w:val="6"/>
              </w:numPr>
            </w:pPr>
          </w:p>
        </w:tc>
        <w:tc>
          <w:tcPr>
            <w:tcW w:w="771" w:type="pct"/>
          </w:tcPr>
          <w:p w14:paraId="280E8F9B" w14:textId="7924FF7A" w:rsidR="00704FF6" w:rsidRPr="00255628" w:rsidRDefault="00704FF6" w:rsidP="004A07D4">
            <w:pPr>
              <w:cnfStyle w:val="000000100000" w:firstRow="0" w:lastRow="0" w:firstColumn="0" w:lastColumn="0" w:oddVBand="0" w:evenVBand="0" w:oddHBand="1" w:evenHBand="0" w:firstRowFirstColumn="0" w:firstRowLastColumn="0" w:lastRowFirstColumn="0" w:lastRowLastColumn="0"/>
              <w:rPr>
                <w:b/>
                <w:bCs/>
              </w:rPr>
            </w:pPr>
            <w:r w:rsidRPr="004A07D4">
              <w:t>Focal Loss for Dense Object Detection (Lin et al., 2018)</w:t>
            </w:r>
          </w:p>
        </w:tc>
        <w:tc>
          <w:tcPr>
            <w:tcW w:w="771" w:type="pct"/>
          </w:tcPr>
          <w:p w14:paraId="51A7F038" w14:textId="75260304" w:rsidR="00704FF6" w:rsidRPr="00E73DBA" w:rsidRDefault="00704FF6" w:rsidP="00E73DBA">
            <w:pPr>
              <w:cnfStyle w:val="000000100000" w:firstRow="0" w:lastRow="0" w:firstColumn="0" w:lastColumn="0" w:oddVBand="0" w:evenVBand="0" w:oddHBand="1" w:evenHBand="0" w:firstRowFirstColumn="0" w:firstRowLastColumn="0" w:lastRowFirstColumn="0" w:lastRowLastColumn="0"/>
            </w:pPr>
            <w:proofErr w:type="spellStart"/>
            <w:r w:rsidRPr="00E73DBA">
              <w:t>RetinaNet</w:t>
            </w:r>
            <w:proofErr w:type="spellEnd"/>
            <w:r w:rsidRPr="00E73DBA">
              <w:t xml:space="preserve"> (</w:t>
            </w:r>
            <w:proofErr w:type="spellStart"/>
            <w:r w:rsidRPr="00E73DBA">
              <w:t>ResNet</w:t>
            </w:r>
            <w:proofErr w:type="spellEnd"/>
            <w:r w:rsidRPr="00E73DBA">
              <w:t xml:space="preserve"> + FPN) with Focal Loss</w:t>
            </w:r>
          </w:p>
        </w:tc>
        <w:tc>
          <w:tcPr>
            <w:tcW w:w="834" w:type="pct"/>
          </w:tcPr>
          <w:p w14:paraId="32B7760D" w14:textId="3C7A54DB" w:rsidR="00704FF6" w:rsidRPr="00E73DBA" w:rsidRDefault="00704FF6" w:rsidP="00E73DBA">
            <w:pPr>
              <w:cnfStyle w:val="000000100000" w:firstRow="0" w:lastRow="0" w:firstColumn="0" w:lastColumn="0" w:oddVBand="0" w:evenVBand="0" w:oddHBand="1" w:evenHBand="0" w:firstRowFirstColumn="0" w:firstRowLastColumn="0" w:lastRowFirstColumn="0" w:lastRowLastColumn="0"/>
            </w:pPr>
            <w:r w:rsidRPr="00E73DBA">
              <w:t xml:space="preserve">Introduced a modified cross-entropy loss to address severe class imbalance by </w:t>
            </w:r>
            <w:r w:rsidRPr="00E73DBA">
              <w:lastRenderedPageBreak/>
              <w:t>down-weighting easy negatives and focusing learning on hard/rare examples. Demonstrated strong performance under long-tail distributions.</w:t>
            </w:r>
          </w:p>
        </w:tc>
        <w:tc>
          <w:tcPr>
            <w:tcW w:w="931" w:type="pct"/>
          </w:tcPr>
          <w:p w14:paraId="4338A52B" w14:textId="61A843A7" w:rsidR="00704FF6" w:rsidRPr="00704FF6" w:rsidRDefault="00704FF6" w:rsidP="00704FF6">
            <w:pPr>
              <w:cnfStyle w:val="000000100000" w:firstRow="0" w:lastRow="0" w:firstColumn="0" w:lastColumn="0" w:oddVBand="0" w:evenVBand="0" w:oddHBand="1" w:evenHBand="0" w:firstRowFirstColumn="0" w:firstRowLastColumn="0" w:lastRowFirstColumn="0" w:lastRowLastColumn="0"/>
            </w:pPr>
            <w:r w:rsidRPr="00704FF6">
              <w:lastRenderedPageBreak/>
              <w:t xml:space="preserve">Developed for object detection, not report generation or multimodal medical tasks. Does not </w:t>
            </w:r>
            <w:r w:rsidRPr="00704FF6">
              <w:lastRenderedPageBreak/>
              <w:t>address semantic grounding or interpretability.</w:t>
            </w:r>
          </w:p>
        </w:tc>
        <w:tc>
          <w:tcPr>
            <w:tcW w:w="1222" w:type="pct"/>
          </w:tcPr>
          <w:p w14:paraId="6F25314B" w14:textId="2B5D6FD4" w:rsidR="00704FF6" w:rsidRPr="00704FF6" w:rsidRDefault="00704FF6" w:rsidP="00704FF6">
            <w:pPr>
              <w:cnfStyle w:val="000000100000" w:firstRow="0" w:lastRow="0" w:firstColumn="0" w:lastColumn="0" w:oddVBand="0" w:evenVBand="0" w:oddHBand="1" w:evenHBand="0" w:firstRowFirstColumn="0" w:firstRowLastColumn="0" w:lastRowFirstColumn="0" w:lastRowLastColumn="0"/>
            </w:pPr>
            <w:r w:rsidRPr="00704FF6">
              <w:lastRenderedPageBreak/>
              <w:t xml:space="preserve">Highly relevant for our imbalance-aware RRG contribution, as radiology datasets contain dominant normal findings and underrepresented rare </w:t>
            </w:r>
            <w:r w:rsidRPr="00704FF6">
              <w:lastRenderedPageBreak/>
              <w:t>abnormalities. Focal Loss provides a strong foundation for improving sensitivity toward rare pathologies.</w:t>
            </w:r>
          </w:p>
        </w:tc>
      </w:tr>
      <w:tr w:rsidR="00704FF6" w:rsidRPr="00255628" w14:paraId="5AF6E4CE" w14:textId="77777777" w:rsidTr="00CA019D">
        <w:tc>
          <w:tcPr>
            <w:cnfStyle w:val="001000000000" w:firstRow="0" w:lastRow="0" w:firstColumn="1" w:lastColumn="0" w:oddVBand="0" w:evenVBand="0" w:oddHBand="0" w:evenHBand="0" w:firstRowFirstColumn="0" w:firstRowLastColumn="0" w:lastRowFirstColumn="0" w:lastRowLastColumn="0"/>
            <w:tcW w:w="472" w:type="pct"/>
          </w:tcPr>
          <w:p w14:paraId="1FAD7E3D" w14:textId="05B3E9A9" w:rsidR="00704FF6" w:rsidRPr="00704FF6" w:rsidRDefault="00704FF6" w:rsidP="00704FF6">
            <w:pPr>
              <w:pStyle w:val="ListParagraph"/>
              <w:numPr>
                <w:ilvl w:val="0"/>
                <w:numId w:val="6"/>
              </w:numPr>
            </w:pPr>
          </w:p>
        </w:tc>
        <w:tc>
          <w:tcPr>
            <w:tcW w:w="771" w:type="pct"/>
          </w:tcPr>
          <w:p w14:paraId="4935F8EE" w14:textId="3F59B0C3" w:rsidR="00704FF6" w:rsidRPr="004A07D4" w:rsidRDefault="00A91612" w:rsidP="004A07D4">
            <w:pPr>
              <w:cnfStyle w:val="000000000000" w:firstRow="0" w:lastRow="0" w:firstColumn="0" w:lastColumn="0" w:oddVBand="0" w:evenVBand="0" w:oddHBand="0" w:evenHBand="0" w:firstRowFirstColumn="0" w:firstRowLastColumn="0" w:lastRowFirstColumn="0" w:lastRowLastColumn="0"/>
            </w:pPr>
            <w:r w:rsidRPr="00A91612">
              <w:t>Distribution-Balanced Loss for Multi-Label Classification in Long-Tailed Datasets (Wu et al., 2020)</w:t>
            </w:r>
          </w:p>
        </w:tc>
        <w:tc>
          <w:tcPr>
            <w:tcW w:w="771" w:type="pct"/>
          </w:tcPr>
          <w:p w14:paraId="369BA105" w14:textId="18703086" w:rsidR="00704FF6" w:rsidRPr="00E73DBA" w:rsidRDefault="00A91612" w:rsidP="00E73DBA">
            <w:pPr>
              <w:cnfStyle w:val="000000000000" w:firstRow="0" w:lastRow="0" w:firstColumn="0" w:lastColumn="0" w:oddVBand="0" w:evenVBand="0" w:oddHBand="0" w:evenHBand="0" w:firstRowFirstColumn="0" w:firstRowLastColumn="0" w:lastRowFirstColumn="0" w:lastRowLastColumn="0"/>
            </w:pPr>
            <w:r w:rsidRPr="00A91612">
              <w:t>Distribution-Balanced Loss (DB Loss) with re-balanced weighting + negative-tolerant regularization (NTR)</w:t>
            </w:r>
          </w:p>
        </w:tc>
        <w:tc>
          <w:tcPr>
            <w:tcW w:w="834" w:type="pct"/>
          </w:tcPr>
          <w:p w14:paraId="0B7D1F80" w14:textId="67672EB5" w:rsidR="00704FF6" w:rsidRPr="00E73DBA" w:rsidRDefault="00A91612" w:rsidP="00E73DBA">
            <w:pPr>
              <w:cnfStyle w:val="000000000000" w:firstRow="0" w:lastRow="0" w:firstColumn="0" w:lastColumn="0" w:oddVBand="0" w:evenVBand="0" w:oddHBand="0" w:evenHBand="0" w:firstRowFirstColumn="0" w:firstRowLastColumn="0" w:lastRowFirstColumn="0" w:lastRowLastColumn="0"/>
            </w:pPr>
            <w:r w:rsidRPr="00A91612">
              <w:t>Proposed a loss function specifically for long-tailed multi-label datasets, correcting class imbalance caused by label co-occurrence and dominant negative labels. Improved representation of rare classes compared to Focal Loss and re-sampling approaches.</w:t>
            </w:r>
          </w:p>
        </w:tc>
        <w:tc>
          <w:tcPr>
            <w:tcW w:w="931" w:type="pct"/>
          </w:tcPr>
          <w:p w14:paraId="5A2E2D71" w14:textId="5548C676" w:rsidR="00704FF6" w:rsidRPr="00704FF6" w:rsidRDefault="00A91612" w:rsidP="00704FF6">
            <w:pPr>
              <w:cnfStyle w:val="000000000000" w:firstRow="0" w:lastRow="0" w:firstColumn="0" w:lastColumn="0" w:oddVBand="0" w:evenVBand="0" w:oddHBand="0" w:evenHBand="0" w:firstRowFirstColumn="0" w:firstRowLastColumn="0" w:lastRowFirstColumn="0" w:lastRowLastColumn="0"/>
            </w:pPr>
            <w:r w:rsidRPr="00A91612">
              <w:t>Designed for multi-label classification, not multimodal sequence generation or radiology report generation. Requires multiple hyperparameters and does not address hallucination, semantic grounding, or interpretability.</w:t>
            </w:r>
          </w:p>
        </w:tc>
        <w:tc>
          <w:tcPr>
            <w:tcW w:w="1222" w:type="pct"/>
          </w:tcPr>
          <w:p w14:paraId="38922DE1" w14:textId="258BDDEF" w:rsidR="00704FF6" w:rsidRPr="00704FF6" w:rsidRDefault="00C74B12" w:rsidP="00704FF6">
            <w:pPr>
              <w:cnfStyle w:val="000000000000" w:firstRow="0" w:lastRow="0" w:firstColumn="0" w:lastColumn="0" w:oddVBand="0" w:evenVBand="0" w:oddHBand="0" w:evenHBand="0" w:firstRowFirstColumn="0" w:firstRowLastColumn="0" w:lastRowFirstColumn="0" w:lastRowLastColumn="0"/>
            </w:pPr>
            <w:r w:rsidRPr="00C74B12">
              <w:t>Highly relevant to our imbalance-aware RRG contribution, as chest X-ray datasets contain long-tail pathology distributions. DB Loss provides a stronger imbalance-handling alternative to standard BCE/Focal Loss and may improve sensitivity toward rare abnormalities in report generation pipelines.</w:t>
            </w:r>
          </w:p>
        </w:tc>
      </w:tr>
      <w:tr w:rsidR="00C74B12" w:rsidRPr="00255628" w14:paraId="76A4FE21" w14:textId="77777777" w:rsidTr="00CA0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2" w:type="pct"/>
          </w:tcPr>
          <w:p w14:paraId="6A1CA078" w14:textId="77777777" w:rsidR="00C74B12" w:rsidRPr="00704FF6" w:rsidRDefault="00C74B12" w:rsidP="00704FF6">
            <w:pPr>
              <w:pStyle w:val="ListParagraph"/>
              <w:numPr>
                <w:ilvl w:val="0"/>
                <w:numId w:val="6"/>
              </w:numPr>
              <w:rPr>
                <w:b w:val="0"/>
                <w:bCs w:val="0"/>
              </w:rPr>
            </w:pPr>
          </w:p>
        </w:tc>
        <w:tc>
          <w:tcPr>
            <w:tcW w:w="771" w:type="pct"/>
          </w:tcPr>
          <w:p w14:paraId="674516C6" w14:textId="773FA1E5" w:rsidR="00C74B12" w:rsidRPr="00A91612" w:rsidRDefault="00D06431" w:rsidP="004A07D4">
            <w:pPr>
              <w:cnfStyle w:val="000000100000" w:firstRow="0" w:lastRow="0" w:firstColumn="0" w:lastColumn="0" w:oddVBand="0" w:evenVBand="0" w:oddHBand="1" w:evenHBand="0" w:firstRowFirstColumn="0" w:firstRowLastColumn="0" w:lastRowFirstColumn="0" w:lastRowLastColumn="0"/>
            </w:pPr>
            <w:proofErr w:type="spellStart"/>
            <w:r w:rsidRPr="00D06431">
              <w:t>CheXpert</w:t>
            </w:r>
            <w:proofErr w:type="spellEnd"/>
            <w:r w:rsidRPr="00D06431">
              <w:t>: A Large Chest Radiograph Dataset with Uncertainty Labels and Expert Comparison (Irvin et al., 2019)</w:t>
            </w:r>
          </w:p>
        </w:tc>
        <w:tc>
          <w:tcPr>
            <w:tcW w:w="771" w:type="pct"/>
          </w:tcPr>
          <w:p w14:paraId="60879B72" w14:textId="788CBD63" w:rsidR="00C74B12" w:rsidRPr="00A91612" w:rsidRDefault="002A45FB" w:rsidP="00E73DBA">
            <w:pPr>
              <w:cnfStyle w:val="000000100000" w:firstRow="0" w:lastRow="0" w:firstColumn="0" w:lastColumn="0" w:oddVBand="0" w:evenVBand="0" w:oddHBand="1" w:evenHBand="0" w:firstRowFirstColumn="0" w:firstRowLastColumn="0" w:lastRowFirstColumn="0" w:lastRowLastColumn="0"/>
            </w:pPr>
            <w:r w:rsidRPr="002A45FB">
              <w:t>Large-scale chest X-ray dataset with uncertainty-aware label extraction + DenseNet121 baseline</w:t>
            </w:r>
          </w:p>
        </w:tc>
        <w:tc>
          <w:tcPr>
            <w:tcW w:w="834" w:type="pct"/>
          </w:tcPr>
          <w:p w14:paraId="4D63455F" w14:textId="6F6F5B00" w:rsidR="00C74B12" w:rsidRPr="00A91612" w:rsidRDefault="002A45FB" w:rsidP="00E73DBA">
            <w:pPr>
              <w:cnfStyle w:val="000000100000" w:firstRow="0" w:lastRow="0" w:firstColumn="0" w:lastColumn="0" w:oddVBand="0" w:evenVBand="0" w:oddHBand="1" w:evenHBand="0" w:firstRowFirstColumn="0" w:firstRowLastColumn="0" w:lastRowFirstColumn="0" w:lastRowLastColumn="0"/>
            </w:pPr>
            <w:r w:rsidRPr="002A45FB">
              <w:t xml:space="preserve">Introduced a large benchmark dataset with 14 thoracic pathologies and explicit uncertainty labels, reflecting real clinical ambiguity. Proposed different uncertainty-handling strategies and </w:t>
            </w:r>
            <w:r w:rsidRPr="002A45FB">
              <w:lastRenderedPageBreak/>
              <w:t>demonstrated expert-level performance with Grad-CAM interpretability.</w:t>
            </w:r>
          </w:p>
        </w:tc>
        <w:tc>
          <w:tcPr>
            <w:tcW w:w="931" w:type="pct"/>
          </w:tcPr>
          <w:p w14:paraId="746928FF" w14:textId="56997953" w:rsidR="00C74B12" w:rsidRPr="00A91612" w:rsidRDefault="002A45FB" w:rsidP="00704FF6">
            <w:pPr>
              <w:cnfStyle w:val="000000100000" w:firstRow="0" w:lastRow="0" w:firstColumn="0" w:lastColumn="0" w:oddVBand="0" w:evenVBand="0" w:oddHBand="1" w:evenHBand="0" w:firstRowFirstColumn="0" w:firstRowLastColumn="0" w:lastRowFirstColumn="0" w:lastRowLastColumn="0"/>
            </w:pPr>
            <w:r w:rsidRPr="002A45FB">
              <w:lastRenderedPageBreak/>
              <w:t>Primarily a classification benchmark, not a report generation framework. Does not directly address hallucination, semantic grounding, or multimodal report synthesis.</w:t>
            </w:r>
          </w:p>
        </w:tc>
        <w:tc>
          <w:tcPr>
            <w:tcW w:w="1222" w:type="pct"/>
          </w:tcPr>
          <w:p w14:paraId="0156B687" w14:textId="72812FC0" w:rsidR="00C74B12" w:rsidRPr="00C74B12" w:rsidRDefault="002A45FB" w:rsidP="00704FF6">
            <w:pPr>
              <w:cnfStyle w:val="000000100000" w:firstRow="0" w:lastRow="0" w:firstColumn="0" w:lastColumn="0" w:oddVBand="0" w:evenVBand="0" w:oddHBand="1" w:evenHBand="0" w:firstRowFirstColumn="0" w:firstRowLastColumn="0" w:lastRowFirstColumn="0" w:lastRowLastColumn="0"/>
            </w:pPr>
            <w:r w:rsidRPr="002A45FB">
              <w:t>Highly relevant to our imbalance-aware and interpretable RRG contribution, as it highlights severe class imbalance and uncertainty in chest X-ray datasets. Provides motivation for handling rare pathologies and uncertainty while supporting interpretability through clinically grounded visual explanations.</w:t>
            </w:r>
          </w:p>
        </w:tc>
      </w:tr>
      <w:tr w:rsidR="002A45FB" w:rsidRPr="00255628" w14:paraId="52BF36B2" w14:textId="77777777" w:rsidTr="00CA019D">
        <w:tc>
          <w:tcPr>
            <w:cnfStyle w:val="001000000000" w:firstRow="0" w:lastRow="0" w:firstColumn="1" w:lastColumn="0" w:oddVBand="0" w:evenVBand="0" w:oddHBand="0" w:evenHBand="0" w:firstRowFirstColumn="0" w:firstRowLastColumn="0" w:lastRowFirstColumn="0" w:lastRowLastColumn="0"/>
            <w:tcW w:w="472" w:type="pct"/>
          </w:tcPr>
          <w:p w14:paraId="560F4A04" w14:textId="77777777" w:rsidR="002A45FB" w:rsidRPr="00704FF6" w:rsidRDefault="002A45FB" w:rsidP="00704FF6">
            <w:pPr>
              <w:pStyle w:val="ListParagraph"/>
              <w:numPr>
                <w:ilvl w:val="0"/>
                <w:numId w:val="6"/>
              </w:numPr>
              <w:rPr>
                <w:b w:val="0"/>
                <w:bCs w:val="0"/>
              </w:rPr>
            </w:pPr>
          </w:p>
        </w:tc>
        <w:tc>
          <w:tcPr>
            <w:tcW w:w="771" w:type="pct"/>
          </w:tcPr>
          <w:p w14:paraId="23975EA9" w14:textId="242619AE" w:rsidR="002A45FB" w:rsidRPr="00D06431" w:rsidRDefault="00342C84" w:rsidP="004A07D4">
            <w:pPr>
              <w:cnfStyle w:val="000000000000" w:firstRow="0" w:lastRow="0" w:firstColumn="0" w:lastColumn="0" w:oddVBand="0" w:evenVBand="0" w:oddHBand="0" w:evenHBand="0" w:firstRowFirstColumn="0" w:firstRowLastColumn="0" w:lastRowFirstColumn="0" w:lastRowLastColumn="0"/>
            </w:pPr>
            <w:proofErr w:type="spellStart"/>
            <w:r w:rsidRPr="00342C84">
              <w:t>CheXNet</w:t>
            </w:r>
            <w:proofErr w:type="spellEnd"/>
            <w:r w:rsidRPr="00342C84">
              <w:t>: Radiologist-Level Pneumonia Detection on Chest X-Rays with Deep Learning (</w:t>
            </w:r>
            <w:proofErr w:type="spellStart"/>
            <w:r w:rsidRPr="00342C84">
              <w:t>Rajpurkar</w:t>
            </w:r>
            <w:proofErr w:type="spellEnd"/>
            <w:r w:rsidRPr="00342C84">
              <w:t xml:space="preserve"> et al., 2017)</w:t>
            </w:r>
          </w:p>
        </w:tc>
        <w:tc>
          <w:tcPr>
            <w:tcW w:w="771" w:type="pct"/>
          </w:tcPr>
          <w:p w14:paraId="01173FC2" w14:textId="21A88B1E" w:rsidR="002A45FB" w:rsidRPr="002A45FB" w:rsidRDefault="00EE7EE6" w:rsidP="00E73DBA">
            <w:pPr>
              <w:cnfStyle w:val="000000000000" w:firstRow="0" w:lastRow="0" w:firstColumn="0" w:lastColumn="0" w:oddVBand="0" w:evenVBand="0" w:oddHBand="0" w:evenHBand="0" w:firstRowFirstColumn="0" w:firstRowLastColumn="0" w:lastRowFirstColumn="0" w:lastRowLastColumn="0"/>
            </w:pPr>
            <w:r w:rsidRPr="00EE7EE6">
              <w:t>DenseNet-121 pretrained on ImageNet with weighted binary cross-entropy + Class Activation Maps (CAMs)</w:t>
            </w:r>
          </w:p>
        </w:tc>
        <w:tc>
          <w:tcPr>
            <w:tcW w:w="834" w:type="pct"/>
          </w:tcPr>
          <w:p w14:paraId="73F59817" w14:textId="0A67FED5" w:rsidR="002A45FB" w:rsidRPr="002A45FB" w:rsidRDefault="00EE7EE6" w:rsidP="00E73DBA">
            <w:pPr>
              <w:cnfStyle w:val="000000000000" w:firstRow="0" w:lastRow="0" w:firstColumn="0" w:lastColumn="0" w:oddVBand="0" w:evenVBand="0" w:oddHBand="0" w:evenHBand="0" w:firstRowFirstColumn="0" w:firstRowLastColumn="0" w:lastRowFirstColumn="0" w:lastRowLastColumn="0"/>
            </w:pPr>
            <w:r w:rsidRPr="00EE7EE6">
              <w:t>Demonstrated radiologist-level chest X-ray classification while addressing class imbalance using weighted loss. Introduced visual interpretability through activation heatmaps that localize clinically relevant regions.</w:t>
            </w:r>
          </w:p>
        </w:tc>
        <w:tc>
          <w:tcPr>
            <w:tcW w:w="931" w:type="pct"/>
          </w:tcPr>
          <w:p w14:paraId="2FD8A76A" w14:textId="5D759C23" w:rsidR="002A45FB" w:rsidRPr="002A45FB" w:rsidRDefault="00EE7EE6" w:rsidP="00704FF6">
            <w:pPr>
              <w:cnfStyle w:val="000000000000" w:firstRow="0" w:lastRow="0" w:firstColumn="0" w:lastColumn="0" w:oddVBand="0" w:evenVBand="0" w:oddHBand="0" w:evenHBand="0" w:firstRowFirstColumn="0" w:firstRowLastColumn="0" w:lastRowFirstColumn="0" w:lastRowLastColumn="0"/>
            </w:pPr>
            <w:r w:rsidRPr="00EE7EE6">
              <w:t>Focused on classification rather than report generation, with reliance on weak labels and limited contextual clinical information. Does not address semantic report generation or hallucination.</w:t>
            </w:r>
          </w:p>
        </w:tc>
        <w:tc>
          <w:tcPr>
            <w:tcW w:w="1222" w:type="pct"/>
          </w:tcPr>
          <w:p w14:paraId="259B52AB" w14:textId="14CEA611" w:rsidR="002A45FB" w:rsidRPr="002A45FB" w:rsidRDefault="00EE7EE6" w:rsidP="00704FF6">
            <w:pPr>
              <w:cnfStyle w:val="000000000000" w:firstRow="0" w:lastRow="0" w:firstColumn="0" w:lastColumn="0" w:oddVBand="0" w:evenVBand="0" w:oddHBand="0" w:evenHBand="0" w:firstRowFirstColumn="0" w:firstRowLastColumn="0" w:lastRowFirstColumn="0" w:lastRowLastColumn="0"/>
            </w:pPr>
            <w:r w:rsidRPr="00EE7EE6">
              <w:t>Highly relevant to our imbalance-aware and interpretable RRG contribution, as it demonstrates how weighted loss functions can improve learning under imbalanced pathology distributions while CAM-based visualisation supports model interpretability and clinical trustworthiness.</w:t>
            </w:r>
          </w:p>
        </w:tc>
      </w:tr>
      <w:tr w:rsidR="001414D8" w:rsidRPr="00255628" w14:paraId="316F92C7" w14:textId="77777777" w:rsidTr="00CA0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2" w:type="pct"/>
          </w:tcPr>
          <w:p w14:paraId="1EF2435F" w14:textId="77777777" w:rsidR="001414D8" w:rsidRPr="00704FF6" w:rsidRDefault="001414D8" w:rsidP="00704FF6">
            <w:pPr>
              <w:pStyle w:val="ListParagraph"/>
              <w:numPr>
                <w:ilvl w:val="0"/>
                <w:numId w:val="6"/>
              </w:numPr>
              <w:rPr>
                <w:b w:val="0"/>
                <w:bCs w:val="0"/>
              </w:rPr>
            </w:pPr>
          </w:p>
        </w:tc>
        <w:tc>
          <w:tcPr>
            <w:tcW w:w="771" w:type="pct"/>
          </w:tcPr>
          <w:p w14:paraId="4F0F5D17" w14:textId="18E84F8F" w:rsidR="001414D8" w:rsidRPr="00124AAB" w:rsidRDefault="00D8780D" w:rsidP="004A07D4">
            <w:pPr>
              <w:cnfStyle w:val="000000100000" w:firstRow="0" w:lastRow="0" w:firstColumn="0" w:lastColumn="0" w:oddVBand="0" w:evenVBand="0" w:oddHBand="1" w:evenHBand="0" w:firstRowFirstColumn="0" w:firstRowLastColumn="0" w:lastRowFirstColumn="0" w:lastRowLastColumn="0"/>
            </w:pPr>
            <w:r w:rsidRPr="00D8780D">
              <w:t>Generating Radiology Reports via Memory-driven Transformer (R2Gen) (Chen et al., 2020)</w:t>
            </w:r>
          </w:p>
        </w:tc>
        <w:tc>
          <w:tcPr>
            <w:tcW w:w="771" w:type="pct"/>
          </w:tcPr>
          <w:p w14:paraId="1B73236F" w14:textId="11DEA090" w:rsidR="001414D8" w:rsidRPr="001414D8" w:rsidRDefault="00B83C6A" w:rsidP="00E73DBA">
            <w:pPr>
              <w:cnfStyle w:val="000000100000" w:firstRow="0" w:lastRow="0" w:firstColumn="0" w:lastColumn="0" w:oddVBand="0" w:evenVBand="0" w:oddHBand="1" w:evenHBand="0" w:firstRowFirstColumn="0" w:firstRowLastColumn="0" w:lastRowFirstColumn="0" w:lastRowLastColumn="0"/>
            </w:pPr>
            <w:r w:rsidRPr="00B83C6A">
              <w:t>Memory-driven Transformer with relational memory + memory-driven conditional layer normalization</w:t>
            </w:r>
          </w:p>
        </w:tc>
        <w:tc>
          <w:tcPr>
            <w:tcW w:w="834" w:type="pct"/>
          </w:tcPr>
          <w:p w14:paraId="2B231844" w14:textId="48987587" w:rsidR="001414D8" w:rsidRPr="001414D8" w:rsidRDefault="00B83C6A" w:rsidP="00E73DBA">
            <w:pPr>
              <w:cnfStyle w:val="000000100000" w:firstRow="0" w:lastRow="0" w:firstColumn="0" w:lastColumn="0" w:oddVBand="0" w:evenVBand="0" w:oddHBand="1" w:evenHBand="0" w:firstRowFirstColumn="0" w:firstRowLastColumn="0" w:lastRowFirstColumn="0" w:lastRowLastColumn="0"/>
            </w:pPr>
            <w:r w:rsidRPr="00B83C6A">
              <w:t>Improved long-range report generation using memory-enhanced decoding and stronger image-text modelling for radiology reports.</w:t>
            </w:r>
          </w:p>
        </w:tc>
        <w:tc>
          <w:tcPr>
            <w:tcW w:w="931" w:type="pct"/>
          </w:tcPr>
          <w:p w14:paraId="7C66B25B" w14:textId="12052466" w:rsidR="001414D8" w:rsidRPr="001414D8" w:rsidRDefault="00B83C6A" w:rsidP="00704FF6">
            <w:pPr>
              <w:cnfStyle w:val="000000100000" w:firstRow="0" w:lastRow="0" w:firstColumn="0" w:lastColumn="0" w:oddVBand="0" w:evenVBand="0" w:oddHBand="1" w:evenHBand="0" w:firstRowFirstColumn="0" w:firstRowLastColumn="0" w:lastRowFirstColumn="0" w:lastRowLastColumn="0"/>
            </w:pPr>
            <w:r w:rsidRPr="00B83C6A">
              <w:t>Despite performance gains, the model still struggled with rare abnormalities, often favouring common or normal findings due to dataset imbalance.</w:t>
            </w:r>
          </w:p>
        </w:tc>
        <w:tc>
          <w:tcPr>
            <w:tcW w:w="1222" w:type="pct"/>
          </w:tcPr>
          <w:p w14:paraId="0AD53C1B" w14:textId="71A2DCA9" w:rsidR="001414D8" w:rsidRPr="001414D8" w:rsidRDefault="00B83C6A" w:rsidP="00704FF6">
            <w:pPr>
              <w:cnfStyle w:val="000000100000" w:firstRow="0" w:lastRow="0" w:firstColumn="0" w:lastColumn="0" w:oddVBand="0" w:evenVBand="0" w:oddHBand="1" w:evenHBand="0" w:firstRowFirstColumn="0" w:firstRowLastColumn="0" w:lastRowFirstColumn="0" w:lastRowLastColumn="0"/>
            </w:pPr>
            <w:r w:rsidRPr="00B83C6A">
              <w:t>Highly relevant to our imbalance-aware RRG contribution, as the paper explicitly identifies class imbalance in radiology report generation as a major limitation, motivating strategies that improve sensitivity toward underrepresented pathologies.</w:t>
            </w:r>
          </w:p>
        </w:tc>
      </w:tr>
      <w:tr w:rsidR="00B163C1" w:rsidRPr="00255628" w14:paraId="2939B60D" w14:textId="77777777" w:rsidTr="00CA019D">
        <w:tc>
          <w:tcPr>
            <w:cnfStyle w:val="001000000000" w:firstRow="0" w:lastRow="0" w:firstColumn="1" w:lastColumn="0" w:oddVBand="0" w:evenVBand="0" w:oddHBand="0" w:evenHBand="0" w:firstRowFirstColumn="0" w:firstRowLastColumn="0" w:lastRowFirstColumn="0" w:lastRowLastColumn="0"/>
            <w:tcW w:w="472" w:type="pct"/>
          </w:tcPr>
          <w:p w14:paraId="3604BBE0" w14:textId="77777777" w:rsidR="00B163C1" w:rsidRPr="00704FF6" w:rsidRDefault="00B163C1" w:rsidP="00704FF6">
            <w:pPr>
              <w:pStyle w:val="ListParagraph"/>
              <w:numPr>
                <w:ilvl w:val="0"/>
                <w:numId w:val="6"/>
              </w:numPr>
              <w:rPr>
                <w:b w:val="0"/>
                <w:bCs w:val="0"/>
              </w:rPr>
            </w:pPr>
          </w:p>
        </w:tc>
        <w:tc>
          <w:tcPr>
            <w:tcW w:w="771" w:type="pct"/>
          </w:tcPr>
          <w:p w14:paraId="6EA84216" w14:textId="3D2A133F" w:rsidR="00B163C1" w:rsidRPr="00D8780D" w:rsidRDefault="00B163C1" w:rsidP="004A07D4">
            <w:pPr>
              <w:cnfStyle w:val="000000000000" w:firstRow="0" w:lastRow="0" w:firstColumn="0" w:lastColumn="0" w:oddVBand="0" w:evenVBand="0" w:oddHBand="0" w:evenHBand="0" w:firstRowFirstColumn="0" w:firstRowLastColumn="0" w:lastRowFirstColumn="0" w:lastRowLastColumn="0"/>
            </w:pPr>
            <w:r w:rsidRPr="00B163C1">
              <w:t>Chest X-Ray Report Generation Using Abnormality Guided Vision Language Model (META-CXR)</w:t>
            </w:r>
          </w:p>
        </w:tc>
        <w:tc>
          <w:tcPr>
            <w:tcW w:w="771" w:type="pct"/>
          </w:tcPr>
          <w:p w14:paraId="47FC2B4C" w14:textId="4B3ABC3C" w:rsidR="00B163C1" w:rsidRPr="00B83C6A" w:rsidRDefault="00C6532F" w:rsidP="00E73DBA">
            <w:pPr>
              <w:cnfStyle w:val="000000000000" w:firstRow="0" w:lastRow="0" w:firstColumn="0" w:lastColumn="0" w:oddVBand="0" w:evenVBand="0" w:oddHBand="0" w:evenHBand="0" w:firstRowFirstColumn="0" w:firstRowLastColumn="0" w:lastRowFirstColumn="0" w:lastRowLastColumn="0"/>
            </w:pPr>
            <w:r w:rsidRPr="00C6532F">
              <w:t xml:space="preserve">Multi-encoder VLM (CNN + </w:t>
            </w:r>
            <w:proofErr w:type="spellStart"/>
            <w:r w:rsidRPr="00C6532F">
              <w:t>ViT</w:t>
            </w:r>
            <w:proofErr w:type="spellEnd"/>
            <w:r w:rsidRPr="00C6532F">
              <w:t xml:space="preserve"> + Swin) with META-Former (Q-Former) and MHCAC abnormality classifier</w:t>
            </w:r>
          </w:p>
        </w:tc>
        <w:tc>
          <w:tcPr>
            <w:tcW w:w="834" w:type="pct"/>
          </w:tcPr>
          <w:p w14:paraId="3015CC44" w14:textId="6CD64E7C" w:rsidR="00B163C1" w:rsidRPr="00B83C6A" w:rsidRDefault="00C6532F" w:rsidP="00E73DBA">
            <w:pPr>
              <w:cnfStyle w:val="000000000000" w:firstRow="0" w:lastRow="0" w:firstColumn="0" w:lastColumn="0" w:oddVBand="0" w:evenVBand="0" w:oddHBand="0" w:evenHBand="0" w:firstRowFirstColumn="0" w:firstRowLastColumn="0" w:lastRowFirstColumn="0" w:lastRowLastColumn="0"/>
            </w:pPr>
            <w:r w:rsidRPr="00C6532F">
              <w:t xml:space="preserve">Introduced an abnormality-guided and uncertainty-aware report generation framework, combining multi-scale visual encoders with </w:t>
            </w:r>
            <w:r w:rsidRPr="00C6532F">
              <w:lastRenderedPageBreak/>
              <w:t>multi-label abnormality classification to improve clinically coherent report generation. Incorporated an additional “uncertain” category and attention visualizations for interpretability.</w:t>
            </w:r>
          </w:p>
        </w:tc>
        <w:tc>
          <w:tcPr>
            <w:tcW w:w="931" w:type="pct"/>
          </w:tcPr>
          <w:p w14:paraId="4F4A1562" w14:textId="42E6CE2B" w:rsidR="00B163C1" w:rsidRPr="00B83C6A" w:rsidRDefault="00C6532F" w:rsidP="00704FF6">
            <w:pPr>
              <w:cnfStyle w:val="000000000000" w:firstRow="0" w:lastRow="0" w:firstColumn="0" w:lastColumn="0" w:oddVBand="0" w:evenVBand="0" w:oddHBand="0" w:evenHBand="0" w:firstRowFirstColumn="0" w:firstRowLastColumn="0" w:lastRowFirstColumn="0" w:lastRowLastColumn="0"/>
            </w:pPr>
            <w:r w:rsidRPr="00C6532F">
              <w:lastRenderedPageBreak/>
              <w:t xml:space="preserve">High architectural complexity and reliance on multiple encoders increases computational cost. While semantic and clinical </w:t>
            </w:r>
            <w:r w:rsidRPr="00C6532F">
              <w:lastRenderedPageBreak/>
              <w:t>performance improve, challenges related to hallucination and rare abnormality sensitivity remain partially unresolved.</w:t>
            </w:r>
          </w:p>
        </w:tc>
        <w:tc>
          <w:tcPr>
            <w:tcW w:w="1222" w:type="pct"/>
          </w:tcPr>
          <w:p w14:paraId="682331C8" w14:textId="1E028F58" w:rsidR="00B163C1" w:rsidRPr="00B83C6A" w:rsidRDefault="00C6532F" w:rsidP="00704FF6">
            <w:pPr>
              <w:cnfStyle w:val="000000000000" w:firstRow="0" w:lastRow="0" w:firstColumn="0" w:lastColumn="0" w:oddVBand="0" w:evenVBand="0" w:oddHBand="0" w:evenHBand="0" w:firstRowFirstColumn="0" w:firstRowLastColumn="0" w:lastRowFirstColumn="0" w:lastRowLastColumn="0"/>
            </w:pPr>
            <w:r w:rsidRPr="00C6532F">
              <w:lastRenderedPageBreak/>
              <w:t xml:space="preserve">Highly relevant to our imbalance-aware and interpretable RRG contribution, as the model explicitly incorporates uncertainty-aware abnormality classification and improves transparency through attention-map </w:t>
            </w:r>
            <w:r w:rsidRPr="00C6532F">
              <w:lastRenderedPageBreak/>
              <w:t>visualisations. It highlights the importance of handling clinical ambiguity and supporting interpretability in chest X-ray report generation</w:t>
            </w:r>
            <w:r>
              <w:t>.</w:t>
            </w:r>
          </w:p>
        </w:tc>
      </w:tr>
      <w:tr w:rsidR="00C6532F" w:rsidRPr="00255628" w14:paraId="50D97263" w14:textId="77777777" w:rsidTr="00CA0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2" w:type="pct"/>
          </w:tcPr>
          <w:p w14:paraId="5C3993FA" w14:textId="77777777" w:rsidR="00C6532F" w:rsidRPr="00704FF6" w:rsidRDefault="00C6532F" w:rsidP="00704FF6">
            <w:pPr>
              <w:pStyle w:val="ListParagraph"/>
              <w:numPr>
                <w:ilvl w:val="0"/>
                <w:numId w:val="6"/>
              </w:numPr>
              <w:rPr>
                <w:b w:val="0"/>
                <w:bCs w:val="0"/>
              </w:rPr>
            </w:pPr>
          </w:p>
        </w:tc>
        <w:tc>
          <w:tcPr>
            <w:tcW w:w="771" w:type="pct"/>
          </w:tcPr>
          <w:p w14:paraId="27EEBEEE" w14:textId="4CF72C60" w:rsidR="00C6532F" w:rsidRPr="00B163C1" w:rsidRDefault="00AC2BF5" w:rsidP="004A07D4">
            <w:pPr>
              <w:cnfStyle w:val="000000100000" w:firstRow="0" w:lastRow="0" w:firstColumn="0" w:lastColumn="0" w:oddVBand="0" w:evenVBand="0" w:oddHBand="1" w:evenHBand="0" w:firstRowFirstColumn="0" w:firstRowLastColumn="0" w:lastRowFirstColumn="0" w:lastRowLastColumn="0"/>
            </w:pPr>
            <w:r w:rsidRPr="00AC2BF5">
              <w:t>Act Like a Radiologist: Radiology Report Generation Across Anatomical Regions (X-</w:t>
            </w:r>
            <w:proofErr w:type="spellStart"/>
            <w:r w:rsidRPr="00AC2BF5">
              <w:t>RGen</w:t>
            </w:r>
            <w:proofErr w:type="spellEnd"/>
            <w:r w:rsidRPr="00AC2BF5">
              <w:t>)</w:t>
            </w:r>
          </w:p>
        </w:tc>
        <w:tc>
          <w:tcPr>
            <w:tcW w:w="771" w:type="pct"/>
          </w:tcPr>
          <w:p w14:paraId="0D1F7386" w14:textId="73E138A8" w:rsidR="00C6532F" w:rsidRPr="00C6532F" w:rsidRDefault="00D1440A" w:rsidP="00E73DBA">
            <w:pPr>
              <w:cnfStyle w:val="000000100000" w:firstRow="0" w:lastRow="0" w:firstColumn="0" w:lastColumn="0" w:oddVBand="0" w:evenVBand="0" w:oddHBand="1" w:evenHBand="0" w:firstRowFirstColumn="0" w:firstRowLastColumn="0" w:lastRowFirstColumn="0" w:lastRowLastColumn="0"/>
            </w:pPr>
            <w:r w:rsidRPr="00D1440A">
              <w:t>CNN encoder + contrastive cross-region learning + radiology knowledge base + Transformer decoder</w:t>
            </w:r>
          </w:p>
        </w:tc>
        <w:tc>
          <w:tcPr>
            <w:tcW w:w="834" w:type="pct"/>
          </w:tcPr>
          <w:p w14:paraId="0A9FA4F7" w14:textId="0EA69B29" w:rsidR="00C6532F" w:rsidRPr="00C6532F" w:rsidRDefault="00D1440A" w:rsidP="00E73DBA">
            <w:pPr>
              <w:cnfStyle w:val="000000100000" w:firstRow="0" w:lastRow="0" w:firstColumn="0" w:lastColumn="0" w:oddVBand="0" w:evenVBand="0" w:oddHBand="1" w:evenHBand="0" w:firstRowFirstColumn="0" w:firstRowLastColumn="0" w:lastRowFirstColumn="0" w:lastRowLastColumn="0"/>
            </w:pPr>
            <w:r w:rsidRPr="00D1440A">
              <w:t>Proposed a radiologist-inspired report generation framework that improves semantic understanding through cross-region analysis and medical knowledge integration. Explicitly focused on reducing generic “normal” reports by improving recognition of clinically important and rare abnormalities.</w:t>
            </w:r>
          </w:p>
        </w:tc>
        <w:tc>
          <w:tcPr>
            <w:tcW w:w="931" w:type="pct"/>
          </w:tcPr>
          <w:p w14:paraId="29883D92" w14:textId="7F08471E" w:rsidR="00C6532F" w:rsidRPr="00C6532F" w:rsidRDefault="00D1440A" w:rsidP="00704FF6">
            <w:pPr>
              <w:cnfStyle w:val="000000100000" w:firstRow="0" w:lastRow="0" w:firstColumn="0" w:lastColumn="0" w:oddVBand="0" w:evenVBand="0" w:oddHBand="1" w:evenHBand="0" w:firstRowFirstColumn="0" w:firstRowLastColumn="0" w:lastRowFirstColumn="0" w:lastRowLastColumn="0"/>
            </w:pPr>
            <w:r w:rsidRPr="00D1440A">
              <w:t>Evaluated across multiple anatomical regions, making direct comparison to chest-only RRG systems challenging. Does not explicitly address imbalance-aware training or hallucination mitigation.</w:t>
            </w:r>
          </w:p>
        </w:tc>
        <w:tc>
          <w:tcPr>
            <w:tcW w:w="1222" w:type="pct"/>
          </w:tcPr>
          <w:p w14:paraId="6AAED976" w14:textId="3255F387" w:rsidR="00C6532F" w:rsidRPr="00C6532F" w:rsidRDefault="007A010B" w:rsidP="00704FF6">
            <w:pPr>
              <w:cnfStyle w:val="000000100000" w:firstRow="0" w:lastRow="0" w:firstColumn="0" w:lastColumn="0" w:oddVBand="0" w:evenVBand="0" w:oddHBand="1" w:evenHBand="0" w:firstRowFirstColumn="0" w:firstRowLastColumn="0" w:lastRowFirstColumn="0" w:lastRowLastColumn="0"/>
            </w:pPr>
            <w:r w:rsidRPr="007A010B">
              <w:t xml:space="preserve">Highly relevant to our imbalance-aware RRG contribution, as it highlights how traditional models tend to </w:t>
            </w:r>
            <w:proofErr w:type="spellStart"/>
            <w:r w:rsidRPr="007A010B">
              <w:t>overgenerate</w:t>
            </w:r>
            <w:proofErr w:type="spellEnd"/>
            <w:r w:rsidRPr="007A010B">
              <w:t xml:space="preserve"> generic normal findings while underrepresenting subtle abnormalities. Supports the need for approaches that improve sensitivity toward clinically important rare findings while maintaining semantic correctness.</w:t>
            </w:r>
          </w:p>
        </w:tc>
      </w:tr>
    </w:tbl>
    <w:p w14:paraId="02FB6668" w14:textId="77777777" w:rsidR="00014D63" w:rsidRPr="00014D63" w:rsidRDefault="00014D63" w:rsidP="00014D63">
      <w:pPr>
        <w:ind w:firstLine="360"/>
        <w:rPr>
          <w:b/>
          <w:bCs/>
        </w:rPr>
      </w:pPr>
    </w:p>
    <w:p w14:paraId="332D255D" w14:textId="20026A70" w:rsidR="00014D63" w:rsidRPr="007A137C" w:rsidRDefault="007A137C" w:rsidP="006D53D8">
      <w:pPr>
        <w:ind w:left="720"/>
        <w:rPr>
          <w:b/>
          <w:bCs/>
        </w:rPr>
      </w:pPr>
      <w:r w:rsidRPr="007A137C">
        <w:rPr>
          <w:b/>
          <w:bCs/>
        </w:rPr>
        <w:t>Research Gap</w:t>
      </w:r>
    </w:p>
    <w:p w14:paraId="29DABF48" w14:textId="6CC15A58" w:rsidR="001C00E8" w:rsidRDefault="001C00E8" w:rsidP="001C00E8">
      <w:pPr>
        <w:ind w:left="720"/>
      </w:pPr>
      <w:r>
        <w:t xml:space="preserve">From the literature, </w:t>
      </w:r>
      <w:proofErr w:type="gramStart"/>
      <w:r>
        <w:t>it is clear that class</w:t>
      </w:r>
      <w:proofErr w:type="gramEnd"/>
      <w:r>
        <w:t xml:space="preserve"> imbalance and interpretability continue to be prominent problems in RRG. In spite of medical imaging corpora such as </w:t>
      </w:r>
      <w:proofErr w:type="spellStart"/>
      <w:r>
        <w:t>CheXpert</w:t>
      </w:r>
      <w:proofErr w:type="spellEnd"/>
      <w:r>
        <w:t xml:space="preserve"> and MIMIC-CXR pointing out the presence of severe long tail distribution for pathology in imaging studies as well as high levels of uncertainty in the clinical setting, current methodologies deal mainly with class imbalance in classification frameworks using techniques such as weighted loss function, Focal Loss, and Distribution Balanced Loss.</w:t>
      </w:r>
    </w:p>
    <w:p w14:paraId="4F8DAF87" w14:textId="2D493317" w:rsidR="001C00E8" w:rsidRDefault="001C00E8" w:rsidP="001C00E8">
      <w:pPr>
        <w:ind w:left="720"/>
      </w:pPr>
      <w:r>
        <w:lastRenderedPageBreak/>
        <w:t>In the context of radiology report generation, frameworks like R2Gen and X-</w:t>
      </w:r>
      <w:proofErr w:type="spellStart"/>
      <w:r>
        <w:t>RGen</w:t>
      </w:r>
      <w:proofErr w:type="spellEnd"/>
      <w:r>
        <w:t xml:space="preserve"> recognize that RRG systems have issues regarding overgeneration of generic "normal" findings and difficulty in describing subtle and infrequent abnormal findings. Even in newer frameworks like META-CXR where abnormality detection and attention visualizations contribute to interpretability of reports, there is still room for improvement in areas such as sensitivity to infrequent abnormality, uncertainty management, and clinical relevance of explanations.</w:t>
      </w:r>
    </w:p>
    <w:p w14:paraId="1FC33CDB" w14:textId="5F1B57F1" w:rsidR="007A137C" w:rsidRDefault="001C00E8" w:rsidP="001C00E8">
      <w:pPr>
        <w:ind w:left="720"/>
      </w:pPr>
      <w:r>
        <w:t>There is thus a need for imbalance-aware and interpretable frameworks for radiology report generation</w:t>
      </w:r>
      <w:r w:rsidR="00234E1B">
        <w:t>.</w:t>
      </w:r>
    </w:p>
    <w:p w14:paraId="07080392" w14:textId="77777777" w:rsidR="00234E1B" w:rsidRDefault="00234E1B" w:rsidP="001C00E8">
      <w:pPr>
        <w:ind w:left="720"/>
      </w:pPr>
    </w:p>
    <w:p w14:paraId="4540B797" w14:textId="7AD6AD1D" w:rsidR="00234E1B" w:rsidRDefault="00991DFC" w:rsidP="00991DFC">
      <w:pPr>
        <w:pStyle w:val="Heading2"/>
        <w:numPr>
          <w:ilvl w:val="0"/>
          <w:numId w:val="5"/>
        </w:numPr>
      </w:pPr>
      <w:r w:rsidRPr="00991DFC">
        <w:t>Semantic grounding + hallucination reduction</w:t>
      </w:r>
    </w:p>
    <w:p w14:paraId="43A28605" w14:textId="1C852333" w:rsidR="00F759C9" w:rsidRDefault="00F759C9" w:rsidP="00F759C9">
      <w:pPr>
        <w:ind w:left="360"/>
      </w:pPr>
      <w:r>
        <w:t>One of the key challenges of radiology report generation (RRG) is the problem of poor semantic grounding, which causes models to produce clinically coherent reports without proper support from the input X-ray. In recent years, as vision-language models tend to be more language-oriented, there might be situations when the model makes a claim based on learned data rather than actual visual information.</w:t>
      </w:r>
    </w:p>
    <w:p w14:paraId="01624EE8" w14:textId="78E89394" w:rsidR="00991DFC" w:rsidRDefault="00535E83" w:rsidP="00F759C9">
      <w:pPr>
        <w:ind w:left="360"/>
      </w:pPr>
      <w:r>
        <w:t>S</w:t>
      </w:r>
      <w:r w:rsidR="00F759C9">
        <w:t>ome recent methods have been successful at incorporating attention-based mechanisms, knowledge retrieval, and multimodal alignment</w:t>
      </w:r>
      <w:r w:rsidR="00672CAB">
        <w:t>. Nonetheless, a</w:t>
      </w:r>
      <w:r w:rsidR="00F759C9">
        <w:t xml:space="preserve"> lot of solutions struggle with subtle abnormalities or factual inaccuracy of generated reports. That is why it is crucial to </w:t>
      </w:r>
      <w:r w:rsidR="00672CAB">
        <w:t>improve</w:t>
      </w:r>
      <w:r w:rsidR="00F759C9">
        <w:t xml:space="preserve"> the process of semantic grounding and reduce hallucination </w:t>
      </w:r>
      <w:r w:rsidR="00672CAB">
        <w:t>simultaneously</w:t>
      </w:r>
      <w:r w:rsidR="00F759C9">
        <w:t>.</w:t>
      </w:r>
    </w:p>
    <w:p w14:paraId="3C7F5035" w14:textId="77777777" w:rsidR="00147EB0" w:rsidRDefault="00147EB0" w:rsidP="00F759C9">
      <w:pPr>
        <w:ind w:left="360"/>
      </w:pPr>
    </w:p>
    <w:p w14:paraId="376F6640" w14:textId="44E48D53" w:rsidR="00147EB0" w:rsidRPr="00147EB0" w:rsidRDefault="00147EB0" w:rsidP="00F759C9">
      <w:pPr>
        <w:ind w:left="360"/>
        <w:rPr>
          <w:b/>
          <w:bCs/>
        </w:rPr>
      </w:pPr>
      <w:r w:rsidRPr="00147EB0">
        <w:rPr>
          <w:b/>
          <w:bCs/>
        </w:rPr>
        <w:t>Key Papers</w:t>
      </w:r>
    </w:p>
    <w:tbl>
      <w:tblPr>
        <w:tblStyle w:val="PlainTable1"/>
        <w:tblW w:w="5427" w:type="pct"/>
        <w:tblLayout w:type="fixed"/>
        <w:tblLook w:val="04A0" w:firstRow="1" w:lastRow="0" w:firstColumn="1" w:lastColumn="0" w:noHBand="0" w:noVBand="1"/>
      </w:tblPr>
      <w:tblGrid>
        <w:gridCol w:w="959"/>
        <w:gridCol w:w="1408"/>
        <w:gridCol w:w="1890"/>
        <w:gridCol w:w="1775"/>
        <w:gridCol w:w="1808"/>
        <w:gridCol w:w="2191"/>
      </w:tblGrid>
      <w:tr w:rsidR="00147EB0" w:rsidRPr="00255628" w14:paraId="1B11B61D" w14:textId="77777777" w:rsidTr="00CA01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Pr>
          <w:p w14:paraId="3B893290" w14:textId="77777777" w:rsidR="00147EB0" w:rsidRPr="00704FF6" w:rsidRDefault="00147EB0" w:rsidP="00603B6C">
            <w:pPr>
              <w:ind w:firstLine="360"/>
            </w:pPr>
            <w:r w:rsidRPr="00704FF6">
              <w:t>No.</w:t>
            </w:r>
          </w:p>
        </w:tc>
        <w:tc>
          <w:tcPr>
            <w:tcW w:w="702" w:type="pct"/>
            <w:hideMark/>
          </w:tcPr>
          <w:p w14:paraId="1965A0FF" w14:textId="77777777" w:rsidR="00147EB0" w:rsidRPr="00255628" w:rsidRDefault="00147EB0" w:rsidP="00603B6C">
            <w:pPr>
              <w:spacing w:after="160" w:line="259" w:lineRule="auto"/>
              <w:ind w:firstLine="360"/>
              <w:cnfStyle w:val="100000000000" w:firstRow="1" w:lastRow="0" w:firstColumn="0" w:lastColumn="0" w:oddVBand="0" w:evenVBand="0" w:oddHBand="0" w:evenHBand="0" w:firstRowFirstColumn="0" w:firstRowLastColumn="0" w:lastRowFirstColumn="0" w:lastRowLastColumn="0"/>
            </w:pPr>
            <w:r w:rsidRPr="00255628">
              <w:t>Paper</w:t>
            </w:r>
          </w:p>
        </w:tc>
        <w:tc>
          <w:tcPr>
            <w:tcW w:w="942" w:type="pct"/>
            <w:hideMark/>
          </w:tcPr>
          <w:p w14:paraId="6ADE1294" w14:textId="77777777" w:rsidR="00147EB0" w:rsidRPr="00255628" w:rsidRDefault="00147EB0" w:rsidP="00603B6C">
            <w:pPr>
              <w:spacing w:after="160" w:line="259" w:lineRule="auto"/>
              <w:ind w:firstLine="360"/>
              <w:cnfStyle w:val="100000000000" w:firstRow="1" w:lastRow="0" w:firstColumn="0" w:lastColumn="0" w:oddVBand="0" w:evenVBand="0" w:oddHBand="0" w:evenHBand="0" w:firstRowFirstColumn="0" w:firstRowLastColumn="0" w:lastRowFirstColumn="0" w:lastRowLastColumn="0"/>
            </w:pPr>
            <w:r w:rsidRPr="00255628">
              <w:t>Method</w:t>
            </w:r>
          </w:p>
        </w:tc>
        <w:tc>
          <w:tcPr>
            <w:tcW w:w="885" w:type="pct"/>
            <w:hideMark/>
          </w:tcPr>
          <w:p w14:paraId="647B9D97" w14:textId="77777777" w:rsidR="00147EB0" w:rsidRPr="00255628" w:rsidRDefault="00147EB0" w:rsidP="00603B6C">
            <w:pPr>
              <w:spacing w:after="160" w:line="259" w:lineRule="auto"/>
              <w:ind w:firstLine="360"/>
              <w:cnfStyle w:val="100000000000" w:firstRow="1" w:lastRow="0" w:firstColumn="0" w:lastColumn="0" w:oddVBand="0" w:evenVBand="0" w:oddHBand="0" w:evenHBand="0" w:firstRowFirstColumn="0" w:firstRowLastColumn="0" w:lastRowFirstColumn="0" w:lastRowLastColumn="0"/>
            </w:pPr>
            <w:r w:rsidRPr="00255628">
              <w:t>Key Idea</w:t>
            </w:r>
          </w:p>
        </w:tc>
        <w:tc>
          <w:tcPr>
            <w:tcW w:w="901" w:type="pct"/>
            <w:hideMark/>
          </w:tcPr>
          <w:p w14:paraId="7559A45C" w14:textId="77777777" w:rsidR="00147EB0" w:rsidRPr="00255628" w:rsidRDefault="00147EB0" w:rsidP="00603B6C">
            <w:pPr>
              <w:spacing w:after="160" w:line="259" w:lineRule="auto"/>
              <w:ind w:firstLine="360"/>
              <w:cnfStyle w:val="100000000000" w:firstRow="1" w:lastRow="0" w:firstColumn="0" w:lastColumn="0" w:oddVBand="0" w:evenVBand="0" w:oddHBand="0" w:evenHBand="0" w:firstRowFirstColumn="0" w:firstRowLastColumn="0" w:lastRowFirstColumn="0" w:lastRowLastColumn="0"/>
            </w:pPr>
            <w:r w:rsidRPr="00255628">
              <w:t>Limitation</w:t>
            </w:r>
          </w:p>
        </w:tc>
        <w:tc>
          <w:tcPr>
            <w:tcW w:w="1093" w:type="pct"/>
            <w:hideMark/>
          </w:tcPr>
          <w:p w14:paraId="0B035CF4" w14:textId="77777777" w:rsidR="00147EB0" w:rsidRPr="00255628" w:rsidRDefault="00147EB0" w:rsidP="00603B6C">
            <w:pPr>
              <w:spacing w:after="160" w:line="259" w:lineRule="auto"/>
              <w:ind w:firstLine="360"/>
              <w:cnfStyle w:val="100000000000" w:firstRow="1" w:lastRow="0" w:firstColumn="0" w:lastColumn="0" w:oddVBand="0" w:evenVBand="0" w:oddHBand="0" w:evenHBand="0" w:firstRowFirstColumn="0" w:firstRowLastColumn="0" w:lastRowFirstColumn="0" w:lastRowLastColumn="0"/>
            </w:pPr>
            <w:r w:rsidRPr="00255628">
              <w:t>Relevance to Us</w:t>
            </w:r>
          </w:p>
        </w:tc>
      </w:tr>
      <w:tr w:rsidR="00147EB0" w:rsidRPr="00704FF6" w14:paraId="59A2EBB7" w14:textId="77777777" w:rsidTr="00CA0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Pr>
          <w:p w14:paraId="1184363A" w14:textId="2CD9AF3E" w:rsidR="00147EB0" w:rsidRPr="00147EB0" w:rsidRDefault="00147EB0" w:rsidP="00147EB0">
            <w:pPr>
              <w:pStyle w:val="ListParagraph"/>
              <w:numPr>
                <w:ilvl w:val="0"/>
                <w:numId w:val="8"/>
              </w:numPr>
            </w:pPr>
          </w:p>
        </w:tc>
        <w:tc>
          <w:tcPr>
            <w:tcW w:w="702" w:type="pct"/>
          </w:tcPr>
          <w:p w14:paraId="182111AF" w14:textId="21889483" w:rsidR="00147EB0" w:rsidRPr="003E13C7" w:rsidRDefault="003E13C7" w:rsidP="00603B6C">
            <w:pPr>
              <w:cnfStyle w:val="000000100000" w:firstRow="0" w:lastRow="0" w:firstColumn="0" w:lastColumn="0" w:oddVBand="0" w:evenVBand="0" w:oddHBand="1" w:evenHBand="0" w:firstRowFirstColumn="0" w:firstRowLastColumn="0" w:lastRowFirstColumn="0" w:lastRowLastColumn="0"/>
            </w:pPr>
            <w:r w:rsidRPr="003E13C7">
              <w:t>Generating Radiology Reports via Memory-driven Transformer (R2Gen) (Chen et al., 2020)</w:t>
            </w:r>
          </w:p>
        </w:tc>
        <w:tc>
          <w:tcPr>
            <w:tcW w:w="942" w:type="pct"/>
          </w:tcPr>
          <w:p w14:paraId="47B02C68" w14:textId="28E07583" w:rsidR="00147EB0" w:rsidRPr="003E13C7" w:rsidRDefault="003E13C7" w:rsidP="00603B6C">
            <w:pPr>
              <w:cnfStyle w:val="000000100000" w:firstRow="0" w:lastRow="0" w:firstColumn="0" w:lastColumn="0" w:oddVBand="0" w:evenVBand="0" w:oddHBand="1" w:evenHBand="0" w:firstRowFirstColumn="0" w:firstRowLastColumn="0" w:lastRowFirstColumn="0" w:lastRowLastColumn="0"/>
            </w:pPr>
            <w:r w:rsidRPr="003E13C7">
              <w:t>Memory-driven Transformer with Relational Memory (RM) + Memory-driven Conditional Layer Normalization (MCLN)</w:t>
            </w:r>
          </w:p>
        </w:tc>
        <w:tc>
          <w:tcPr>
            <w:tcW w:w="885" w:type="pct"/>
          </w:tcPr>
          <w:p w14:paraId="4CA476B6" w14:textId="0BDAAFF7" w:rsidR="00147EB0" w:rsidRPr="003E13C7" w:rsidRDefault="00A67229" w:rsidP="00603B6C">
            <w:pPr>
              <w:cnfStyle w:val="000000100000" w:firstRow="0" w:lastRow="0" w:firstColumn="0" w:lastColumn="0" w:oddVBand="0" w:evenVBand="0" w:oddHBand="1" w:evenHBand="0" w:firstRowFirstColumn="0" w:firstRowLastColumn="0" w:lastRowFirstColumn="0" w:lastRowLastColumn="0"/>
            </w:pPr>
            <w:r w:rsidRPr="00A67229">
              <w:t xml:space="preserve">Introduced a memory-enhanced Transformer to improve long-range dependency modelling and generate more clinically meaningful reports. Improved image-text alignment through memory-guided decoding and stronger localisation of clinically </w:t>
            </w:r>
            <w:r w:rsidRPr="00A67229">
              <w:lastRenderedPageBreak/>
              <w:t>relevant regions.</w:t>
            </w:r>
          </w:p>
        </w:tc>
        <w:tc>
          <w:tcPr>
            <w:tcW w:w="901" w:type="pct"/>
          </w:tcPr>
          <w:p w14:paraId="5C6AF14B" w14:textId="27A25218" w:rsidR="00147EB0" w:rsidRPr="003E13C7" w:rsidRDefault="00A67229" w:rsidP="00603B6C">
            <w:pPr>
              <w:cnfStyle w:val="000000100000" w:firstRow="0" w:lastRow="0" w:firstColumn="0" w:lastColumn="0" w:oddVBand="0" w:evenVBand="0" w:oddHBand="1" w:evenHBand="0" w:firstRowFirstColumn="0" w:firstRowLastColumn="0" w:lastRowFirstColumn="0" w:lastRowLastColumn="0"/>
            </w:pPr>
            <w:r w:rsidRPr="00A67229">
              <w:lastRenderedPageBreak/>
              <w:t>Despite stronger report quality, the model still relied on dataset priors and struggled with rare abnormalities, often overpredicting common or normal findings. Hallucination and grounding challenges remained partially unresolved.</w:t>
            </w:r>
          </w:p>
        </w:tc>
        <w:tc>
          <w:tcPr>
            <w:tcW w:w="1093" w:type="pct"/>
          </w:tcPr>
          <w:p w14:paraId="0DB7A789" w14:textId="3DFB55A5" w:rsidR="00147EB0" w:rsidRPr="003E13C7" w:rsidRDefault="00A67229" w:rsidP="00603B6C">
            <w:pPr>
              <w:cnfStyle w:val="000000100000" w:firstRow="0" w:lastRow="0" w:firstColumn="0" w:lastColumn="0" w:oddVBand="0" w:evenVBand="0" w:oddHBand="1" w:evenHBand="0" w:firstRowFirstColumn="0" w:firstRowLastColumn="0" w:lastRowFirstColumn="0" w:lastRowLastColumn="0"/>
            </w:pPr>
            <w:r w:rsidRPr="00A67229">
              <w:t>Highly relevant to our semantic grounding + hallucination reduction contribution, as it demonstrates the importance of stronger image-text alignment in RRG while highlighting the continued challenge of clinically grounded and reliable report generation.</w:t>
            </w:r>
          </w:p>
        </w:tc>
      </w:tr>
      <w:tr w:rsidR="00147EB0" w:rsidRPr="00704FF6" w14:paraId="1A9F212A" w14:textId="77777777" w:rsidTr="00CA019D">
        <w:tc>
          <w:tcPr>
            <w:cnfStyle w:val="001000000000" w:firstRow="0" w:lastRow="0" w:firstColumn="1" w:lastColumn="0" w:oddVBand="0" w:evenVBand="0" w:oddHBand="0" w:evenHBand="0" w:firstRowFirstColumn="0" w:firstRowLastColumn="0" w:lastRowFirstColumn="0" w:lastRowLastColumn="0"/>
            <w:tcW w:w="478" w:type="pct"/>
          </w:tcPr>
          <w:p w14:paraId="5A39A71E" w14:textId="77777777" w:rsidR="00147EB0" w:rsidRPr="00147EB0" w:rsidRDefault="00147EB0" w:rsidP="00147EB0">
            <w:pPr>
              <w:pStyle w:val="ListParagraph"/>
              <w:numPr>
                <w:ilvl w:val="0"/>
                <w:numId w:val="8"/>
              </w:numPr>
            </w:pPr>
          </w:p>
        </w:tc>
        <w:tc>
          <w:tcPr>
            <w:tcW w:w="702" w:type="pct"/>
          </w:tcPr>
          <w:p w14:paraId="70CD095B" w14:textId="7A0B46A8" w:rsidR="00147EB0" w:rsidRPr="003E13C7" w:rsidRDefault="006037CF" w:rsidP="00603B6C">
            <w:pPr>
              <w:cnfStyle w:val="000000000000" w:firstRow="0" w:lastRow="0" w:firstColumn="0" w:lastColumn="0" w:oddVBand="0" w:evenVBand="0" w:oddHBand="0" w:evenHBand="0" w:firstRowFirstColumn="0" w:firstRowLastColumn="0" w:lastRowFirstColumn="0" w:lastRowLastColumn="0"/>
            </w:pPr>
            <w:r w:rsidRPr="006037CF">
              <w:t>Knowledge-Driven Encode, Retrieve, Paraphrase for Medical Image Report Generation (KERP) (Li et al., 2019)</w:t>
            </w:r>
          </w:p>
        </w:tc>
        <w:tc>
          <w:tcPr>
            <w:tcW w:w="942" w:type="pct"/>
          </w:tcPr>
          <w:p w14:paraId="04ECD1A3" w14:textId="6233B82A" w:rsidR="00147EB0" w:rsidRPr="003E13C7" w:rsidRDefault="00F25CB1" w:rsidP="00603B6C">
            <w:pPr>
              <w:cnfStyle w:val="000000000000" w:firstRow="0" w:lastRow="0" w:firstColumn="0" w:lastColumn="0" w:oddVBand="0" w:evenVBand="0" w:oddHBand="0" w:evenHBand="0" w:firstRowFirstColumn="0" w:firstRowLastColumn="0" w:lastRowFirstColumn="0" w:lastRowLastColumn="0"/>
            </w:pPr>
            <w:r w:rsidRPr="00F25CB1">
              <w:t>Hybrid retrieval-generation framework with Encode → Retrieve → Paraphrase pipeline and Graph Transformer (GTR)</w:t>
            </w:r>
          </w:p>
        </w:tc>
        <w:tc>
          <w:tcPr>
            <w:tcW w:w="885" w:type="pct"/>
          </w:tcPr>
          <w:p w14:paraId="0C330B26" w14:textId="064FC3C8" w:rsidR="00147EB0" w:rsidRPr="003E13C7" w:rsidRDefault="00F25CB1" w:rsidP="00603B6C">
            <w:pPr>
              <w:cnfStyle w:val="000000000000" w:firstRow="0" w:lastRow="0" w:firstColumn="0" w:lastColumn="0" w:oddVBand="0" w:evenVBand="0" w:oddHBand="0" w:evenHBand="0" w:firstRowFirstColumn="0" w:firstRowLastColumn="0" w:lastRowFirstColumn="0" w:lastRowLastColumn="0"/>
            </w:pPr>
            <w:r w:rsidRPr="00F25CB1">
              <w:t>Introduced a knowledge-driven report generation framework that combines abnormality graphs, retrieval-based templates, and paraphrasing to improve clinical coherence. Used graph-based reasoning and attention mechanisms to strengthen image-text alignment and interpretability.</w:t>
            </w:r>
          </w:p>
        </w:tc>
        <w:tc>
          <w:tcPr>
            <w:tcW w:w="901" w:type="pct"/>
          </w:tcPr>
          <w:p w14:paraId="1D3F555F" w14:textId="28D7E5D8" w:rsidR="00147EB0" w:rsidRPr="003E13C7" w:rsidRDefault="00F25CB1" w:rsidP="00603B6C">
            <w:pPr>
              <w:cnfStyle w:val="000000000000" w:firstRow="0" w:lastRow="0" w:firstColumn="0" w:lastColumn="0" w:oddVBand="0" w:evenVBand="0" w:oddHBand="0" w:evenHBand="0" w:firstRowFirstColumn="0" w:firstRowLastColumn="0" w:lastRowFirstColumn="0" w:lastRowLastColumn="0"/>
            </w:pPr>
            <w:r w:rsidRPr="00F25CB1">
              <w:t>Reliance on retrieved templates and predefined medical knowledge may limit flexibility and diversity in report generation. Does not fully eliminate hallucination or guarantee semantic faithfulness for unseen abnormalities.</w:t>
            </w:r>
          </w:p>
        </w:tc>
        <w:tc>
          <w:tcPr>
            <w:tcW w:w="1093" w:type="pct"/>
          </w:tcPr>
          <w:p w14:paraId="21BAE991" w14:textId="4EDA3165" w:rsidR="00147EB0" w:rsidRPr="003E13C7" w:rsidRDefault="00F25CB1" w:rsidP="00603B6C">
            <w:pPr>
              <w:cnfStyle w:val="000000000000" w:firstRow="0" w:lastRow="0" w:firstColumn="0" w:lastColumn="0" w:oddVBand="0" w:evenVBand="0" w:oddHBand="0" w:evenHBand="0" w:firstRowFirstColumn="0" w:firstRowLastColumn="0" w:lastRowFirstColumn="0" w:lastRowLastColumn="0"/>
            </w:pPr>
            <w:r w:rsidRPr="00F25CB1">
              <w:t>Highly relevant to our semantic grounding + hallucination reduction contribution, as it demonstrates how explicit medical knowledge and structured abnormality representations can improve image-text grounding and reduce clinically unsupported report generation.</w:t>
            </w:r>
          </w:p>
        </w:tc>
      </w:tr>
      <w:tr w:rsidR="00147EB0" w:rsidRPr="00C74B12" w14:paraId="46D9193A" w14:textId="77777777" w:rsidTr="00CA0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Pr>
          <w:p w14:paraId="65C818A7" w14:textId="77777777" w:rsidR="00147EB0" w:rsidRPr="00147EB0" w:rsidRDefault="00147EB0" w:rsidP="00147EB0">
            <w:pPr>
              <w:pStyle w:val="ListParagraph"/>
              <w:numPr>
                <w:ilvl w:val="0"/>
                <w:numId w:val="8"/>
              </w:numPr>
            </w:pPr>
          </w:p>
        </w:tc>
        <w:tc>
          <w:tcPr>
            <w:tcW w:w="702" w:type="pct"/>
          </w:tcPr>
          <w:p w14:paraId="4866BB0C" w14:textId="52B497CA" w:rsidR="00147EB0" w:rsidRPr="003E13C7" w:rsidRDefault="005367A3" w:rsidP="00603B6C">
            <w:pPr>
              <w:cnfStyle w:val="000000100000" w:firstRow="0" w:lastRow="0" w:firstColumn="0" w:lastColumn="0" w:oddVBand="0" w:evenVBand="0" w:oddHBand="1" w:evenHBand="0" w:firstRowFirstColumn="0" w:firstRowLastColumn="0" w:lastRowFirstColumn="0" w:lastRowLastColumn="0"/>
            </w:pPr>
            <w:r w:rsidRPr="005367A3">
              <w:t>HKRG: Hierarchical Knowledge Integration for Radiology Report Generation (Wang et al., 2025)</w:t>
            </w:r>
          </w:p>
        </w:tc>
        <w:tc>
          <w:tcPr>
            <w:tcW w:w="942" w:type="pct"/>
          </w:tcPr>
          <w:p w14:paraId="2822A948" w14:textId="75903AB6" w:rsidR="00147EB0" w:rsidRPr="003E13C7" w:rsidRDefault="0014551D" w:rsidP="00603B6C">
            <w:pPr>
              <w:cnfStyle w:val="000000100000" w:firstRow="0" w:lastRow="0" w:firstColumn="0" w:lastColumn="0" w:oddVBand="0" w:evenVBand="0" w:oddHBand="1" w:evenHBand="0" w:firstRowFirstColumn="0" w:firstRowLastColumn="0" w:lastRowFirstColumn="0" w:lastRowLastColumn="0"/>
            </w:pPr>
            <w:r w:rsidRPr="0014551D">
              <w:t>Hierarchical knowledge-guided VLM with vision-language pretraining + cross-modal fusion</w:t>
            </w:r>
          </w:p>
        </w:tc>
        <w:tc>
          <w:tcPr>
            <w:tcW w:w="885" w:type="pct"/>
          </w:tcPr>
          <w:p w14:paraId="54C4F48A" w14:textId="117C4205" w:rsidR="00147EB0" w:rsidRPr="003E13C7" w:rsidRDefault="0014551D" w:rsidP="00603B6C">
            <w:pPr>
              <w:cnfStyle w:val="000000100000" w:firstRow="0" w:lastRow="0" w:firstColumn="0" w:lastColumn="0" w:oddVBand="0" w:evenVBand="0" w:oddHBand="1" w:evenHBand="0" w:firstRowFirstColumn="0" w:firstRowLastColumn="0" w:lastRowFirstColumn="0" w:lastRowLastColumn="0"/>
            </w:pPr>
            <w:r w:rsidRPr="0014551D">
              <w:t>Introduced a hierarchical knowledge integration framework that combines organ-level and disease-level information with image features to improve fine-grained image-text alignment and clinically meaningful report generation.</w:t>
            </w:r>
          </w:p>
        </w:tc>
        <w:tc>
          <w:tcPr>
            <w:tcW w:w="901" w:type="pct"/>
          </w:tcPr>
          <w:p w14:paraId="22E6339E" w14:textId="0949D725" w:rsidR="00147EB0" w:rsidRPr="003E13C7" w:rsidRDefault="0014551D" w:rsidP="00603B6C">
            <w:pPr>
              <w:cnfStyle w:val="000000100000" w:firstRow="0" w:lastRow="0" w:firstColumn="0" w:lastColumn="0" w:oddVBand="0" w:evenVBand="0" w:oddHBand="1" w:evenHBand="0" w:firstRowFirstColumn="0" w:firstRowLastColumn="0" w:lastRowFirstColumn="0" w:lastRowLastColumn="0"/>
            </w:pPr>
            <w:r w:rsidRPr="0014551D">
              <w:t>Relies heavily on structured medical knowledge and predefined organ-disease relationships, limiting flexibility for unseen or complex clinical cases. Hallucination and deeper semantic correctness remain only partially resolved.</w:t>
            </w:r>
          </w:p>
        </w:tc>
        <w:tc>
          <w:tcPr>
            <w:tcW w:w="1093" w:type="pct"/>
          </w:tcPr>
          <w:p w14:paraId="7456F3EF" w14:textId="0D4D99F2" w:rsidR="00147EB0" w:rsidRPr="003E13C7" w:rsidRDefault="0014551D" w:rsidP="00603B6C">
            <w:pPr>
              <w:cnfStyle w:val="000000100000" w:firstRow="0" w:lastRow="0" w:firstColumn="0" w:lastColumn="0" w:oddVBand="0" w:evenVBand="0" w:oddHBand="1" w:evenHBand="0" w:firstRowFirstColumn="0" w:firstRowLastColumn="0" w:lastRowFirstColumn="0" w:lastRowLastColumn="0"/>
            </w:pPr>
            <w:r w:rsidRPr="0014551D">
              <w:t>Highly relevant to our semantic grounding + hallucination reduction contribution, as it demonstrates how multi-level clinical knowledge and cross-modal fusion can strengthen image-text grounding and reduce generic or weakly aligned report generation.</w:t>
            </w:r>
          </w:p>
        </w:tc>
      </w:tr>
      <w:tr w:rsidR="00147EB0" w:rsidRPr="002A45FB" w14:paraId="76B8DDE7" w14:textId="77777777" w:rsidTr="00CA019D">
        <w:tc>
          <w:tcPr>
            <w:cnfStyle w:val="001000000000" w:firstRow="0" w:lastRow="0" w:firstColumn="1" w:lastColumn="0" w:oddVBand="0" w:evenVBand="0" w:oddHBand="0" w:evenHBand="0" w:firstRowFirstColumn="0" w:firstRowLastColumn="0" w:lastRowFirstColumn="0" w:lastRowLastColumn="0"/>
            <w:tcW w:w="478" w:type="pct"/>
          </w:tcPr>
          <w:p w14:paraId="11A99439" w14:textId="77777777" w:rsidR="00147EB0" w:rsidRPr="00147EB0" w:rsidRDefault="00147EB0" w:rsidP="00147EB0">
            <w:pPr>
              <w:pStyle w:val="ListParagraph"/>
              <w:numPr>
                <w:ilvl w:val="0"/>
                <w:numId w:val="8"/>
              </w:numPr>
            </w:pPr>
          </w:p>
        </w:tc>
        <w:tc>
          <w:tcPr>
            <w:tcW w:w="702" w:type="pct"/>
          </w:tcPr>
          <w:p w14:paraId="31A8137E" w14:textId="4EF0C2E9" w:rsidR="00147EB0" w:rsidRPr="003E13C7" w:rsidRDefault="007B78C5" w:rsidP="00603B6C">
            <w:pPr>
              <w:cnfStyle w:val="000000000000" w:firstRow="0" w:lastRow="0" w:firstColumn="0" w:lastColumn="0" w:oddVBand="0" w:evenVBand="0" w:oddHBand="0" w:evenHBand="0" w:firstRowFirstColumn="0" w:firstRowLastColumn="0" w:lastRowFirstColumn="0" w:lastRowLastColumn="0"/>
            </w:pPr>
            <w:r w:rsidRPr="007B78C5">
              <w:t xml:space="preserve">RIHA: Report-Image Hierarchical Alignment for Radiology Report Generation </w:t>
            </w:r>
            <w:r w:rsidRPr="007B78C5">
              <w:lastRenderedPageBreak/>
              <w:t>(Chen et al., 2026)</w:t>
            </w:r>
          </w:p>
        </w:tc>
        <w:tc>
          <w:tcPr>
            <w:tcW w:w="942" w:type="pct"/>
          </w:tcPr>
          <w:p w14:paraId="180098E0" w14:textId="526546BF" w:rsidR="00147EB0" w:rsidRPr="003E13C7" w:rsidRDefault="003C5836" w:rsidP="00603B6C">
            <w:pPr>
              <w:cnfStyle w:val="000000000000" w:firstRow="0" w:lastRow="0" w:firstColumn="0" w:lastColumn="0" w:oddVBand="0" w:evenVBand="0" w:oddHBand="0" w:evenHBand="0" w:firstRowFirstColumn="0" w:firstRowLastColumn="0" w:lastRowFirstColumn="0" w:lastRowLastColumn="0"/>
            </w:pPr>
            <w:r w:rsidRPr="003C5836">
              <w:lastRenderedPageBreak/>
              <w:t xml:space="preserve">Hierarchical multimodal framework with Visual/Text Feature Pyramids + Cross-modal Hierarchical Alignment (CHA) using optimal </w:t>
            </w:r>
            <w:r w:rsidRPr="003C5836">
              <w:lastRenderedPageBreak/>
              <w:t>transport</w:t>
            </w:r>
          </w:p>
        </w:tc>
        <w:tc>
          <w:tcPr>
            <w:tcW w:w="885" w:type="pct"/>
          </w:tcPr>
          <w:p w14:paraId="69F58384" w14:textId="74E48657" w:rsidR="00147EB0" w:rsidRPr="003E13C7" w:rsidRDefault="003C5836" w:rsidP="00603B6C">
            <w:pPr>
              <w:cnfStyle w:val="000000000000" w:firstRow="0" w:lastRow="0" w:firstColumn="0" w:lastColumn="0" w:oddVBand="0" w:evenVBand="0" w:oddHBand="0" w:evenHBand="0" w:firstRowFirstColumn="0" w:firstRowLastColumn="0" w:lastRowFirstColumn="0" w:lastRowLastColumn="0"/>
            </w:pPr>
            <w:r w:rsidRPr="003C5836">
              <w:lastRenderedPageBreak/>
              <w:t xml:space="preserve">Introduced a hierarchical alignment framework that models </w:t>
            </w:r>
            <w:proofErr w:type="gramStart"/>
            <w:r w:rsidRPr="003C5836">
              <w:t>reports</w:t>
            </w:r>
            <w:proofErr w:type="gramEnd"/>
            <w:r w:rsidRPr="003C5836">
              <w:t xml:space="preserve"> at paragraph, sentence, and word levels while aligning </w:t>
            </w:r>
            <w:r w:rsidRPr="003C5836">
              <w:lastRenderedPageBreak/>
              <w:t>multi-scale visual and textual representations. Improved fine-grained semantic grounding and reduced omission and hallucination errors through cross-modal hierarchical alignment.</w:t>
            </w:r>
          </w:p>
        </w:tc>
        <w:tc>
          <w:tcPr>
            <w:tcW w:w="901" w:type="pct"/>
          </w:tcPr>
          <w:p w14:paraId="0AC35D5C" w14:textId="3A06A1FA" w:rsidR="00147EB0" w:rsidRPr="003E13C7" w:rsidRDefault="003C5836" w:rsidP="00603B6C">
            <w:pPr>
              <w:cnfStyle w:val="000000000000" w:firstRow="0" w:lastRow="0" w:firstColumn="0" w:lastColumn="0" w:oddVBand="0" w:evenVBand="0" w:oddHBand="0" w:evenHBand="0" w:firstRowFirstColumn="0" w:firstRowLastColumn="0" w:lastRowFirstColumn="0" w:lastRowLastColumn="0"/>
            </w:pPr>
            <w:r w:rsidRPr="003C5836">
              <w:lastRenderedPageBreak/>
              <w:t xml:space="preserve">Computationally expensive due to optimal transport and depends on structured text decomposition. Does not explicitly </w:t>
            </w:r>
            <w:r w:rsidRPr="003C5836">
              <w:lastRenderedPageBreak/>
              <w:t>address class imbalance or controllable generation.</w:t>
            </w:r>
          </w:p>
        </w:tc>
        <w:tc>
          <w:tcPr>
            <w:tcW w:w="1093" w:type="pct"/>
          </w:tcPr>
          <w:p w14:paraId="03E15650" w14:textId="1643454C" w:rsidR="00147EB0" w:rsidRPr="003E13C7" w:rsidRDefault="003C5836" w:rsidP="00603B6C">
            <w:pPr>
              <w:cnfStyle w:val="000000000000" w:firstRow="0" w:lastRow="0" w:firstColumn="0" w:lastColumn="0" w:oddVBand="0" w:evenVBand="0" w:oddHBand="0" w:evenHBand="0" w:firstRowFirstColumn="0" w:firstRowLastColumn="0" w:lastRowFirstColumn="0" w:lastRowLastColumn="0"/>
            </w:pPr>
            <w:r w:rsidRPr="003C5836">
              <w:lastRenderedPageBreak/>
              <w:t xml:space="preserve">Highly relevant to our semantic grounding + hallucination reduction contribution, as it demonstrates how fine-grained hierarchical </w:t>
            </w:r>
            <w:r w:rsidRPr="003C5836">
              <w:lastRenderedPageBreak/>
              <w:t>alignment can improve factual consistency, reduce hallucinations, and strengthen clinically grounded report generation.</w:t>
            </w:r>
          </w:p>
        </w:tc>
      </w:tr>
      <w:tr w:rsidR="00147EB0" w:rsidRPr="001414D8" w14:paraId="70205FDF" w14:textId="77777777" w:rsidTr="00CA0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Pr>
          <w:p w14:paraId="2D25D284" w14:textId="77777777" w:rsidR="00147EB0" w:rsidRPr="00147EB0" w:rsidRDefault="00147EB0" w:rsidP="00147EB0">
            <w:pPr>
              <w:pStyle w:val="ListParagraph"/>
              <w:numPr>
                <w:ilvl w:val="0"/>
                <w:numId w:val="8"/>
              </w:numPr>
            </w:pPr>
          </w:p>
        </w:tc>
        <w:tc>
          <w:tcPr>
            <w:tcW w:w="702" w:type="pct"/>
          </w:tcPr>
          <w:p w14:paraId="1F09E580" w14:textId="1F1322B2" w:rsidR="00147EB0" w:rsidRPr="003E13C7" w:rsidRDefault="00A937BC" w:rsidP="00603B6C">
            <w:pPr>
              <w:cnfStyle w:val="000000100000" w:firstRow="0" w:lastRow="0" w:firstColumn="0" w:lastColumn="0" w:oddVBand="0" w:evenVBand="0" w:oddHBand="1" w:evenHBand="0" w:firstRowFirstColumn="0" w:firstRowLastColumn="0" w:lastRowFirstColumn="0" w:lastRowLastColumn="0"/>
            </w:pPr>
            <w:r w:rsidRPr="00A937BC">
              <w:t>Interactive and Explainable Region-guided Radiology Report Generation (RGRG)</w:t>
            </w:r>
          </w:p>
        </w:tc>
        <w:tc>
          <w:tcPr>
            <w:tcW w:w="942" w:type="pct"/>
          </w:tcPr>
          <w:p w14:paraId="59B62748" w14:textId="14497DD3" w:rsidR="00147EB0" w:rsidRPr="003E13C7" w:rsidRDefault="00B1628D" w:rsidP="00603B6C">
            <w:pPr>
              <w:cnfStyle w:val="000000100000" w:firstRow="0" w:lastRow="0" w:firstColumn="0" w:lastColumn="0" w:oddVBand="0" w:evenVBand="0" w:oddHBand="1" w:evenHBand="0" w:firstRowFirstColumn="0" w:firstRowLastColumn="0" w:lastRowFirstColumn="0" w:lastRowLastColumn="0"/>
            </w:pPr>
            <w:r w:rsidRPr="00B1628D">
              <w:t>Region-guided framework using Faster R-CNN + GPT-2 with region selection and abnormality classification modules</w:t>
            </w:r>
          </w:p>
        </w:tc>
        <w:tc>
          <w:tcPr>
            <w:tcW w:w="885" w:type="pct"/>
          </w:tcPr>
          <w:p w14:paraId="3C0DCF72" w14:textId="7CCC1362" w:rsidR="00147EB0" w:rsidRPr="003E13C7" w:rsidRDefault="00B1628D" w:rsidP="00603B6C">
            <w:pPr>
              <w:cnfStyle w:val="000000100000" w:firstRow="0" w:lastRow="0" w:firstColumn="0" w:lastColumn="0" w:oddVBand="0" w:evenVBand="0" w:oddHBand="1" w:evenHBand="0" w:firstRowFirstColumn="0" w:firstRowLastColumn="0" w:lastRowFirstColumn="0" w:lastRowLastColumn="0"/>
            </w:pPr>
            <w:r w:rsidRPr="00B1628D">
              <w:t>Introduced an anatomy-aware report generation framework that explicitly grounds generated sentences to specific chest regions rather than global image features. Improved factual consistency and interpretability through region-level grounding and interactive clinician-guided explanations.</w:t>
            </w:r>
          </w:p>
        </w:tc>
        <w:tc>
          <w:tcPr>
            <w:tcW w:w="901" w:type="pct"/>
          </w:tcPr>
          <w:p w14:paraId="78DC1D88" w14:textId="105E3B0F" w:rsidR="00147EB0" w:rsidRPr="003E13C7" w:rsidRDefault="00B1628D" w:rsidP="00603B6C">
            <w:pPr>
              <w:cnfStyle w:val="000000100000" w:firstRow="0" w:lastRow="0" w:firstColumn="0" w:lastColumn="0" w:oddVBand="0" w:evenVBand="0" w:oddHBand="1" w:evenHBand="0" w:firstRowFirstColumn="0" w:firstRowLastColumn="0" w:lastRowFirstColumn="0" w:lastRowLastColumn="0"/>
            </w:pPr>
            <w:r w:rsidRPr="00B1628D">
              <w:t xml:space="preserve">Relies heavily on annotated datasets such as Chest </w:t>
            </w:r>
            <w:proofErr w:type="spellStart"/>
            <w:r w:rsidRPr="00B1628D">
              <w:t>ImaGenome</w:t>
            </w:r>
            <w:proofErr w:type="spellEnd"/>
            <w:r w:rsidRPr="00B1628D">
              <w:t xml:space="preserve"> and cannot model temporal information from prior examinations. Does not explicitly address hallucination or class imbalance.</w:t>
            </w:r>
          </w:p>
        </w:tc>
        <w:tc>
          <w:tcPr>
            <w:tcW w:w="1093" w:type="pct"/>
          </w:tcPr>
          <w:p w14:paraId="2F65D16F" w14:textId="790ED346" w:rsidR="00147EB0" w:rsidRPr="003E13C7" w:rsidRDefault="00B1628D" w:rsidP="00603B6C">
            <w:pPr>
              <w:cnfStyle w:val="000000100000" w:firstRow="0" w:lastRow="0" w:firstColumn="0" w:lastColumn="0" w:oddVBand="0" w:evenVBand="0" w:oddHBand="1" w:evenHBand="0" w:firstRowFirstColumn="0" w:firstRowLastColumn="0" w:lastRowFirstColumn="0" w:lastRowLastColumn="0"/>
            </w:pPr>
            <w:r w:rsidRPr="00B1628D">
              <w:t>Highly relevant to our semantic grounding + hallucination reduction contribution, as it demonstrates how region-level visual grounding improves factual consistency and interpretability by directly linking generated findings to anatomical evidence.</w:t>
            </w:r>
          </w:p>
        </w:tc>
      </w:tr>
      <w:tr w:rsidR="00147EB0" w:rsidRPr="00B83C6A" w14:paraId="11418734" w14:textId="77777777" w:rsidTr="00CA019D">
        <w:tc>
          <w:tcPr>
            <w:cnfStyle w:val="001000000000" w:firstRow="0" w:lastRow="0" w:firstColumn="1" w:lastColumn="0" w:oddVBand="0" w:evenVBand="0" w:oddHBand="0" w:evenHBand="0" w:firstRowFirstColumn="0" w:firstRowLastColumn="0" w:lastRowFirstColumn="0" w:lastRowLastColumn="0"/>
            <w:tcW w:w="478" w:type="pct"/>
          </w:tcPr>
          <w:p w14:paraId="250AD1F8" w14:textId="77777777" w:rsidR="00147EB0" w:rsidRPr="00147EB0" w:rsidRDefault="00147EB0" w:rsidP="00147EB0">
            <w:pPr>
              <w:pStyle w:val="ListParagraph"/>
              <w:numPr>
                <w:ilvl w:val="0"/>
                <w:numId w:val="8"/>
              </w:numPr>
            </w:pPr>
          </w:p>
        </w:tc>
        <w:tc>
          <w:tcPr>
            <w:tcW w:w="702" w:type="pct"/>
          </w:tcPr>
          <w:p w14:paraId="2B25D68F" w14:textId="4DC2A3D3" w:rsidR="00147EB0" w:rsidRPr="003E13C7" w:rsidRDefault="00B9429B" w:rsidP="00603B6C">
            <w:pPr>
              <w:cnfStyle w:val="000000000000" w:firstRow="0" w:lastRow="0" w:firstColumn="0" w:lastColumn="0" w:oddVBand="0" w:evenVBand="0" w:oddHBand="0" w:evenHBand="0" w:firstRowFirstColumn="0" w:firstRowLastColumn="0" w:lastRowFirstColumn="0" w:lastRowLastColumn="0"/>
            </w:pPr>
            <w:proofErr w:type="spellStart"/>
            <w:r w:rsidRPr="00B9429B">
              <w:t>MediVLM</w:t>
            </w:r>
            <w:proofErr w:type="spellEnd"/>
            <w:r w:rsidRPr="00B9429B">
              <w:t>: A Vision Language Model for Radiology Report Generation from Medical Images (Goswami et al., 2025)</w:t>
            </w:r>
          </w:p>
        </w:tc>
        <w:tc>
          <w:tcPr>
            <w:tcW w:w="942" w:type="pct"/>
          </w:tcPr>
          <w:p w14:paraId="65A50004" w14:textId="3A46D398" w:rsidR="00147EB0" w:rsidRPr="003E13C7" w:rsidRDefault="00480EC1" w:rsidP="00603B6C">
            <w:pPr>
              <w:cnfStyle w:val="000000000000" w:firstRow="0" w:lastRow="0" w:firstColumn="0" w:lastColumn="0" w:oddVBand="0" w:evenVBand="0" w:oddHBand="0" w:evenHBand="0" w:firstRowFirstColumn="0" w:firstRowLastColumn="0" w:lastRowFirstColumn="0" w:lastRowLastColumn="0"/>
            </w:pPr>
            <w:r w:rsidRPr="00480EC1">
              <w:t>Faster R-CNN + CLIP-</w:t>
            </w:r>
            <w:proofErr w:type="spellStart"/>
            <w:r w:rsidRPr="00480EC1">
              <w:t>ViT</w:t>
            </w:r>
            <w:proofErr w:type="spellEnd"/>
            <w:r w:rsidRPr="00480EC1">
              <w:t xml:space="preserve"> + </w:t>
            </w:r>
            <w:proofErr w:type="spellStart"/>
            <w:r w:rsidRPr="00480EC1">
              <w:t>ClinicalBERT</w:t>
            </w:r>
            <w:proofErr w:type="spellEnd"/>
            <w:r w:rsidRPr="00480EC1">
              <w:t xml:space="preserve"> + cross-attention fusion + GPT-2 decoder</w:t>
            </w:r>
          </w:p>
        </w:tc>
        <w:tc>
          <w:tcPr>
            <w:tcW w:w="885" w:type="pct"/>
          </w:tcPr>
          <w:p w14:paraId="05FE9204" w14:textId="133DE60D" w:rsidR="00147EB0" w:rsidRPr="003E13C7" w:rsidRDefault="00480EC1" w:rsidP="00603B6C">
            <w:pPr>
              <w:cnfStyle w:val="000000000000" w:firstRow="0" w:lastRow="0" w:firstColumn="0" w:lastColumn="0" w:oddVBand="0" w:evenVBand="0" w:oddHBand="0" w:evenHBand="0" w:firstRowFirstColumn="0" w:firstRowLastColumn="0" w:lastRowFirstColumn="0" w:lastRowLastColumn="0"/>
            </w:pPr>
            <w:r w:rsidRPr="00480EC1">
              <w:t xml:space="preserve">Introduced a vision-language framework combining anatomical region extraction, multimodal alignment, and </w:t>
            </w:r>
            <w:proofErr w:type="spellStart"/>
            <w:r w:rsidRPr="00480EC1">
              <w:t>ClinicalBERT</w:t>
            </w:r>
            <w:proofErr w:type="spellEnd"/>
            <w:r w:rsidRPr="00480EC1">
              <w:t xml:space="preserve"> embeddings to improve visual-textual grounding and </w:t>
            </w:r>
            <w:r w:rsidRPr="00480EC1">
              <w:lastRenderedPageBreak/>
              <w:t>factual consistency in radiology reports. Also supported unsupervised report generation through pseudo-report creation and contrastive learning.</w:t>
            </w:r>
          </w:p>
        </w:tc>
        <w:tc>
          <w:tcPr>
            <w:tcW w:w="901" w:type="pct"/>
          </w:tcPr>
          <w:p w14:paraId="123460E6" w14:textId="62A5A8EB" w:rsidR="00147EB0" w:rsidRPr="003E13C7" w:rsidRDefault="00480EC1" w:rsidP="00603B6C">
            <w:pPr>
              <w:cnfStyle w:val="000000000000" w:firstRow="0" w:lastRow="0" w:firstColumn="0" w:lastColumn="0" w:oddVBand="0" w:evenVBand="0" w:oddHBand="0" w:evenHBand="0" w:firstRowFirstColumn="0" w:firstRowLastColumn="0" w:lastRowFirstColumn="0" w:lastRowLastColumn="0"/>
            </w:pPr>
            <w:r w:rsidRPr="00480EC1">
              <w:lastRenderedPageBreak/>
              <w:t xml:space="preserve">Architectural complexity and dependence on multiple pretrained modules may increase computational cost. While semantic consistency improves, hallucination and strict </w:t>
            </w:r>
            <w:r w:rsidRPr="00480EC1">
              <w:lastRenderedPageBreak/>
              <w:t>clinical grounding are not fully eliminated.</w:t>
            </w:r>
          </w:p>
        </w:tc>
        <w:tc>
          <w:tcPr>
            <w:tcW w:w="1093" w:type="pct"/>
          </w:tcPr>
          <w:p w14:paraId="7E7608EE" w14:textId="0FB30CCE" w:rsidR="00147EB0" w:rsidRPr="003E13C7" w:rsidRDefault="00480EC1" w:rsidP="00603B6C">
            <w:pPr>
              <w:cnfStyle w:val="000000000000" w:firstRow="0" w:lastRow="0" w:firstColumn="0" w:lastColumn="0" w:oddVBand="0" w:evenVBand="0" w:oddHBand="0" w:evenHBand="0" w:firstRowFirstColumn="0" w:firstRowLastColumn="0" w:lastRowFirstColumn="0" w:lastRowLastColumn="0"/>
            </w:pPr>
            <w:r w:rsidRPr="00480EC1">
              <w:lastRenderedPageBreak/>
              <w:t xml:space="preserve">Highly relevant to our semantic grounding + hallucination reduction contribution, as it demonstrates how cross-attention fusion, anatomical region extraction, and clinical language alignment can improve factual consistency and </w:t>
            </w:r>
            <w:r w:rsidRPr="00480EC1">
              <w:lastRenderedPageBreak/>
              <w:t>clinically meaningful report generation.</w:t>
            </w:r>
          </w:p>
        </w:tc>
      </w:tr>
      <w:tr w:rsidR="00147EB0" w:rsidRPr="00C6532F" w14:paraId="295ED26D" w14:textId="77777777" w:rsidTr="00CA0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Pr>
          <w:p w14:paraId="19EC895E" w14:textId="77777777" w:rsidR="00147EB0" w:rsidRPr="00147EB0" w:rsidRDefault="00147EB0" w:rsidP="00147EB0">
            <w:pPr>
              <w:pStyle w:val="ListParagraph"/>
              <w:numPr>
                <w:ilvl w:val="0"/>
                <w:numId w:val="8"/>
              </w:numPr>
            </w:pPr>
          </w:p>
        </w:tc>
        <w:tc>
          <w:tcPr>
            <w:tcW w:w="702" w:type="pct"/>
          </w:tcPr>
          <w:p w14:paraId="225EACD3" w14:textId="42F129B6" w:rsidR="00147EB0" w:rsidRPr="003E13C7" w:rsidRDefault="00AE3754" w:rsidP="00603B6C">
            <w:pPr>
              <w:cnfStyle w:val="000000100000" w:firstRow="0" w:lastRow="0" w:firstColumn="0" w:lastColumn="0" w:oddVBand="0" w:evenVBand="0" w:oddHBand="1" w:evenHBand="0" w:firstRowFirstColumn="0" w:firstRowLastColumn="0" w:lastRowFirstColumn="0" w:lastRowLastColumn="0"/>
            </w:pPr>
            <w:r w:rsidRPr="00AE3754">
              <w:t>Hallucination Mitigating for Medical Report Generation (KERM) (Zhao et al., 2026)</w:t>
            </w:r>
          </w:p>
        </w:tc>
        <w:tc>
          <w:tcPr>
            <w:tcW w:w="942" w:type="pct"/>
          </w:tcPr>
          <w:p w14:paraId="2518CDAE" w14:textId="01C74672" w:rsidR="00147EB0" w:rsidRPr="003E13C7" w:rsidRDefault="00933C5D" w:rsidP="00603B6C">
            <w:pPr>
              <w:cnfStyle w:val="000000100000" w:firstRow="0" w:lastRow="0" w:firstColumn="0" w:lastColumn="0" w:oddVBand="0" w:evenVBand="0" w:oddHBand="1" w:evenHBand="0" w:firstRowFirstColumn="0" w:firstRowLastColumn="0" w:lastRowFirstColumn="0" w:lastRowLastColumn="0"/>
            </w:pPr>
            <w:r w:rsidRPr="00933C5D">
              <w:t xml:space="preserve">Knowledge-enhanced LVLM framework using </w:t>
            </w:r>
            <w:proofErr w:type="spellStart"/>
            <w:r w:rsidRPr="00933C5D">
              <w:t>MedCLIP</w:t>
            </w:r>
            <w:proofErr w:type="spellEnd"/>
            <w:r w:rsidRPr="00933C5D">
              <w:t xml:space="preserve"> retrieval + reinforcement learning (RL) rewards + </w:t>
            </w:r>
            <w:proofErr w:type="spellStart"/>
            <w:r w:rsidRPr="00933C5D">
              <w:t>LoRA</w:t>
            </w:r>
            <w:proofErr w:type="spellEnd"/>
            <w:r w:rsidRPr="00933C5D">
              <w:t xml:space="preserve"> fine-tuned LLaVA-1.5-7B</w:t>
            </w:r>
          </w:p>
        </w:tc>
        <w:tc>
          <w:tcPr>
            <w:tcW w:w="885" w:type="pct"/>
          </w:tcPr>
          <w:p w14:paraId="43975A70" w14:textId="0EF6CE81" w:rsidR="00147EB0" w:rsidRPr="003E13C7" w:rsidRDefault="00933C5D" w:rsidP="00603B6C">
            <w:pPr>
              <w:cnfStyle w:val="000000100000" w:firstRow="0" w:lastRow="0" w:firstColumn="0" w:lastColumn="0" w:oddVBand="0" w:evenVBand="0" w:oddHBand="1" w:evenHBand="0" w:firstRowFirstColumn="0" w:firstRowLastColumn="0" w:lastRowFirstColumn="0" w:lastRowLastColumn="0"/>
            </w:pPr>
            <w:r w:rsidRPr="00933C5D">
              <w:t>Introduced a hallucination mitigation framework that combines external medical knowledge retrieval with fine-grained reward modelling to penalize clinically incorrect findings. Used disease-level rewards (</w:t>
            </w:r>
            <w:proofErr w:type="spellStart"/>
            <w:r w:rsidRPr="00933C5D">
              <w:t>CheXpert</w:t>
            </w:r>
            <w:proofErr w:type="spellEnd"/>
            <w:r w:rsidRPr="00933C5D">
              <w:t xml:space="preserve"> consistency) and sentence-level semantic rewards to improve factual reliability.</w:t>
            </w:r>
          </w:p>
        </w:tc>
        <w:tc>
          <w:tcPr>
            <w:tcW w:w="901" w:type="pct"/>
          </w:tcPr>
          <w:p w14:paraId="20754671" w14:textId="1BBB18E9" w:rsidR="00147EB0" w:rsidRPr="003E13C7" w:rsidRDefault="00933C5D" w:rsidP="00603B6C">
            <w:pPr>
              <w:cnfStyle w:val="000000100000" w:firstRow="0" w:lastRow="0" w:firstColumn="0" w:lastColumn="0" w:oddVBand="0" w:evenVBand="0" w:oddHBand="1" w:evenHBand="0" w:firstRowFirstColumn="0" w:firstRowLastColumn="0" w:lastRowFirstColumn="0" w:lastRowLastColumn="0"/>
            </w:pPr>
            <w:r w:rsidRPr="00933C5D">
              <w:t>Relies heavily on external medical knowledge retrieval and reward engineering, increasing system complexity. Requires carefully designed reward functions and may depend on knowledge corpus quality.</w:t>
            </w:r>
          </w:p>
        </w:tc>
        <w:tc>
          <w:tcPr>
            <w:tcW w:w="1093" w:type="pct"/>
          </w:tcPr>
          <w:p w14:paraId="4E1C2907" w14:textId="28763CE1" w:rsidR="00147EB0" w:rsidRPr="003E13C7" w:rsidRDefault="00933C5D" w:rsidP="00603B6C">
            <w:pPr>
              <w:cnfStyle w:val="000000100000" w:firstRow="0" w:lastRow="0" w:firstColumn="0" w:lastColumn="0" w:oddVBand="0" w:evenVBand="0" w:oddHBand="1" w:evenHBand="0" w:firstRowFirstColumn="0" w:firstRowLastColumn="0" w:lastRowFirstColumn="0" w:lastRowLastColumn="0"/>
            </w:pPr>
            <w:r w:rsidRPr="00933C5D">
              <w:t>Highly relevant to our semantic grounding + hallucination reduction contribution, as it directly targets hallucinated findings in radiology report generation through knowledge-guided grounding and clinically informed reinforcement learning, improving factual consistency and clinical trustworthiness.</w:t>
            </w:r>
          </w:p>
        </w:tc>
      </w:tr>
      <w:tr w:rsidR="00933C5D" w:rsidRPr="00C6532F" w14:paraId="5E0E6ABD" w14:textId="77777777" w:rsidTr="00CA019D">
        <w:tc>
          <w:tcPr>
            <w:cnfStyle w:val="001000000000" w:firstRow="0" w:lastRow="0" w:firstColumn="1" w:lastColumn="0" w:oddVBand="0" w:evenVBand="0" w:oddHBand="0" w:evenHBand="0" w:firstRowFirstColumn="0" w:firstRowLastColumn="0" w:lastRowFirstColumn="0" w:lastRowLastColumn="0"/>
            <w:tcW w:w="478" w:type="pct"/>
          </w:tcPr>
          <w:p w14:paraId="3AF2EC13" w14:textId="77777777" w:rsidR="00933C5D" w:rsidRPr="00147EB0" w:rsidRDefault="00933C5D" w:rsidP="00147EB0">
            <w:pPr>
              <w:pStyle w:val="ListParagraph"/>
              <w:numPr>
                <w:ilvl w:val="0"/>
                <w:numId w:val="8"/>
              </w:numPr>
            </w:pPr>
          </w:p>
        </w:tc>
        <w:tc>
          <w:tcPr>
            <w:tcW w:w="702" w:type="pct"/>
          </w:tcPr>
          <w:p w14:paraId="14577783" w14:textId="162DAECA" w:rsidR="00933C5D" w:rsidRPr="00AE3754" w:rsidRDefault="00C61919" w:rsidP="00603B6C">
            <w:pPr>
              <w:cnfStyle w:val="000000000000" w:firstRow="0" w:lastRow="0" w:firstColumn="0" w:lastColumn="0" w:oddVBand="0" w:evenVBand="0" w:oddHBand="0" w:evenHBand="0" w:firstRowFirstColumn="0" w:firstRowLastColumn="0" w:lastRowFirstColumn="0" w:lastRowLastColumn="0"/>
            </w:pPr>
            <w:proofErr w:type="spellStart"/>
            <w:r w:rsidRPr="00C61919">
              <w:t>FactCheXcker</w:t>
            </w:r>
            <w:proofErr w:type="spellEnd"/>
            <w:r w:rsidRPr="00C61919">
              <w:t>: Mitigating Measurement Hallucinations in Chest X-ray Report Generation Models (Heiman et al., 2025)</w:t>
            </w:r>
          </w:p>
        </w:tc>
        <w:tc>
          <w:tcPr>
            <w:tcW w:w="942" w:type="pct"/>
          </w:tcPr>
          <w:p w14:paraId="7A909190" w14:textId="121C195A" w:rsidR="00933C5D" w:rsidRPr="00933C5D" w:rsidRDefault="00521B14" w:rsidP="00603B6C">
            <w:pPr>
              <w:cnfStyle w:val="000000000000" w:firstRow="0" w:lastRow="0" w:firstColumn="0" w:lastColumn="0" w:oddVBand="0" w:evenVBand="0" w:oddHBand="0" w:evenHBand="0" w:firstRowFirstColumn="0" w:firstRowLastColumn="0" w:lastRowFirstColumn="0" w:lastRowLastColumn="0"/>
            </w:pPr>
            <w:r w:rsidRPr="00521B14">
              <w:t>Query–Code–Update framework using medical APIs and executable Python verification</w:t>
            </w:r>
          </w:p>
        </w:tc>
        <w:tc>
          <w:tcPr>
            <w:tcW w:w="885" w:type="pct"/>
          </w:tcPr>
          <w:p w14:paraId="172D2B44" w14:textId="68B66BBE" w:rsidR="00933C5D" w:rsidRPr="00933C5D" w:rsidRDefault="00521B14" w:rsidP="00603B6C">
            <w:pPr>
              <w:cnfStyle w:val="000000000000" w:firstRow="0" w:lastRow="0" w:firstColumn="0" w:lastColumn="0" w:oddVBand="0" w:evenVBand="0" w:oddHBand="0" w:evenHBand="0" w:firstRowFirstColumn="0" w:firstRowLastColumn="0" w:lastRowFirstColumn="0" w:lastRowLastColumn="0"/>
            </w:pPr>
            <w:r w:rsidRPr="00521B14">
              <w:t xml:space="preserve">Introduced a modular hallucination mitigation framework targeting measurement and spatial hallucinations in radiology reports. Automatically extracts </w:t>
            </w:r>
            <w:r w:rsidRPr="00521B14">
              <w:lastRenderedPageBreak/>
              <w:t>measurable findings, verifies them directly from chest X-rays using medical APIs, and updates reports with corrected information to improve factual consistency.</w:t>
            </w:r>
          </w:p>
        </w:tc>
        <w:tc>
          <w:tcPr>
            <w:tcW w:w="901" w:type="pct"/>
          </w:tcPr>
          <w:p w14:paraId="3AE17D2F" w14:textId="561E1E0E" w:rsidR="00933C5D" w:rsidRPr="00933C5D" w:rsidRDefault="00521B14" w:rsidP="00603B6C">
            <w:pPr>
              <w:cnfStyle w:val="000000000000" w:firstRow="0" w:lastRow="0" w:firstColumn="0" w:lastColumn="0" w:oddVBand="0" w:evenVBand="0" w:oddHBand="0" w:evenHBand="0" w:firstRowFirstColumn="0" w:firstRowLastColumn="0" w:lastRowFirstColumn="0" w:lastRowLastColumn="0"/>
            </w:pPr>
            <w:r w:rsidRPr="00521B14">
              <w:lastRenderedPageBreak/>
              <w:t xml:space="preserve">Focused primarily on measurement-based hallucinations (e.g., lesion size, ETT placement) rather than broader semantic or disease-level hallucinations. Requires </w:t>
            </w:r>
            <w:r w:rsidRPr="00521B14">
              <w:lastRenderedPageBreak/>
              <w:t>predefined medical APIs and structured verification pipelines.</w:t>
            </w:r>
          </w:p>
        </w:tc>
        <w:tc>
          <w:tcPr>
            <w:tcW w:w="1093" w:type="pct"/>
          </w:tcPr>
          <w:p w14:paraId="778C57BA" w14:textId="56818EAB" w:rsidR="00933C5D" w:rsidRPr="00933C5D" w:rsidRDefault="00521B14" w:rsidP="00603B6C">
            <w:pPr>
              <w:cnfStyle w:val="000000000000" w:firstRow="0" w:lastRow="0" w:firstColumn="0" w:lastColumn="0" w:oddVBand="0" w:evenVBand="0" w:oddHBand="0" w:evenHBand="0" w:firstRowFirstColumn="0" w:firstRowLastColumn="0" w:lastRowFirstColumn="0" w:lastRowLastColumn="0"/>
            </w:pPr>
            <w:r w:rsidRPr="00521B14">
              <w:lastRenderedPageBreak/>
              <w:t xml:space="preserve">Highly relevant to our semantic grounding + hallucination reduction contribution, as it highlights the importance of fine-grained visual grounding and factual verification beyond fluent text generation. </w:t>
            </w:r>
            <w:r w:rsidRPr="00521B14">
              <w:lastRenderedPageBreak/>
              <w:t>Supports the need for clinically reliable report generation systems that actively mitigate hallucinated findings.</w:t>
            </w:r>
          </w:p>
        </w:tc>
      </w:tr>
      <w:tr w:rsidR="00521B14" w:rsidRPr="00C6532F" w14:paraId="580BE1BC" w14:textId="77777777" w:rsidTr="00CA01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Pr>
          <w:p w14:paraId="07200D5E" w14:textId="77777777" w:rsidR="00521B14" w:rsidRPr="00147EB0" w:rsidRDefault="00521B14" w:rsidP="00147EB0">
            <w:pPr>
              <w:pStyle w:val="ListParagraph"/>
              <w:numPr>
                <w:ilvl w:val="0"/>
                <w:numId w:val="8"/>
              </w:numPr>
            </w:pPr>
          </w:p>
        </w:tc>
        <w:tc>
          <w:tcPr>
            <w:tcW w:w="702" w:type="pct"/>
          </w:tcPr>
          <w:p w14:paraId="73AD72F6" w14:textId="31030DA1" w:rsidR="00521B14" w:rsidRPr="00C61919" w:rsidRDefault="007837CB" w:rsidP="00603B6C">
            <w:pPr>
              <w:cnfStyle w:val="000000100000" w:firstRow="0" w:lastRow="0" w:firstColumn="0" w:lastColumn="0" w:oddVBand="0" w:evenVBand="0" w:oddHBand="1" w:evenHBand="0" w:firstRowFirstColumn="0" w:firstRowLastColumn="0" w:lastRowFirstColumn="0" w:lastRowLastColumn="0"/>
            </w:pPr>
            <w:r w:rsidRPr="007837CB">
              <w:t>Suppressing Prior-Comparison Hallucinations in Radiology Report Generation via Semantically Decoupled Latent Steering (SDLS) (Li et al., 2026)</w:t>
            </w:r>
          </w:p>
        </w:tc>
        <w:tc>
          <w:tcPr>
            <w:tcW w:w="942" w:type="pct"/>
          </w:tcPr>
          <w:p w14:paraId="60204F34" w14:textId="5EC84AE6" w:rsidR="00521B14" w:rsidRPr="00521B14" w:rsidRDefault="003614F3" w:rsidP="00603B6C">
            <w:pPr>
              <w:cnfStyle w:val="000000100000" w:firstRow="0" w:lastRow="0" w:firstColumn="0" w:lastColumn="0" w:oddVBand="0" w:evenVBand="0" w:oddHBand="1" w:evenHBand="0" w:firstRowFirstColumn="0" w:firstRowLastColumn="0" w:lastRowFirstColumn="0" w:lastRowLastColumn="0"/>
            </w:pPr>
            <w:r w:rsidRPr="003614F3">
              <w:t xml:space="preserve">Training-free latent steering framework using semantic decomposition + QR-based </w:t>
            </w:r>
            <w:proofErr w:type="spellStart"/>
            <w:r w:rsidRPr="003614F3">
              <w:t>orthogonalisation</w:t>
            </w:r>
            <w:proofErr w:type="spellEnd"/>
          </w:p>
        </w:tc>
        <w:tc>
          <w:tcPr>
            <w:tcW w:w="885" w:type="pct"/>
          </w:tcPr>
          <w:p w14:paraId="528B5495" w14:textId="5881DA21" w:rsidR="00521B14" w:rsidRPr="00521B14" w:rsidRDefault="003614F3" w:rsidP="00603B6C">
            <w:pPr>
              <w:cnfStyle w:val="000000100000" w:firstRow="0" w:lastRow="0" w:firstColumn="0" w:lastColumn="0" w:oddVBand="0" w:evenVBand="0" w:oddHBand="1" w:evenHBand="0" w:firstRowFirstColumn="0" w:firstRowLastColumn="0" w:lastRowFirstColumn="0" w:lastRowLastColumn="0"/>
            </w:pPr>
            <w:r w:rsidRPr="003614F3">
              <w:t>Introduced a method to mitigate prior-comparison hallucinations (e.g., “stable”, “no interval change”) by modifying hidden representations during inference rather than retraining the model. Separated historical-reporting bias from clinically relevant pathology information to improve semantic faithfulness.</w:t>
            </w:r>
          </w:p>
        </w:tc>
        <w:tc>
          <w:tcPr>
            <w:tcW w:w="901" w:type="pct"/>
          </w:tcPr>
          <w:p w14:paraId="4638B809" w14:textId="57CC48EB" w:rsidR="00521B14" w:rsidRPr="00521B14" w:rsidRDefault="003614F3" w:rsidP="00603B6C">
            <w:pPr>
              <w:cnfStyle w:val="000000100000" w:firstRow="0" w:lastRow="0" w:firstColumn="0" w:lastColumn="0" w:oddVBand="0" w:evenVBand="0" w:oddHBand="1" w:evenHBand="0" w:firstRowFirstColumn="0" w:firstRowLastColumn="0" w:lastRowFirstColumn="0" w:lastRowLastColumn="0"/>
            </w:pPr>
            <w:r w:rsidRPr="003614F3">
              <w:t xml:space="preserve">Focused specifically on prior-comparison hallucinations rather than broader disease-level or measurement hallucinations. Depends on latent representation manipulation and was primarily evaluated on </w:t>
            </w:r>
            <w:proofErr w:type="spellStart"/>
            <w:r w:rsidRPr="003614F3">
              <w:t>BiomedGPT</w:t>
            </w:r>
            <w:proofErr w:type="spellEnd"/>
            <w:r w:rsidRPr="003614F3">
              <w:t>-based systems.</w:t>
            </w:r>
          </w:p>
        </w:tc>
        <w:tc>
          <w:tcPr>
            <w:tcW w:w="1093" w:type="pct"/>
          </w:tcPr>
          <w:p w14:paraId="08F91E4B" w14:textId="16F6FA4A" w:rsidR="00521B14" w:rsidRPr="00521B14" w:rsidRDefault="003614F3" w:rsidP="00603B6C">
            <w:pPr>
              <w:cnfStyle w:val="000000100000" w:firstRow="0" w:lastRow="0" w:firstColumn="0" w:lastColumn="0" w:oddVBand="0" w:evenVBand="0" w:oddHBand="1" w:evenHBand="0" w:firstRowFirstColumn="0" w:firstRowLastColumn="0" w:lastRowFirstColumn="0" w:lastRowLastColumn="0"/>
            </w:pPr>
            <w:r w:rsidRPr="003614F3">
              <w:t>Highly relevant to our semantic grounding + hallucination reduction contribution, as it highlights how radiology VLMs may rely on dataset priors instead of image evidence, reinforcing the need for stronger semantic grounding and hallucination-aware report generation.</w:t>
            </w:r>
          </w:p>
        </w:tc>
      </w:tr>
      <w:tr w:rsidR="003614F3" w:rsidRPr="00C6532F" w14:paraId="435929EE" w14:textId="77777777" w:rsidTr="00CA019D">
        <w:tc>
          <w:tcPr>
            <w:cnfStyle w:val="001000000000" w:firstRow="0" w:lastRow="0" w:firstColumn="1" w:lastColumn="0" w:oddVBand="0" w:evenVBand="0" w:oddHBand="0" w:evenHBand="0" w:firstRowFirstColumn="0" w:firstRowLastColumn="0" w:lastRowFirstColumn="0" w:lastRowLastColumn="0"/>
            <w:tcW w:w="478" w:type="pct"/>
          </w:tcPr>
          <w:p w14:paraId="27E07572" w14:textId="77777777" w:rsidR="003614F3" w:rsidRPr="00147EB0" w:rsidRDefault="003614F3" w:rsidP="003614F3">
            <w:pPr>
              <w:pStyle w:val="ListParagraph"/>
              <w:numPr>
                <w:ilvl w:val="0"/>
                <w:numId w:val="8"/>
              </w:numPr>
            </w:pPr>
          </w:p>
        </w:tc>
        <w:tc>
          <w:tcPr>
            <w:tcW w:w="702" w:type="pct"/>
          </w:tcPr>
          <w:p w14:paraId="690652E1" w14:textId="014021D9" w:rsidR="003614F3" w:rsidRPr="007837CB" w:rsidRDefault="00E77AF2" w:rsidP="00603B6C">
            <w:pPr>
              <w:cnfStyle w:val="000000000000" w:firstRow="0" w:lastRow="0" w:firstColumn="0" w:lastColumn="0" w:oddVBand="0" w:evenVBand="0" w:oddHBand="0" w:evenHBand="0" w:firstRowFirstColumn="0" w:firstRowLastColumn="0" w:lastRowFirstColumn="0" w:lastRowLastColumn="0"/>
            </w:pPr>
            <w:proofErr w:type="spellStart"/>
            <w:r w:rsidRPr="00E77AF2">
              <w:t>RaDialog</w:t>
            </w:r>
            <w:proofErr w:type="spellEnd"/>
            <w:r w:rsidRPr="00E77AF2">
              <w:t>: A Large Vision-Language Model for Radiology Report Generation and Conversational Assistance</w:t>
            </w:r>
            <w:r>
              <w:t xml:space="preserve"> (Pe</w:t>
            </w:r>
            <w:r w:rsidR="008E1FC9">
              <w:t>llegrini et al., 2025)</w:t>
            </w:r>
          </w:p>
        </w:tc>
        <w:tc>
          <w:tcPr>
            <w:tcW w:w="942" w:type="pct"/>
          </w:tcPr>
          <w:p w14:paraId="32A671FB" w14:textId="79C72337" w:rsidR="003614F3" w:rsidRPr="003614F3" w:rsidRDefault="00792332" w:rsidP="00603B6C">
            <w:pPr>
              <w:cnfStyle w:val="000000000000" w:firstRow="0" w:lastRow="0" w:firstColumn="0" w:lastColumn="0" w:oddVBand="0" w:evenVBand="0" w:oddHBand="0" w:evenHBand="0" w:firstRowFirstColumn="0" w:firstRowLastColumn="0" w:lastRowFirstColumn="0" w:lastRowLastColumn="0"/>
            </w:pPr>
            <w:r w:rsidRPr="00792332">
              <w:t>Dual-branch LVLM with visual feature extraction + structured findings extractor + instruct-tuned conversational model</w:t>
            </w:r>
          </w:p>
        </w:tc>
        <w:tc>
          <w:tcPr>
            <w:tcW w:w="885" w:type="pct"/>
          </w:tcPr>
          <w:p w14:paraId="366F87C5" w14:textId="4B7B3582" w:rsidR="003614F3" w:rsidRPr="003614F3" w:rsidRDefault="00AB2DB2" w:rsidP="00603B6C">
            <w:pPr>
              <w:cnfStyle w:val="000000000000" w:firstRow="0" w:lastRow="0" w:firstColumn="0" w:lastColumn="0" w:oddVBand="0" w:evenVBand="0" w:oddHBand="0" w:evenHBand="0" w:firstRowFirstColumn="0" w:firstRowLastColumn="0" w:lastRowFirstColumn="0" w:lastRowLastColumn="0"/>
            </w:pPr>
            <w:r w:rsidRPr="00AB2DB2">
              <w:t xml:space="preserve">Introduced a radiology-focused conversational vision-language model that integrates structured abnormality extraction into report generation to improve clinical correctness and </w:t>
            </w:r>
            <w:r w:rsidRPr="00AB2DB2">
              <w:lastRenderedPageBreak/>
              <w:t>visual grounding. Also supports interactive tasks such as report correction, explanation, summarisation, and question answering.</w:t>
            </w:r>
          </w:p>
        </w:tc>
        <w:tc>
          <w:tcPr>
            <w:tcW w:w="901" w:type="pct"/>
          </w:tcPr>
          <w:p w14:paraId="6FB86562" w14:textId="36A92075" w:rsidR="003614F3" w:rsidRPr="003614F3" w:rsidRDefault="00792332" w:rsidP="00603B6C">
            <w:pPr>
              <w:cnfStyle w:val="000000000000" w:firstRow="0" w:lastRow="0" w:firstColumn="0" w:lastColumn="0" w:oddVBand="0" w:evenVBand="0" w:oddHBand="0" w:evenHBand="0" w:firstRowFirstColumn="0" w:firstRowLastColumn="0" w:lastRowFirstColumn="0" w:lastRowLastColumn="0"/>
            </w:pPr>
            <w:r w:rsidRPr="00792332">
              <w:lastRenderedPageBreak/>
              <w:t>Still struggles with rare findings, severity estimation, and occasional positional hallucinations. Relies on large-scale instruction tuning and substantial training data.</w:t>
            </w:r>
          </w:p>
        </w:tc>
        <w:tc>
          <w:tcPr>
            <w:tcW w:w="1093" w:type="pct"/>
          </w:tcPr>
          <w:p w14:paraId="1016521F" w14:textId="26414A48" w:rsidR="003614F3" w:rsidRPr="003614F3" w:rsidRDefault="008E75FA" w:rsidP="00603B6C">
            <w:pPr>
              <w:cnfStyle w:val="000000000000" w:firstRow="0" w:lastRow="0" w:firstColumn="0" w:lastColumn="0" w:oddVBand="0" w:evenVBand="0" w:oddHBand="0" w:evenHBand="0" w:firstRowFirstColumn="0" w:firstRowLastColumn="0" w:lastRowFirstColumn="0" w:lastRowLastColumn="0"/>
            </w:pPr>
            <w:r w:rsidRPr="008E75FA">
              <w:t xml:space="preserve">Highly relevant to our semantic grounding + hallucination reduction contribution, as it demonstrates how structured abnormality guidance and reduced reliance on textual priors can improve factual consistency and </w:t>
            </w:r>
            <w:r w:rsidRPr="008E75FA">
              <w:lastRenderedPageBreak/>
              <w:t xml:space="preserve">clinically grounded report generation, while highlighting that hallucination challenges </w:t>
            </w:r>
            <w:proofErr w:type="gramStart"/>
            <w:r w:rsidRPr="008E75FA">
              <w:t>still remain</w:t>
            </w:r>
            <w:proofErr w:type="gramEnd"/>
            <w:r w:rsidRPr="008E75FA">
              <w:t>.</w:t>
            </w:r>
          </w:p>
        </w:tc>
      </w:tr>
    </w:tbl>
    <w:p w14:paraId="3CBB2550" w14:textId="77777777" w:rsidR="00147EB0" w:rsidRDefault="00147EB0" w:rsidP="00F759C9">
      <w:pPr>
        <w:ind w:left="360"/>
      </w:pPr>
    </w:p>
    <w:p w14:paraId="0486133D" w14:textId="56F433EF" w:rsidR="00535E83" w:rsidRPr="00962D0C" w:rsidRDefault="00962D0C" w:rsidP="00F759C9">
      <w:pPr>
        <w:ind w:left="360"/>
        <w:rPr>
          <w:b/>
          <w:bCs/>
        </w:rPr>
      </w:pPr>
      <w:r w:rsidRPr="00962D0C">
        <w:rPr>
          <w:b/>
          <w:bCs/>
        </w:rPr>
        <w:t>Research Gap</w:t>
      </w:r>
    </w:p>
    <w:p w14:paraId="480D2BD1" w14:textId="2C28E6A0" w:rsidR="005A1CA9" w:rsidRDefault="005A1CA9" w:rsidP="005A1CA9">
      <w:pPr>
        <w:ind w:left="360"/>
      </w:pPr>
      <w:r>
        <w:t xml:space="preserve">Even though recent approaches to radiology report generation (RRG) have succeeded in image-text alignment using knowledge integration, hierarchical grounding, region-based reasoning, and multimodal fusion, the issues of hallucination and poor semantic grounding </w:t>
      </w:r>
      <w:proofErr w:type="gramStart"/>
      <w:r w:rsidR="008144CF">
        <w:t>still remain</w:t>
      </w:r>
      <w:proofErr w:type="gramEnd"/>
      <w:r>
        <w:t xml:space="preserve">. Hallucinations can result in generating findings that may be clinically </w:t>
      </w:r>
      <w:proofErr w:type="gramStart"/>
      <w:r>
        <w:t>reasonable</w:t>
      </w:r>
      <w:proofErr w:type="gramEnd"/>
      <w:r>
        <w:t xml:space="preserve"> </w:t>
      </w:r>
      <w:r w:rsidR="008144CF">
        <w:t>but they still</w:t>
      </w:r>
      <w:r>
        <w:t xml:space="preserve"> lack visual evidence since models depend solely on language priors, template retrieval, or insufficient image grounding.</w:t>
      </w:r>
    </w:p>
    <w:p w14:paraId="0DD586AA" w14:textId="77777777" w:rsidR="00AA681B" w:rsidRDefault="005A1CA9" w:rsidP="00AA681B">
      <w:pPr>
        <w:ind w:left="360"/>
      </w:pPr>
      <w:r>
        <w:t xml:space="preserve">Various recent techniques, including KERM, </w:t>
      </w:r>
      <w:proofErr w:type="spellStart"/>
      <w:r>
        <w:t>FactCheXcker</w:t>
      </w:r>
      <w:proofErr w:type="spellEnd"/>
      <w:r>
        <w:t>, and SDLS, strive to</w:t>
      </w:r>
      <w:r w:rsidR="00FC7168">
        <w:t xml:space="preserve"> reduce</w:t>
      </w:r>
      <w:r>
        <w:t xml:space="preserve"> </w:t>
      </w:r>
      <w:r w:rsidR="00FC7168">
        <w:t xml:space="preserve">different types </w:t>
      </w:r>
      <w:r>
        <w:t>of hallucinations, including diseases, measurements, and prior comparison mistakes. Still, these approaches tend to solve problems related to hallucinations individually and not within a more comprehensive framework for clinically grounded report generation.</w:t>
      </w:r>
    </w:p>
    <w:p w14:paraId="5140CAFE" w14:textId="77777777" w:rsidR="00AA681B" w:rsidRDefault="00AA681B" w:rsidP="00AA681B">
      <w:pPr>
        <w:ind w:left="360"/>
      </w:pPr>
    </w:p>
    <w:p w14:paraId="20B28D25" w14:textId="1C43B872" w:rsidR="00990031" w:rsidRDefault="00AA681B" w:rsidP="00AA681B">
      <w:pPr>
        <w:pStyle w:val="Heading3"/>
        <w:numPr>
          <w:ilvl w:val="0"/>
          <w:numId w:val="5"/>
        </w:numPr>
      </w:pPr>
      <w:r w:rsidRPr="00AA681B">
        <w:t>SCARLET / semantic evaluation</w:t>
      </w:r>
    </w:p>
    <w:p w14:paraId="56D331C0" w14:textId="292B0905" w:rsidR="000E7CE4" w:rsidRDefault="000E7CE4" w:rsidP="000E7CE4">
      <w:pPr>
        <w:ind w:left="360"/>
      </w:pPr>
      <w:r>
        <w:t>One of the challenges faced by RRG is that standard measures of evaluation such as BLEU, ROUGE, and METEOR mainly assess lexical overlap between generated and reference texts without regard to the accuracy of the findings. Generated reports can receive high scores even when they contain erroneous findings or omissions, highlighting the need for different evaluation measures for medical applications.</w:t>
      </w:r>
    </w:p>
    <w:p w14:paraId="4BF4B8DF" w14:textId="35B13AAC" w:rsidR="000E7CE4" w:rsidRDefault="000E7CE4" w:rsidP="000E7CE4">
      <w:pPr>
        <w:ind w:left="360"/>
      </w:pPr>
      <w:r>
        <w:t xml:space="preserve">Some researchers have proposed semantic and </w:t>
      </w:r>
      <w:proofErr w:type="gramStart"/>
      <w:r>
        <w:t>clinically-informed</w:t>
      </w:r>
      <w:proofErr w:type="gramEnd"/>
      <w:r>
        <w:t xml:space="preserve"> measures such as </w:t>
      </w:r>
      <w:proofErr w:type="spellStart"/>
      <w:r>
        <w:t>BERTScore</w:t>
      </w:r>
      <w:proofErr w:type="spellEnd"/>
      <w:r>
        <w:t xml:space="preserve">, </w:t>
      </w:r>
      <w:proofErr w:type="spellStart"/>
      <w:r>
        <w:t>RadGraph</w:t>
      </w:r>
      <w:proofErr w:type="spellEnd"/>
      <w:r>
        <w:t xml:space="preserve">, </w:t>
      </w:r>
      <w:proofErr w:type="spellStart"/>
      <w:r>
        <w:t>RadCliQ</w:t>
      </w:r>
      <w:proofErr w:type="spellEnd"/>
      <w:r>
        <w:t xml:space="preserve">, and </w:t>
      </w:r>
      <w:proofErr w:type="spellStart"/>
      <w:r>
        <w:t>CheXbert</w:t>
      </w:r>
      <w:proofErr w:type="spellEnd"/>
      <w:r>
        <w:t>, which go beyond lexical overlap and attempt to capture semantic similarity and abnormality agreement. Nevertheless, current evaluation measures assess the performance in one dimension at a time, either entity match or disease classification, instead of measuring all dimensions together.</w:t>
      </w:r>
    </w:p>
    <w:p w14:paraId="50FEF301" w14:textId="06653355" w:rsidR="00AA681B" w:rsidRDefault="000E7CE4" w:rsidP="000E7CE4">
      <w:pPr>
        <w:ind w:left="360"/>
      </w:pPr>
      <w:r>
        <w:t>For this reason, it is necessary to develop more robust evaluation frameworks that can determine whether a generated report has semantic accuracy, clinical consistency, and no hallucinations.</w:t>
      </w:r>
    </w:p>
    <w:p w14:paraId="7684323B" w14:textId="77777777" w:rsidR="000E7CE4" w:rsidRDefault="000E7CE4" w:rsidP="000E7CE4">
      <w:pPr>
        <w:ind w:left="360"/>
      </w:pPr>
    </w:p>
    <w:p w14:paraId="583F5073" w14:textId="77777777" w:rsidR="0085754C" w:rsidRDefault="0085754C" w:rsidP="000E7CE4">
      <w:pPr>
        <w:ind w:left="360"/>
      </w:pPr>
    </w:p>
    <w:p w14:paraId="24D905DB" w14:textId="77777777" w:rsidR="0085754C" w:rsidRDefault="0085754C" w:rsidP="000E7CE4">
      <w:pPr>
        <w:ind w:left="360"/>
      </w:pPr>
    </w:p>
    <w:p w14:paraId="214E27B5" w14:textId="77777777" w:rsidR="0085754C" w:rsidRDefault="0085754C" w:rsidP="000E7CE4">
      <w:pPr>
        <w:ind w:left="360"/>
      </w:pPr>
    </w:p>
    <w:p w14:paraId="0FFD6680" w14:textId="5C63FA02" w:rsidR="0085754C" w:rsidRPr="0085754C" w:rsidRDefault="0085754C" w:rsidP="000E7CE4">
      <w:pPr>
        <w:ind w:left="360"/>
        <w:rPr>
          <w:b/>
          <w:bCs/>
        </w:rPr>
      </w:pPr>
      <w:r w:rsidRPr="0085754C">
        <w:rPr>
          <w:b/>
          <w:bCs/>
        </w:rPr>
        <w:lastRenderedPageBreak/>
        <w:t>Key Papers</w:t>
      </w:r>
    </w:p>
    <w:tbl>
      <w:tblPr>
        <w:tblStyle w:val="PlainTable1"/>
        <w:tblW w:w="5427" w:type="pct"/>
        <w:tblLayout w:type="fixed"/>
        <w:tblLook w:val="04A0" w:firstRow="1" w:lastRow="0" w:firstColumn="1" w:lastColumn="0" w:noHBand="0" w:noVBand="1"/>
      </w:tblPr>
      <w:tblGrid>
        <w:gridCol w:w="959"/>
        <w:gridCol w:w="1408"/>
        <w:gridCol w:w="1890"/>
        <w:gridCol w:w="1775"/>
        <w:gridCol w:w="1808"/>
        <w:gridCol w:w="2191"/>
      </w:tblGrid>
      <w:tr w:rsidR="0085754C" w:rsidRPr="00255628" w14:paraId="591F1EBF" w14:textId="77777777" w:rsidTr="00CD00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Pr>
          <w:p w14:paraId="77493665" w14:textId="77777777" w:rsidR="0085754C" w:rsidRPr="00704FF6" w:rsidRDefault="0085754C" w:rsidP="00603B6C">
            <w:pPr>
              <w:ind w:firstLine="360"/>
            </w:pPr>
            <w:r w:rsidRPr="00704FF6">
              <w:t>No.</w:t>
            </w:r>
          </w:p>
        </w:tc>
        <w:tc>
          <w:tcPr>
            <w:tcW w:w="702" w:type="pct"/>
            <w:hideMark/>
          </w:tcPr>
          <w:p w14:paraId="4EB8A6F8" w14:textId="77777777" w:rsidR="0085754C" w:rsidRPr="00255628" w:rsidRDefault="0085754C" w:rsidP="00603B6C">
            <w:pPr>
              <w:spacing w:after="160" w:line="259" w:lineRule="auto"/>
              <w:ind w:firstLine="360"/>
              <w:cnfStyle w:val="100000000000" w:firstRow="1" w:lastRow="0" w:firstColumn="0" w:lastColumn="0" w:oddVBand="0" w:evenVBand="0" w:oddHBand="0" w:evenHBand="0" w:firstRowFirstColumn="0" w:firstRowLastColumn="0" w:lastRowFirstColumn="0" w:lastRowLastColumn="0"/>
            </w:pPr>
            <w:r w:rsidRPr="00255628">
              <w:t>Paper</w:t>
            </w:r>
          </w:p>
        </w:tc>
        <w:tc>
          <w:tcPr>
            <w:tcW w:w="942" w:type="pct"/>
            <w:hideMark/>
          </w:tcPr>
          <w:p w14:paraId="1CEA4FB0" w14:textId="77777777" w:rsidR="0085754C" w:rsidRPr="00255628" w:rsidRDefault="0085754C" w:rsidP="00603B6C">
            <w:pPr>
              <w:spacing w:after="160" w:line="259" w:lineRule="auto"/>
              <w:ind w:firstLine="360"/>
              <w:cnfStyle w:val="100000000000" w:firstRow="1" w:lastRow="0" w:firstColumn="0" w:lastColumn="0" w:oddVBand="0" w:evenVBand="0" w:oddHBand="0" w:evenHBand="0" w:firstRowFirstColumn="0" w:firstRowLastColumn="0" w:lastRowFirstColumn="0" w:lastRowLastColumn="0"/>
            </w:pPr>
            <w:r w:rsidRPr="00255628">
              <w:t>Method</w:t>
            </w:r>
          </w:p>
        </w:tc>
        <w:tc>
          <w:tcPr>
            <w:tcW w:w="885" w:type="pct"/>
            <w:hideMark/>
          </w:tcPr>
          <w:p w14:paraId="63FFD360" w14:textId="77777777" w:rsidR="0085754C" w:rsidRPr="00255628" w:rsidRDefault="0085754C" w:rsidP="00603B6C">
            <w:pPr>
              <w:spacing w:after="160" w:line="259" w:lineRule="auto"/>
              <w:ind w:firstLine="360"/>
              <w:cnfStyle w:val="100000000000" w:firstRow="1" w:lastRow="0" w:firstColumn="0" w:lastColumn="0" w:oddVBand="0" w:evenVBand="0" w:oddHBand="0" w:evenHBand="0" w:firstRowFirstColumn="0" w:firstRowLastColumn="0" w:lastRowFirstColumn="0" w:lastRowLastColumn="0"/>
            </w:pPr>
            <w:r w:rsidRPr="00255628">
              <w:t>Key Idea</w:t>
            </w:r>
          </w:p>
        </w:tc>
        <w:tc>
          <w:tcPr>
            <w:tcW w:w="901" w:type="pct"/>
            <w:hideMark/>
          </w:tcPr>
          <w:p w14:paraId="685CEBCE" w14:textId="77777777" w:rsidR="0085754C" w:rsidRPr="00255628" w:rsidRDefault="0085754C" w:rsidP="00603B6C">
            <w:pPr>
              <w:spacing w:after="160" w:line="259" w:lineRule="auto"/>
              <w:ind w:firstLine="360"/>
              <w:cnfStyle w:val="100000000000" w:firstRow="1" w:lastRow="0" w:firstColumn="0" w:lastColumn="0" w:oddVBand="0" w:evenVBand="0" w:oddHBand="0" w:evenHBand="0" w:firstRowFirstColumn="0" w:firstRowLastColumn="0" w:lastRowFirstColumn="0" w:lastRowLastColumn="0"/>
            </w:pPr>
            <w:r w:rsidRPr="00255628">
              <w:t>Limitation</w:t>
            </w:r>
          </w:p>
        </w:tc>
        <w:tc>
          <w:tcPr>
            <w:tcW w:w="1092" w:type="pct"/>
            <w:hideMark/>
          </w:tcPr>
          <w:p w14:paraId="4FCF272F" w14:textId="77777777" w:rsidR="0085754C" w:rsidRPr="00255628" w:rsidRDefault="0085754C" w:rsidP="00603B6C">
            <w:pPr>
              <w:spacing w:after="160" w:line="259" w:lineRule="auto"/>
              <w:ind w:firstLine="360"/>
              <w:cnfStyle w:val="100000000000" w:firstRow="1" w:lastRow="0" w:firstColumn="0" w:lastColumn="0" w:oddVBand="0" w:evenVBand="0" w:oddHBand="0" w:evenHBand="0" w:firstRowFirstColumn="0" w:firstRowLastColumn="0" w:lastRowFirstColumn="0" w:lastRowLastColumn="0"/>
            </w:pPr>
            <w:r w:rsidRPr="00255628">
              <w:t>Relevance to Us</w:t>
            </w:r>
          </w:p>
        </w:tc>
      </w:tr>
      <w:tr w:rsidR="0085754C" w:rsidRPr="003E13C7" w14:paraId="31647AAC" w14:textId="77777777" w:rsidTr="00CD0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Pr>
          <w:p w14:paraId="19EB7C13" w14:textId="377C4DC0" w:rsidR="0085754C" w:rsidRPr="0085754C" w:rsidRDefault="0085754C" w:rsidP="0085754C">
            <w:pPr>
              <w:pStyle w:val="ListParagraph"/>
              <w:numPr>
                <w:ilvl w:val="0"/>
                <w:numId w:val="9"/>
              </w:numPr>
            </w:pPr>
          </w:p>
        </w:tc>
        <w:tc>
          <w:tcPr>
            <w:tcW w:w="702" w:type="pct"/>
          </w:tcPr>
          <w:p w14:paraId="7A03B3F3" w14:textId="2912BB94" w:rsidR="0085754C" w:rsidRPr="003E13C7" w:rsidRDefault="000F760F" w:rsidP="00603B6C">
            <w:pPr>
              <w:cnfStyle w:val="000000100000" w:firstRow="0" w:lastRow="0" w:firstColumn="0" w:lastColumn="0" w:oddVBand="0" w:evenVBand="0" w:oddHBand="1" w:evenHBand="0" w:firstRowFirstColumn="0" w:firstRowLastColumn="0" w:lastRowFirstColumn="0" w:lastRowLastColumn="0"/>
            </w:pPr>
            <w:proofErr w:type="spellStart"/>
            <w:r w:rsidRPr="000F760F">
              <w:t>RadGraph</w:t>
            </w:r>
            <w:proofErr w:type="spellEnd"/>
            <w:r w:rsidRPr="000F760F">
              <w:t>: Extracting Clinical Entities and Relations from Radiology Reports (Jain et al., 2021)</w:t>
            </w:r>
          </w:p>
        </w:tc>
        <w:tc>
          <w:tcPr>
            <w:tcW w:w="942" w:type="pct"/>
          </w:tcPr>
          <w:p w14:paraId="7B1B6351" w14:textId="071298E4" w:rsidR="0085754C" w:rsidRPr="003E13C7" w:rsidRDefault="00C15CB9" w:rsidP="00603B6C">
            <w:pPr>
              <w:cnfStyle w:val="000000100000" w:firstRow="0" w:lastRow="0" w:firstColumn="0" w:lastColumn="0" w:oddVBand="0" w:evenVBand="0" w:oddHBand="1" w:evenHBand="0" w:firstRowFirstColumn="0" w:firstRowLastColumn="0" w:lastRowFirstColumn="0" w:lastRowLastColumn="0"/>
            </w:pPr>
            <w:r w:rsidRPr="00C15CB9">
              <w:t>Clinical entity and relation extraction framework using structured radiology knowledge graphs</w:t>
            </w:r>
          </w:p>
        </w:tc>
        <w:tc>
          <w:tcPr>
            <w:tcW w:w="885" w:type="pct"/>
          </w:tcPr>
          <w:p w14:paraId="64BE05F2" w14:textId="262F5B5F" w:rsidR="0085754C" w:rsidRPr="003E13C7" w:rsidRDefault="00FE2BD0" w:rsidP="00603B6C">
            <w:pPr>
              <w:cnfStyle w:val="000000100000" w:firstRow="0" w:lastRow="0" w:firstColumn="0" w:lastColumn="0" w:oddVBand="0" w:evenVBand="0" w:oddHBand="1" w:evenHBand="0" w:firstRowFirstColumn="0" w:firstRowLastColumn="0" w:lastRowFirstColumn="0" w:lastRowLastColumn="0"/>
            </w:pPr>
            <w:r w:rsidRPr="00FE2BD0">
              <w:t>Introduced a fine-grained semantic representation of radiology reports by extracting anatomical entities, clinical observations, and their relationships (e.g., Located At, Modify, Suggestive Of). Enabled structured clinical understanding beyond simple disease labels or lexical overlap.</w:t>
            </w:r>
          </w:p>
        </w:tc>
        <w:tc>
          <w:tcPr>
            <w:tcW w:w="901" w:type="pct"/>
          </w:tcPr>
          <w:p w14:paraId="68F707ED" w14:textId="38455F49" w:rsidR="0085754C" w:rsidRPr="003E13C7" w:rsidRDefault="00FE2BD0" w:rsidP="00603B6C">
            <w:pPr>
              <w:cnfStyle w:val="000000100000" w:firstRow="0" w:lastRow="0" w:firstColumn="0" w:lastColumn="0" w:oddVBand="0" w:evenVBand="0" w:oddHBand="1" w:evenHBand="0" w:firstRowFirstColumn="0" w:firstRowLastColumn="0" w:lastRowFirstColumn="0" w:lastRowLastColumn="0"/>
            </w:pPr>
            <w:r w:rsidRPr="00FE2BD0">
              <w:t>Primarily a post-hoc information extraction framework, not a report generation or hallucination mitigation model. Does not directly evaluate semantic faithfulness between image and generated report.</w:t>
            </w:r>
          </w:p>
        </w:tc>
        <w:tc>
          <w:tcPr>
            <w:tcW w:w="1092" w:type="pct"/>
          </w:tcPr>
          <w:p w14:paraId="67F80854" w14:textId="20F9F6BB" w:rsidR="0085754C" w:rsidRPr="003E13C7" w:rsidRDefault="00FE2BD0" w:rsidP="00603B6C">
            <w:pPr>
              <w:cnfStyle w:val="000000100000" w:firstRow="0" w:lastRow="0" w:firstColumn="0" w:lastColumn="0" w:oddVBand="0" w:evenVBand="0" w:oddHBand="1" w:evenHBand="0" w:firstRowFirstColumn="0" w:firstRowLastColumn="0" w:lastRowFirstColumn="0" w:lastRowLastColumn="0"/>
            </w:pPr>
            <w:r w:rsidRPr="00FE2BD0">
              <w:t>Highly relevant to our SCARLET / semantic clinical evaluation contribution, as it demonstrates the importance of structured clinical semantics for evaluating report correctness beyond BLEU/ROUGE. Provides a strong foundation for measuring semantic alignment, factual consistency, and clinically meaningful entity relationships in generated reports.</w:t>
            </w:r>
          </w:p>
        </w:tc>
      </w:tr>
      <w:tr w:rsidR="0085754C" w:rsidRPr="003E13C7" w14:paraId="6F9E97E4" w14:textId="77777777" w:rsidTr="00CD0069">
        <w:tc>
          <w:tcPr>
            <w:cnfStyle w:val="001000000000" w:firstRow="0" w:lastRow="0" w:firstColumn="1" w:lastColumn="0" w:oddVBand="0" w:evenVBand="0" w:oddHBand="0" w:evenHBand="0" w:firstRowFirstColumn="0" w:firstRowLastColumn="0" w:lastRowFirstColumn="0" w:lastRowLastColumn="0"/>
            <w:tcW w:w="478" w:type="pct"/>
          </w:tcPr>
          <w:p w14:paraId="76C2F17F" w14:textId="77777777" w:rsidR="0085754C" w:rsidRPr="00147EB0" w:rsidRDefault="0085754C" w:rsidP="0085754C">
            <w:pPr>
              <w:pStyle w:val="ListParagraph"/>
              <w:numPr>
                <w:ilvl w:val="0"/>
                <w:numId w:val="9"/>
              </w:numPr>
            </w:pPr>
          </w:p>
        </w:tc>
        <w:tc>
          <w:tcPr>
            <w:tcW w:w="702" w:type="pct"/>
          </w:tcPr>
          <w:p w14:paraId="2FB78D40" w14:textId="2F0DE64A" w:rsidR="0085754C" w:rsidRPr="003E13C7" w:rsidRDefault="00E75265" w:rsidP="00603B6C">
            <w:pPr>
              <w:cnfStyle w:val="000000000000" w:firstRow="0" w:lastRow="0" w:firstColumn="0" w:lastColumn="0" w:oddVBand="0" w:evenVBand="0" w:oddHBand="0" w:evenHBand="0" w:firstRowFirstColumn="0" w:firstRowLastColumn="0" w:lastRowFirstColumn="0" w:lastRowLastColumn="0"/>
            </w:pPr>
            <w:r w:rsidRPr="00E75265">
              <w:t>Evaluating Progress in Automatic Chest X-ray Radiology Report Generation (Yu et al., 2023)</w:t>
            </w:r>
          </w:p>
        </w:tc>
        <w:tc>
          <w:tcPr>
            <w:tcW w:w="942" w:type="pct"/>
          </w:tcPr>
          <w:p w14:paraId="2FB28A52" w14:textId="110DC214" w:rsidR="0085754C" w:rsidRPr="003E13C7" w:rsidRDefault="00CF6814" w:rsidP="00603B6C">
            <w:pPr>
              <w:cnfStyle w:val="000000000000" w:firstRow="0" w:lastRow="0" w:firstColumn="0" w:lastColumn="0" w:oddVBand="0" w:evenVBand="0" w:oddHBand="0" w:evenHBand="0" w:firstRowFirstColumn="0" w:firstRowLastColumn="0" w:lastRowFirstColumn="0" w:lastRowLastColumn="0"/>
            </w:pPr>
            <w:r w:rsidRPr="00CF6814">
              <w:t xml:space="preserve">Radiologist-guided evaluation framework using </w:t>
            </w:r>
            <w:proofErr w:type="spellStart"/>
            <w:r w:rsidRPr="00CF6814">
              <w:t>RadGraph</w:t>
            </w:r>
            <w:proofErr w:type="spellEnd"/>
            <w:r w:rsidRPr="00CF6814">
              <w:t xml:space="preserve"> F1 + </w:t>
            </w:r>
            <w:proofErr w:type="spellStart"/>
            <w:r w:rsidRPr="00CF6814">
              <w:t>RadCliQ</w:t>
            </w:r>
            <w:proofErr w:type="spellEnd"/>
            <w:r w:rsidRPr="00CF6814">
              <w:t xml:space="preserve"> (BLEU, </w:t>
            </w:r>
            <w:proofErr w:type="spellStart"/>
            <w:r w:rsidRPr="00CF6814">
              <w:t>BERTScore</w:t>
            </w:r>
            <w:proofErr w:type="spellEnd"/>
            <w:r w:rsidRPr="00CF6814">
              <w:t xml:space="preserve">, </w:t>
            </w:r>
            <w:proofErr w:type="spellStart"/>
            <w:r w:rsidRPr="00CF6814">
              <w:t>CheXbert</w:t>
            </w:r>
            <w:proofErr w:type="spellEnd"/>
            <w:r w:rsidRPr="00CF6814">
              <w:t xml:space="preserve">, </w:t>
            </w:r>
            <w:proofErr w:type="spellStart"/>
            <w:r w:rsidRPr="00CF6814">
              <w:t>RadGraph</w:t>
            </w:r>
            <w:proofErr w:type="spellEnd"/>
            <w:r w:rsidRPr="00CF6814">
              <w:t>)</w:t>
            </w:r>
          </w:p>
        </w:tc>
        <w:tc>
          <w:tcPr>
            <w:tcW w:w="885" w:type="pct"/>
          </w:tcPr>
          <w:p w14:paraId="6F713CDC" w14:textId="314B2303" w:rsidR="0085754C" w:rsidRPr="003E13C7" w:rsidRDefault="00CF6814" w:rsidP="00603B6C">
            <w:pPr>
              <w:cnfStyle w:val="000000000000" w:firstRow="0" w:lastRow="0" w:firstColumn="0" w:lastColumn="0" w:oddVBand="0" w:evenVBand="0" w:oddHBand="0" w:evenHBand="0" w:firstRowFirstColumn="0" w:firstRowLastColumn="0" w:lastRowFirstColumn="0" w:lastRowLastColumn="0"/>
            </w:pPr>
            <w:r w:rsidRPr="00CF6814">
              <w:t xml:space="preserve">Evaluated how well automated metrics align with radiologist judgment, demonstrating that clinical entity and relation-based metrics better reflect factual correctness than lexical overlap metrics. Introduced </w:t>
            </w:r>
            <w:proofErr w:type="spellStart"/>
            <w:r w:rsidRPr="00CF6814">
              <w:t>RadCliQ</w:t>
            </w:r>
            <w:proofErr w:type="spellEnd"/>
            <w:r w:rsidRPr="00CF6814">
              <w:t>, a composite metric for more clinically meaningful evaluation.</w:t>
            </w:r>
          </w:p>
        </w:tc>
        <w:tc>
          <w:tcPr>
            <w:tcW w:w="901" w:type="pct"/>
          </w:tcPr>
          <w:p w14:paraId="6638B24A" w14:textId="3CFB6A9F" w:rsidR="0085754C" w:rsidRPr="003E13C7" w:rsidRDefault="00CF6814" w:rsidP="00603B6C">
            <w:pPr>
              <w:cnfStyle w:val="000000000000" w:firstRow="0" w:lastRow="0" w:firstColumn="0" w:lastColumn="0" w:oddVBand="0" w:evenVBand="0" w:oddHBand="0" w:evenHBand="0" w:firstRowFirstColumn="0" w:firstRowLastColumn="0" w:lastRowFirstColumn="0" w:lastRowLastColumn="0"/>
            </w:pPr>
            <w:r w:rsidRPr="00CF6814">
              <w:t>Evaluation-focused rather than generation-focused. Existing metrics still assess specific aspects of report quality and may not fully capture semantic faithfulness or all hallucination types.</w:t>
            </w:r>
          </w:p>
        </w:tc>
        <w:tc>
          <w:tcPr>
            <w:tcW w:w="1092" w:type="pct"/>
          </w:tcPr>
          <w:p w14:paraId="281CB027" w14:textId="1C332A02" w:rsidR="0085754C" w:rsidRPr="003E13C7" w:rsidRDefault="00CF6814" w:rsidP="00603B6C">
            <w:pPr>
              <w:cnfStyle w:val="000000000000" w:firstRow="0" w:lastRow="0" w:firstColumn="0" w:lastColumn="0" w:oddVBand="0" w:evenVBand="0" w:oddHBand="0" w:evenHBand="0" w:firstRowFirstColumn="0" w:firstRowLastColumn="0" w:lastRowFirstColumn="0" w:lastRowLastColumn="0"/>
            </w:pPr>
            <w:r w:rsidRPr="00CF6814">
              <w:t>Highly relevant to our SCARLET / semantic clinical evaluation contribution, as it highlights the limitations of BLEU/ROUGE and demonstrates the need for clinically grounded semantic evaluation metrics that better reflect factual accuracy, abnormality consistency, and hallucination-related errors.</w:t>
            </w:r>
          </w:p>
        </w:tc>
      </w:tr>
      <w:tr w:rsidR="0085754C" w:rsidRPr="003E13C7" w14:paraId="7C1427DB" w14:textId="77777777" w:rsidTr="00CD0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Pr>
          <w:p w14:paraId="3235E9DC" w14:textId="77777777" w:rsidR="0085754C" w:rsidRPr="00147EB0" w:rsidRDefault="0085754C" w:rsidP="0085754C">
            <w:pPr>
              <w:pStyle w:val="ListParagraph"/>
              <w:numPr>
                <w:ilvl w:val="0"/>
                <w:numId w:val="9"/>
              </w:numPr>
            </w:pPr>
          </w:p>
        </w:tc>
        <w:tc>
          <w:tcPr>
            <w:tcW w:w="702" w:type="pct"/>
          </w:tcPr>
          <w:p w14:paraId="59596347" w14:textId="4D1A5AD6" w:rsidR="0085754C" w:rsidRPr="003E13C7" w:rsidRDefault="002E402A" w:rsidP="00603B6C">
            <w:pPr>
              <w:cnfStyle w:val="000000100000" w:firstRow="0" w:lastRow="0" w:firstColumn="0" w:lastColumn="0" w:oddVBand="0" w:evenVBand="0" w:oddHBand="1" w:evenHBand="0" w:firstRowFirstColumn="0" w:firstRowLastColumn="0" w:lastRowFirstColumn="0" w:lastRowLastColumn="0"/>
            </w:pPr>
            <w:proofErr w:type="spellStart"/>
            <w:r w:rsidRPr="002E402A">
              <w:t>BERTScore</w:t>
            </w:r>
            <w:proofErr w:type="spellEnd"/>
            <w:r w:rsidRPr="002E402A">
              <w:t xml:space="preserve">: Evaluating Text Generation </w:t>
            </w:r>
            <w:r w:rsidRPr="002E402A">
              <w:lastRenderedPageBreak/>
              <w:t>with BERT (Zhang et al., 2020)</w:t>
            </w:r>
          </w:p>
        </w:tc>
        <w:tc>
          <w:tcPr>
            <w:tcW w:w="942" w:type="pct"/>
          </w:tcPr>
          <w:p w14:paraId="55428A23" w14:textId="385CAF7D" w:rsidR="0085754C" w:rsidRPr="003E13C7" w:rsidRDefault="0032789C" w:rsidP="00603B6C">
            <w:pPr>
              <w:cnfStyle w:val="000000100000" w:firstRow="0" w:lastRow="0" w:firstColumn="0" w:lastColumn="0" w:oddVBand="0" w:evenVBand="0" w:oddHBand="1" w:evenHBand="0" w:firstRowFirstColumn="0" w:firstRowLastColumn="0" w:lastRowFirstColumn="0" w:lastRowLastColumn="0"/>
            </w:pPr>
            <w:r w:rsidRPr="0032789C">
              <w:lastRenderedPageBreak/>
              <w:t xml:space="preserve">Semantic similarity evaluation metric using contextual </w:t>
            </w:r>
            <w:r w:rsidRPr="0032789C">
              <w:lastRenderedPageBreak/>
              <w:t>embeddings from BERT</w:t>
            </w:r>
          </w:p>
        </w:tc>
        <w:tc>
          <w:tcPr>
            <w:tcW w:w="885" w:type="pct"/>
          </w:tcPr>
          <w:p w14:paraId="74BA3767" w14:textId="3F89E9B6" w:rsidR="0085754C" w:rsidRPr="003E13C7" w:rsidRDefault="0032789C" w:rsidP="00603B6C">
            <w:pPr>
              <w:cnfStyle w:val="000000100000" w:firstRow="0" w:lastRow="0" w:firstColumn="0" w:lastColumn="0" w:oddVBand="0" w:evenVBand="0" w:oddHBand="1" w:evenHBand="0" w:firstRowFirstColumn="0" w:firstRowLastColumn="0" w:lastRowFirstColumn="0" w:lastRowLastColumn="0"/>
            </w:pPr>
            <w:r w:rsidRPr="0032789C">
              <w:lastRenderedPageBreak/>
              <w:t xml:space="preserve">Introduced </w:t>
            </w:r>
            <w:proofErr w:type="spellStart"/>
            <w:r w:rsidRPr="0032789C">
              <w:t>BERTScore</w:t>
            </w:r>
            <w:proofErr w:type="spellEnd"/>
            <w:r w:rsidRPr="0032789C">
              <w:t xml:space="preserve">, a semantic evaluation </w:t>
            </w:r>
            <w:r w:rsidRPr="0032789C">
              <w:lastRenderedPageBreak/>
              <w:t xml:space="preserve">metric that compares contextual token embeddings rather than exact word overlap, allowing better assessment of semantic similarity between generated and reference text. Unlike BLEU or ROUGE, </w:t>
            </w:r>
            <w:proofErr w:type="spellStart"/>
            <w:r w:rsidRPr="0032789C">
              <w:t>BERTScore</w:t>
            </w:r>
            <w:proofErr w:type="spellEnd"/>
            <w:r w:rsidRPr="0032789C">
              <w:t xml:space="preserve"> captures synonyms and semantically equivalent phrasing.</w:t>
            </w:r>
          </w:p>
        </w:tc>
        <w:tc>
          <w:tcPr>
            <w:tcW w:w="901" w:type="pct"/>
          </w:tcPr>
          <w:p w14:paraId="26EC70B1" w14:textId="38B89700" w:rsidR="0085754C" w:rsidRPr="003E13C7" w:rsidRDefault="0032789C" w:rsidP="00603B6C">
            <w:pPr>
              <w:cnfStyle w:val="000000100000" w:firstRow="0" w:lastRow="0" w:firstColumn="0" w:lastColumn="0" w:oddVBand="0" w:evenVBand="0" w:oddHBand="1" w:evenHBand="0" w:firstRowFirstColumn="0" w:firstRowLastColumn="0" w:lastRowFirstColumn="0" w:lastRowLastColumn="0"/>
            </w:pPr>
            <w:r w:rsidRPr="0032789C">
              <w:lastRenderedPageBreak/>
              <w:t xml:space="preserve">General-purpose metric and not clinically </w:t>
            </w:r>
            <w:r w:rsidRPr="0032789C">
              <w:lastRenderedPageBreak/>
              <w:t>specialised. Does not explicitly capture medical factuality, entity relations, or hallucinations in radiology reports.</w:t>
            </w:r>
          </w:p>
        </w:tc>
        <w:tc>
          <w:tcPr>
            <w:tcW w:w="1092" w:type="pct"/>
          </w:tcPr>
          <w:p w14:paraId="57ABFCF5" w14:textId="4B654B3D" w:rsidR="0085754C" w:rsidRPr="003E13C7" w:rsidRDefault="0032789C" w:rsidP="00603B6C">
            <w:pPr>
              <w:cnfStyle w:val="000000100000" w:firstRow="0" w:lastRow="0" w:firstColumn="0" w:lastColumn="0" w:oddVBand="0" w:evenVBand="0" w:oddHBand="1" w:evenHBand="0" w:firstRowFirstColumn="0" w:firstRowLastColumn="0" w:lastRowFirstColumn="0" w:lastRowLastColumn="0"/>
            </w:pPr>
            <w:r w:rsidRPr="0032789C">
              <w:lastRenderedPageBreak/>
              <w:t xml:space="preserve">Highly relevant to our SCARLET / semantic clinical evaluation </w:t>
            </w:r>
            <w:r w:rsidRPr="0032789C">
              <w:lastRenderedPageBreak/>
              <w:t>contribution, as it demonstrates the importance of semantic similarity beyond lexical overlap and provides a stronger alternative to BLEU/ROUGE for evaluating clinically meaningful report generation.</w:t>
            </w:r>
          </w:p>
        </w:tc>
      </w:tr>
      <w:tr w:rsidR="0085754C" w:rsidRPr="003E13C7" w14:paraId="22E3C1BB" w14:textId="77777777" w:rsidTr="00CD0069">
        <w:tc>
          <w:tcPr>
            <w:cnfStyle w:val="001000000000" w:firstRow="0" w:lastRow="0" w:firstColumn="1" w:lastColumn="0" w:oddVBand="0" w:evenVBand="0" w:oddHBand="0" w:evenHBand="0" w:firstRowFirstColumn="0" w:firstRowLastColumn="0" w:lastRowFirstColumn="0" w:lastRowLastColumn="0"/>
            <w:tcW w:w="478" w:type="pct"/>
          </w:tcPr>
          <w:p w14:paraId="2C49E922" w14:textId="77777777" w:rsidR="0085754C" w:rsidRPr="00147EB0" w:rsidRDefault="0085754C" w:rsidP="0085754C">
            <w:pPr>
              <w:pStyle w:val="ListParagraph"/>
              <w:numPr>
                <w:ilvl w:val="0"/>
                <w:numId w:val="9"/>
              </w:numPr>
            </w:pPr>
          </w:p>
        </w:tc>
        <w:tc>
          <w:tcPr>
            <w:tcW w:w="702" w:type="pct"/>
          </w:tcPr>
          <w:p w14:paraId="2A817879" w14:textId="73BB456F" w:rsidR="0085754C" w:rsidRPr="003E13C7" w:rsidRDefault="00446A21" w:rsidP="00603B6C">
            <w:pPr>
              <w:cnfStyle w:val="000000000000" w:firstRow="0" w:lastRow="0" w:firstColumn="0" w:lastColumn="0" w:oddVBand="0" w:evenVBand="0" w:oddHBand="0" w:evenHBand="0" w:firstRowFirstColumn="0" w:firstRowLastColumn="0" w:lastRowFirstColumn="0" w:lastRowLastColumn="0"/>
            </w:pPr>
            <w:r w:rsidRPr="00446A21">
              <w:t>Object Hallucination in Image Captioning (Rohrbach et al., 2018)</w:t>
            </w:r>
          </w:p>
        </w:tc>
        <w:tc>
          <w:tcPr>
            <w:tcW w:w="942" w:type="pct"/>
          </w:tcPr>
          <w:p w14:paraId="43F7797F" w14:textId="44A17337" w:rsidR="0085754C" w:rsidRPr="003E13C7" w:rsidRDefault="00DB3EE9" w:rsidP="00603B6C">
            <w:pPr>
              <w:cnfStyle w:val="000000000000" w:firstRow="0" w:lastRow="0" w:firstColumn="0" w:lastColumn="0" w:oddVBand="0" w:evenVBand="0" w:oddHBand="0" w:evenHBand="0" w:firstRowFirstColumn="0" w:firstRowLastColumn="0" w:lastRowFirstColumn="0" w:lastRowLastColumn="0"/>
            </w:pPr>
            <w:r w:rsidRPr="00DB3EE9">
              <w:t>CHAIR (Caption Hallucination Assessment with Image Relevance) metric for hallucination evaluation</w:t>
            </w:r>
          </w:p>
        </w:tc>
        <w:tc>
          <w:tcPr>
            <w:tcW w:w="885" w:type="pct"/>
          </w:tcPr>
          <w:p w14:paraId="07FCD82E" w14:textId="3ADAC077" w:rsidR="0085754C" w:rsidRPr="003E13C7" w:rsidRDefault="00DB3EE9" w:rsidP="00603B6C">
            <w:pPr>
              <w:cnfStyle w:val="000000000000" w:firstRow="0" w:lastRow="0" w:firstColumn="0" w:lastColumn="0" w:oddVBand="0" w:evenVBand="0" w:oddHBand="0" w:evenHBand="0" w:firstRowFirstColumn="0" w:firstRowLastColumn="0" w:lastRowFirstColumn="0" w:lastRowLastColumn="0"/>
            </w:pPr>
            <w:r w:rsidRPr="00DB3EE9">
              <w:t xml:space="preserve">Introduced CHAIR, a metric that explicitly measures hallucinated objects by comparing generated captions with ground-truth image annotations. Demonstrated that traditional metrics such as </w:t>
            </w:r>
            <w:proofErr w:type="spellStart"/>
            <w:r w:rsidRPr="00DB3EE9">
              <w:t>CIDEr</w:t>
            </w:r>
            <w:proofErr w:type="spellEnd"/>
            <w:r w:rsidRPr="00DB3EE9">
              <w:t>, METEOR, and SPICE may assign high scores to captions that are factually incorrect with respect to the image.</w:t>
            </w:r>
          </w:p>
        </w:tc>
        <w:tc>
          <w:tcPr>
            <w:tcW w:w="901" w:type="pct"/>
          </w:tcPr>
          <w:p w14:paraId="09FE046D" w14:textId="14B2E551" w:rsidR="0085754C" w:rsidRPr="003E13C7" w:rsidRDefault="00DB3EE9" w:rsidP="00603B6C">
            <w:pPr>
              <w:cnfStyle w:val="000000000000" w:firstRow="0" w:lastRow="0" w:firstColumn="0" w:lastColumn="0" w:oddVBand="0" w:evenVBand="0" w:oddHBand="0" w:evenHBand="0" w:firstRowFirstColumn="0" w:firstRowLastColumn="0" w:lastRowFirstColumn="0" w:lastRowLastColumn="0"/>
            </w:pPr>
            <w:r w:rsidRPr="00DB3EE9">
              <w:t>Developed for general image captioning, not medical report generation. Focuses mainly on object-level hallucination and does not account for clinical semantics or disease relationships.</w:t>
            </w:r>
          </w:p>
        </w:tc>
        <w:tc>
          <w:tcPr>
            <w:tcW w:w="1092" w:type="pct"/>
          </w:tcPr>
          <w:p w14:paraId="70FC8769" w14:textId="6FF772EB" w:rsidR="0085754C" w:rsidRPr="003E13C7" w:rsidRDefault="00DB3EE9" w:rsidP="00603B6C">
            <w:pPr>
              <w:cnfStyle w:val="000000000000" w:firstRow="0" w:lastRow="0" w:firstColumn="0" w:lastColumn="0" w:oddVBand="0" w:evenVBand="0" w:oddHBand="0" w:evenHBand="0" w:firstRowFirstColumn="0" w:firstRowLastColumn="0" w:lastRowFirstColumn="0" w:lastRowLastColumn="0"/>
            </w:pPr>
            <w:r w:rsidRPr="00DB3EE9">
              <w:t>Highly relevant to our SCARLET / semantic clinical evaluation contribution, as it highlights the limitation of lexical similarity metrics and motivates the need for hallucination-aware evaluation in radiology report generation, where factual correctness is more important than fluent wording.</w:t>
            </w:r>
          </w:p>
        </w:tc>
      </w:tr>
      <w:tr w:rsidR="0085754C" w:rsidRPr="003E13C7" w14:paraId="710C5579" w14:textId="77777777" w:rsidTr="00CD0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Pr>
          <w:p w14:paraId="168BDCB5" w14:textId="77777777" w:rsidR="0085754C" w:rsidRPr="00147EB0" w:rsidRDefault="0085754C" w:rsidP="0085754C">
            <w:pPr>
              <w:pStyle w:val="ListParagraph"/>
              <w:numPr>
                <w:ilvl w:val="0"/>
                <w:numId w:val="9"/>
              </w:numPr>
            </w:pPr>
          </w:p>
        </w:tc>
        <w:tc>
          <w:tcPr>
            <w:tcW w:w="702" w:type="pct"/>
          </w:tcPr>
          <w:p w14:paraId="0E9EC0F5" w14:textId="43BEC841" w:rsidR="0085754C" w:rsidRPr="003E13C7" w:rsidRDefault="00982512" w:rsidP="00603B6C">
            <w:pPr>
              <w:cnfStyle w:val="000000100000" w:firstRow="0" w:lastRow="0" w:firstColumn="0" w:lastColumn="0" w:oddVBand="0" w:evenVBand="0" w:oddHBand="1" w:evenHBand="0" w:firstRowFirstColumn="0" w:firstRowLastColumn="0" w:lastRowFirstColumn="0" w:lastRowLastColumn="0"/>
            </w:pPr>
            <w:proofErr w:type="spellStart"/>
            <w:r w:rsidRPr="00982512">
              <w:t>FactCheXcker</w:t>
            </w:r>
            <w:proofErr w:type="spellEnd"/>
            <w:r w:rsidRPr="00982512">
              <w:t>: Mitigating Measureme</w:t>
            </w:r>
            <w:r w:rsidRPr="00982512">
              <w:lastRenderedPageBreak/>
              <w:t>nt Hallucinations in Chest X-ray Report Generation Models (Heiman et al., 2025)</w:t>
            </w:r>
          </w:p>
        </w:tc>
        <w:tc>
          <w:tcPr>
            <w:tcW w:w="942" w:type="pct"/>
          </w:tcPr>
          <w:p w14:paraId="7B5D2921" w14:textId="1332ECC5" w:rsidR="0085754C" w:rsidRPr="003E13C7" w:rsidRDefault="00601A09" w:rsidP="00603B6C">
            <w:pPr>
              <w:cnfStyle w:val="000000100000" w:firstRow="0" w:lastRow="0" w:firstColumn="0" w:lastColumn="0" w:oddVBand="0" w:evenVBand="0" w:oddHBand="1" w:evenHBand="0" w:firstRowFirstColumn="0" w:firstRowLastColumn="0" w:lastRowFirstColumn="0" w:lastRowLastColumn="0"/>
            </w:pPr>
            <w:r w:rsidRPr="00601A09">
              <w:lastRenderedPageBreak/>
              <w:t xml:space="preserve">Query–Code–Update framework using medical APIs and </w:t>
            </w:r>
            <w:r w:rsidRPr="00601A09">
              <w:lastRenderedPageBreak/>
              <w:t>executable verification</w:t>
            </w:r>
          </w:p>
        </w:tc>
        <w:tc>
          <w:tcPr>
            <w:tcW w:w="885" w:type="pct"/>
          </w:tcPr>
          <w:p w14:paraId="3FFFC4AF" w14:textId="6E3F33E6" w:rsidR="0085754C" w:rsidRPr="003E13C7" w:rsidRDefault="00601A09" w:rsidP="00603B6C">
            <w:pPr>
              <w:cnfStyle w:val="000000100000" w:firstRow="0" w:lastRow="0" w:firstColumn="0" w:lastColumn="0" w:oddVBand="0" w:evenVBand="0" w:oddHBand="1" w:evenHBand="0" w:firstRowFirstColumn="0" w:firstRowLastColumn="0" w:lastRowFirstColumn="0" w:lastRowLastColumn="0"/>
            </w:pPr>
            <w:r w:rsidRPr="00601A09">
              <w:lastRenderedPageBreak/>
              <w:t xml:space="preserve">Introduced a framework for detecting and correcting </w:t>
            </w:r>
            <w:r w:rsidRPr="00601A09">
              <w:lastRenderedPageBreak/>
              <w:t>measurement and spatial hallucinations in radiology reports by verifying generated findings directly against medical image evidence. Demonstrated that fluent report generation alone does not guarantee factual correctness.</w:t>
            </w:r>
          </w:p>
        </w:tc>
        <w:tc>
          <w:tcPr>
            <w:tcW w:w="901" w:type="pct"/>
          </w:tcPr>
          <w:p w14:paraId="5229446A" w14:textId="3DEDBBC0" w:rsidR="0085754C" w:rsidRPr="003E13C7" w:rsidRDefault="00601A09" w:rsidP="00603B6C">
            <w:pPr>
              <w:cnfStyle w:val="000000100000" w:firstRow="0" w:lastRow="0" w:firstColumn="0" w:lastColumn="0" w:oddVBand="0" w:evenVBand="0" w:oddHBand="1" w:evenHBand="0" w:firstRowFirstColumn="0" w:firstRowLastColumn="0" w:lastRowFirstColumn="0" w:lastRowLastColumn="0"/>
            </w:pPr>
            <w:r w:rsidRPr="00601A09">
              <w:lastRenderedPageBreak/>
              <w:t xml:space="preserve">Focused primarily on measurement-based </w:t>
            </w:r>
            <w:r w:rsidRPr="00601A09">
              <w:lastRenderedPageBreak/>
              <w:t>hallucinations (e.g., lesion size, ETT placement) rather than broader semantic or disease-level consistency. Requires predefined medical APIs and structured verification pipelines.</w:t>
            </w:r>
          </w:p>
        </w:tc>
        <w:tc>
          <w:tcPr>
            <w:tcW w:w="1092" w:type="pct"/>
          </w:tcPr>
          <w:p w14:paraId="1432845B" w14:textId="67F779A5" w:rsidR="0085754C" w:rsidRPr="003E13C7" w:rsidRDefault="00601A09" w:rsidP="00603B6C">
            <w:pPr>
              <w:cnfStyle w:val="000000100000" w:firstRow="0" w:lastRow="0" w:firstColumn="0" w:lastColumn="0" w:oddVBand="0" w:evenVBand="0" w:oddHBand="1" w:evenHBand="0" w:firstRowFirstColumn="0" w:firstRowLastColumn="0" w:lastRowFirstColumn="0" w:lastRowLastColumn="0"/>
            </w:pPr>
            <w:r w:rsidRPr="00601A09">
              <w:lastRenderedPageBreak/>
              <w:t xml:space="preserve">Highly relevant to our SCARLET / semantic clinical evaluation </w:t>
            </w:r>
            <w:r w:rsidRPr="00601A09">
              <w:lastRenderedPageBreak/>
              <w:t>contribution, as it highlights the importance of hallucination-aware and clinically grounded evaluation beyond BLEU/ROUGE. Supports the need for evaluating factual consistency, quantitative correctness, and semantic reliability in generated radiology reports.</w:t>
            </w:r>
          </w:p>
        </w:tc>
      </w:tr>
      <w:tr w:rsidR="0085754C" w:rsidRPr="003E13C7" w14:paraId="67FF1F70" w14:textId="77777777" w:rsidTr="00CD0069">
        <w:tc>
          <w:tcPr>
            <w:cnfStyle w:val="001000000000" w:firstRow="0" w:lastRow="0" w:firstColumn="1" w:lastColumn="0" w:oddVBand="0" w:evenVBand="0" w:oddHBand="0" w:evenHBand="0" w:firstRowFirstColumn="0" w:firstRowLastColumn="0" w:lastRowFirstColumn="0" w:lastRowLastColumn="0"/>
            <w:tcW w:w="478" w:type="pct"/>
          </w:tcPr>
          <w:p w14:paraId="0137E890" w14:textId="77777777" w:rsidR="0085754C" w:rsidRPr="00147EB0" w:rsidRDefault="0085754C" w:rsidP="0085754C">
            <w:pPr>
              <w:pStyle w:val="ListParagraph"/>
              <w:numPr>
                <w:ilvl w:val="0"/>
                <w:numId w:val="9"/>
              </w:numPr>
            </w:pPr>
          </w:p>
        </w:tc>
        <w:tc>
          <w:tcPr>
            <w:tcW w:w="702" w:type="pct"/>
          </w:tcPr>
          <w:p w14:paraId="58E19B7A" w14:textId="1FFF8A31" w:rsidR="0085754C" w:rsidRPr="003E13C7" w:rsidRDefault="00C60CBE" w:rsidP="00603B6C">
            <w:pPr>
              <w:cnfStyle w:val="000000000000" w:firstRow="0" w:lastRow="0" w:firstColumn="0" w:lastColumn="0" w:oddVBand="0" w:evenVBand="0" w:oddHBand="0" w:evenHBand="0" w:firstRowFirstColumn="0" w:firstRowLastColumn="0" w:lastRowFirstColumn="0" w:lastRowLastColumn="0"/>
            </w:pPr>
            <w:r w:rsidRPr="00C60CBE">
              <w:t>Collaboration between Clinicians and Vision–Language Models in Radiology Report Generation (Flamingo-CXR) (Tanno et al., 2025)</w:t>
            </w:r>
          </w:p>
        </w:tc>
        <w:tc>
          <w:tcPr>
            <w:tcW w:w="942" w:type="pct"/>
          </w:tcPr>
          <w:p w14:paraId="621675E1" w14:textId="6A02D9CA" w:rsidR="0085754C" w:rsidRPr="003E13C7" w:rsidRDefault="00CF0555" w:rsidP="00603B6C">
            <w:pPr>
              <w:cnfStyle w:val="000000000000" w:firstRow="0" w:lastRow="0" w:firstColumn="0" w:lastColumn="0" w:oddVBand="0" w:evenVBand="0" w:oddHBand="0" w:evenHBand="0" w:firstRowFirstColumn="0" w:firstRowLastColumn="0" w:lastRowFirstColumn="0" w:lastRowLastColumn="0"/>
            </w:pPr>
            <w:r w:rsidRPr="00CF0555">
              <w:t>Fine-tuned Flamingo multimodal foundation model for chest X-ray report generation</w:t>
            </w:r>
          </w:p>
        </w:tc>
        <w:tc>
          <w:tcPr>
            <w:tcW w:w="885" w:type="pct"/>
          </w:tcPr>
          <w:p w14:paraId="12B526E3" w14:textId="2DA715D9" w:rsidR="0085754C" w:rsidRPr="003E13C7" w:rsidRDefault="00CF0555" w:rsidP="00603B6C">
            <w:pPr>
              <w:cnfStyle w:val="000000000000" w:firstRow="0" w:lastRow="0" w:firstColumn="0" w:lastColumn="0" w:oddVBand="0" w:evenVBand="0" w:oddHBand="0" w:evenHBand="0" w:firstRowFirstColumn="0" w:firstRowLastColumn="0" w:lastRowFirstColumn="0" w:lastRowLastColumn="0"/>
            </w:pPr>
            <w:r w:rsidRPr="00CF0555">
              <w:t>Demonstrated that human evaluation and clinical usefulness are critical for assessing radiology report quality. Introduced large-scale radiologist preference evaluation and showed that clinician–AI collaboration can improve report quality beyond automated generation alone.</w:t>
            </w:r>
          </w:p>
        </w:tc>
        <w:tc>
          <w:tcPr>
            <w:tcW w:w="901" w:type="pct"/>
          </w:tcPr>
          <w:p w14:paraId="4AA18664" w14:textId="3EF1734E" w:rsidR="0085754C" w:rsidRPr="003E13C7" w:rsidRDefault="00CF0555" w:rsidP="00603B6C">
            <w:pPr>
              <w:cnfStyle w:val="000000000000" w:firstRow="0" w:lastRow="0" w:firstColumn="0" w:lastColumn="0" w:oddVBand="0" w:evenVBand="0" w:oddHBand="0" w:evenHBand="0" w:firstRowFirstColumn="0" w:firstRowLastColumn="0" w:lastRowFirstColumn="0" w:lastRowLastColumn="0"/>
            </w:pPr>
            <w:r w:rsidRPr="00CF0555">
              <w:t>Relies heavily on expert evaluation, which is expensive and difficult to scale. Strong performance on semantic and clinical metrics does not fully eliminate hallucinations or reporting variability.</w:t>
            </w:r>
          </w:p>
        </w:tc>
        <w:tc>
          <w:tcPr>
            <w:tcW w:w="1092" w:type="pct"/>
          </w:tcPr>
          <w:p w14:paraId="31AD7F73" w14:textId="749D1A7B" w:rsidR="0085754C" w:rsidRPr="003E13C7" w:rsidRDefault="00CF0555" w:rsidP="00603B6C">
            <w:pPr>
              <w:cnfStyle w:val="000000000000" w:firstRow="0" w:lastRow="0" w:firstColumn="0" w:lastColumn="0" w:oddVBand="0" w:evenVBand="0" w:oddHBand="0" w:evenHBand="0" w:firstRowFirstColumn="0" w:firstRowLastColumn="0" w:lastRowFirstColumn="0" w:lastRowLastColumn="0"/>
            </w:pPr>
            <w:r w:rsidRPr="00CF0555">
              <w:t>Highly relevant to our SCARLET / semantic clinical evaluation contribution, as it highlights the limitations of relying solely on BLEU/ROUGE and emphasizes the importance of clinical correctness, factual accuracy, and human-centered evaluation in radiology report assessment.</w:t>
            </w:r>
          </w:p>
        </w:tc>
      </w:tr>
      <w:tr w:rsidR="0085754C" w:rsidRPr="003E13C7" w14:paraId="588D140F" w14:textId="77777777" w:rsidTr="00CD00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 w:type="pct"/>
          </w:tcPr>
          <w:p w14:paraId="41660286" w14:textId="77777777" w:rsidR="0085754C" w:rsidRPr="00147EB0" w:rsidRDefault="0085754C" w:rsidP="0085754C">
            <w:pPr>
              <w:pStyle w:val="ListParagraph"/>
              <w:numPr>
                <w:ilvl w:val="0"/>
                <w:numId w:val="9"/>
              </w:numPr>
            </w:pPr>
          </w:p>
        </w:tc>
        <w:tc>
          <w:tcPr>
            <w:tcW w:w="702" w:type="pct"/>
          </w:tcPr>
          <w:p w14:paraId="017BABAB" w14:textId="5A50C692" w:rsidR="0085754C" w:rsidRPr="003E13C7" w:rsidRDefault="000E342C" w:rsidP="00603B6C">
            <w:pPr>
              <w:cnfStyle w:val="000000100000" w:firstRow="0" w:lastRow="0" w:firstColumn="0" w:lastColumn="0" w:oddVBand="0" w:evenVBand="0" w:oddHBand="1" w:evenHBand="0" w:firstRowFirstColumn="0" w:firstRowLastColumn="0" w:lastRowFirstColumn="0" w:lastRowLastColumn="0"/>
            </w:pPr>
            <w:r w:rsidRPr="000E342C">
              <w:t>Radiology Report Generation via Multi-objective Preference Optimization (MPO) (Xiao et al., 2024)</w:t>
            </w:r>
          </w:p>
        </w:tc>
        <w:tc>
          <w:tcPr>
            <w:tcW w:w="942" w:type="pct"/>
          </w:tcPr>
          <w:p w14:paraId="00758290" w14:textId="3EF5C894" w:rsidR="0085754C" w:rsidRPr="003E13C7" w:rsidRDefault="008776D0" w:rsidP="00603B6C">
            <w:pPr>
              <w:cnfStyle w:val="000000100000" w:firstRow="0" w:lastRow="0" w:firstColumn="0" w:lastColumn="0" w:oddVBand="0" w:evenVBand="0" w:oddHBand="1" w:evenHBand="0" w:firstRowFirstColumn="0" w:firstRowLastColumn="0" w:lastRowFirstColumn="0" w:lastRowLastColumn="0"/>
            </w:pPr>
            <w:r w:rsidRPr="008776D0">
              <w:t>Transformer encoder-decoder with Preference Vector Fusion (PVF) + reinforcement learning-based multi-objective optimisation</w:t>
            </w:r>
          </w:p>
        </w:tc>
        <w:tc>
          <w:tcPr>
            <w:tcW w:w="885" w:type="pct"/>
          </w:tcPr>
          <w:p w14:paraId="371E6DB6" w14:textId="41552AFB" w:rsidR="0085754C" w:rsidRPr="003E13C7" w:rsidRDefault="008776D0" w:rsidP="00603B6C">
            <w:pPr>
              <w:cnfStyle w:val="000000100000" w:firstRow="0" w:lastRow="0" w:firstColumn="0" w:lastColumn="0" w:oddVBand="0" w:evenVBand="0" w:oddHBand="1" w:evenHBand="0" w:firstRowFirstColumn="0" w:firstRowLastColumn="0" w:lastRowFirstColumn="0" w:lastRowLastColumn="0"/>
            </w:pPr>
            <w:r w:rsidRPr="008776D0">
              <w:t>Introduced a multi-objective optimisation framework that jointly optimises multiple NLG and Clinical Efficacy (CE) metrics through preference-</w:t>
            </w:r>
            <w:r w:rsidRPr="008776D0">
              <w:lastRenderedPageBreak/>
              <w:t>guided reinforcement learning. Enabled report generation to adapt to different clinical priorities without retraining.</w:t>
            </w:r>
          </w:p>
        </w:tc>
        <w:tc>
          <w:tcPr>
            <w:tcW w:w="901" w:type="pct"/>
          </w:tcPr>
          <w:p w14:paraId="2563A237" w14:textId="0609C1E7" w:rsidR="0085754C" w:rsidRPr="003E13C7" w:rsidRDefault="008776D0" w:rsidP="00603B6C">
            <w:pPr>
              <w:cnfStyle w:val="000000100000" w:firstRow="0" w:lastRow="0" w:firstColumn="0" w:lastColumn="0" w:oddVBand="0" w:evenVBand="0" w:oddHBand="1" w:evenHBand="0" w:firstRowFirstColumn="0" w:firstRowLastColumn="0" w:lastRowFirstColumn="0" w:lastRowLastColumn="0"/>
            </w:pPr>
            <w:r w:rsidRPr="008776D0">
              <w:lastRenderedPageBreak/>
              <w:t xml:space="preserve">Depends on predefined reward functions and preference vectors, which may not fully capture semantic faithfulness or </w:t>
            </w:r>
            <w:r w:rsidRPr="008776D0">
              <w:lastRenderedPageBreak/>
              <w:t>all hallucination types. Performance remains influenced by the quality of selected evaluation metrics.</w:t>
            </w:r>
          </w:p>
        </w:tc>
        <w:tc>
          <w:tcPr>
            <w:tcW w:w="1092" w:type="pct"/>
          </w:tcPr>
          <w:p w14:paraId="7A52E0F5" w14:textId="1E1C642A" w:rsidR="0085754C" w:rsidRPr="003E13C7" w:rsidRDefault="008776D0" w:rsidP="00603B6C">
            <w:pPr>
              <w:cnfStyle w:val="000000100000" w:firstRow="0" w:lastRow="0" w:firstColumn="0" w:lastColumn="0" w:oddVBand="0" w:evenVBand="0" w:oddHBand="1" w:evenHBand="0" w:firstRowFirstColumn="0" w:firstRowLastColumn="0" w:lastRowFirstColumn="0" w:lastRowLastColumn="0"/>
            </w:pPr>
            <w:r w:rsidRPr="008776D0">
              <w:lastRenderedPageBreak/>
              <w:t xml:space="preserve">Highly relevant to our SCARLET / semantic clinical evaluation contribution, as it highlights the importance of optimising and evaluating across multiple clinical and </w:t>
            </w:r>
            <w:r w:rsidRPr="008776D0">
              <w:lastRenderedPageBreak/>
              <w:t>semantic objectives rather than relying solely on lexical metrics. Supports the need for richer, clinically grounded evaluation frameworks for radiology report generation.</w:t>
            </w:r>
          </w:p>
        </w:tc>
      </w:tr>
    </w:tbl>
    <w:p w14:paraId="46E2F334" w14:textId="77777777" w:rsidR="0085754C" w:rsidRDefault="0085754C" w:rsidP="000E7CE4">
      <w:pPr>
        <w:ind w:left="360"/>
      </w:pPr>
    </w:p>
    <w:p w14:paraId="17A2E6AA" w14:textId="4441B833" w:rsidR="00B503C5" w:rsidRPr="00B503C5" w:rsidRDefault="00B503C5" w:rsidP="000E7CE4">
      <w:pPr>
        <w:ind w:left="360"/>
        <w:rPr>
          <w:b/>
          <w:bCs/>
        </w:rPr>
      </w:pPr>
      <w:r w:rsidRPr="00B503C5">
        <w:rPr>
          <w:b/>
          <w:bCs/>
        </w:rPr>
        <w:t>Research Gap</w:t>
      </w:r>
    </w:p>
    <w:p w14:paraId="294DA8B6" w14:textId="0CC3C3CE" w:rsidR="00B503C5" w:rsidRDefault="00B503C5" w:rsidP="00B503C5">
      <w:pPr>
        <w:ind w:left="360"/>
      </w:pPr>
      <w:r>
        <w:t xml:space="preserve">Even with improvements in the development of radiology report generators, the problem of evaluation still stands out. Traditional evaluation metrics like BLEU and ROUGE mainly focus on lexical overlap, where a report could get very high scores despite being filled with hallucinations or clinically inaccurate information. More recent models such as </w:t>
      </w:r>
      <w:proofErr w:type="spellStart"/>
      <w:r>
        <w:t>BERTScore</w:t>
      </w:r>
      <w:proofErr w:type="spellEnd"/>
      <w:r>
        <w:t xml:space="preserve">, </w:t>
      </w:r>
      <w:proofErr w:type="spellStart"/>
      <w:r>
        <w:t>RadGraph</w:t>
      </w:r>
      <w:proofErr w:type="spellEnd"/>
      <w:r>
        <w:t xml:space="preserve">, </w:t>
      </w:r>
      <w:proofErr w:type="spellStart"/>
      <w:r>
        <w:t>RadCliQ</w:t>
      </w:r>
      <w:proofErr w:type="spellEnd"/>
      <w:r>
        <w:t xml:space="preserve">, CHAIR, and </w:t>
      </w:r>
      <w:proofErr w:type="spellStart"/>
      <w:r>
        <w:t>FactCheXcker</w:t>
      </w:r>
      <w:proofErr w:type="spellEnd"/>
      <w:r>
        <w:t>, among others, do offer more advanced assessments of semantic, structural, and hallucination-based report characteristics. However, most metrics tend to focus on certain aspects of the report instead of its whole quality.</w:t>
      </w:r>
    </w:p>
    <w:p w14:paraId="241862F2" w14:textId="234E2410" w:rsidR="000E7CE4" w:rsidRDefault="00B503C5" w:rsidP="00B503C5">
      <w:pPr>
        <w:ind w:left="360"/>
      </w:pPr>
      <w:r>
        <w:t xml:space="preserve">Recent </w:t>
      </w:r>
      <w:proofErr w:type="gramStart"/>
      <w:r>
        <w:t>researches</w:t>
      </w:r>
      <w:proofErr w:type="gramEnd"/>
      <w:r>
        <w:t xml:space="preserve"> like the one done by Flamingo-CXR reveal that radiologists' judgments do not always correspond to automatically generated metrics, and, thus, a different approach to evaluating these algorithms is needed. Therefore, there is a demand for clinical semantic evaluation frameworks that can assess the semantic accuracy, hallucinations, factuality, and clinical faithfulness of the radiology report simultaneously.</w:t>
      </w:r>
    </w:p>
    <w:p w14:paraId="153F0192" w14:textId="77777777" w:rsidR="00252980" w:rsidRDefault="00252980" w:rsidP="003A4DCF">
      <w:pPr>
        <w:pStyle w:val="Heading2"/>
      </w:pPr>
    </w:p>
    <w:p w14:paraId="162B452A" w14:textId="4ABCD14A" w:rsidR="00252980" w:rsidRDefault="00252980" w:rsidP="003A4DCF">
      <w:pPr>
        <w:pStyle w:val="Heading2"/>
      </w:pPr>
      <w:r>
        <w:t>Cross</w:t>
      </w:r>
      <w:r w:rsidR="003A4DCF">
        <w:t>-Contribution Synthesis</w:t>
      </w:r>
    </w:p>
    <w:p w14:paraId="05BFA019" w14:textId="2755A4D7" w:rsidR="003A4DCF" w:rsidRDefault="003A4DCF" w:rsidP="00252980">
      <w:r w:rsidRPr="003A4DCF">
        <w:t>According to the current literature, there is substantial improvement in radiology report generation, but one thing that stands out from the methods being used is the fact that they tend to tackle problems individually and not as part of an overarching approach. This can be seen with issues such as class imbalance, semantic grounding, hallucinations, and evaluation being tackled individually. The following table gives an overview of some limitations in the current literature.</w:t>
      </w:r>
    </w:p>
    <w:tbl>
      <w:tblPr>
        <w:tblStyle w:val="PlainTable1"/>
        <w:tblW w:w="0" w:type="auto"/>
        <w:tblLook w:val="04A0" w:firstRow="1" w:lastRow="0" w:firstColumn="1" w:lastColumn="0" w:noHBand="0" w:noVBand="1"/>
      </w:tblPr>
      <w:tblGrid>
        <w:gridCol w:w="1591"/>
        <w:gridCol w:w="2431"/>
        <w:gridCol w:w="2842"/>
        <w:gridCol w:w="2378"/>
      </w:tblGrid>
      <w:tr w:rsidR="00467C12" w:rsidRPr="00467C12" w14:paraId="6712793F" w14:textId="77777777" w:rsidTr="00467C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89B246" w14:textId="77777777" w:rsidR="00467C12" w:rsidRPr="00467C12" w:rsidRDefault="00467C12" w:rsidP="00467C12">
            <w:pPr>
              <w:spacing w:after="160" w:line="259" w:lineRule="auto"/>
            </w:pPr>
            <w:r w:rsidRPr="00467C12">
              <w:t>Contribution Area</w:t>
            </w:r>
          </w:p>
        </w:tc>
        <w:tc>
          <w:tcPr>
            <w:tcW w:w="0" w:type="auto"/>
            <w:hideMark/>
          </w:tcPr>
          <w:p w14:paraId="4688E372" w14:textId="77777777" w:rsidR="00467C12" w:rsidRPr="00467C12" w:rsidRDefault="00467C12" w:rsidP="00467C12">
            <w:pPr>
              <w:spacing w:after="160" w:line="259" w:lineRule="auto"/>
              <w:cnfStyle w:val="100000000000" w:firstRow="1" w:lastRow="0" w:firstColumn="0" w:lastColumn="0" w:oddVBand="0" w:evenVBand="0" w:oddHBand="0" w:evenHBand="0" w:firstRowFirstColumn="0" w:firstRowLastColumn="0" w:lastRowFirstColumn="0" w:lastRowLastColumn="0"/>
            </w:pPr>
            <w:r w:rsidRPr="00467C12">
              <w:t>What Literature Has Solved</w:t>
            </w:r>
          </w:p>
        </w:tc>
        <w:tc>
          <w:tcPr>
            <w:tcW w:w="0" w:type="auto"/>
            <w:hideMark/>
          </w:tcPr>
          <w:p w14:paraId="0C8A7937" w14:textId="77777777" w:rsidR="00467C12" w:rsidRPr="00467C12" w:rsidRDefault="00467C12" w:rsidP="00467C12">
            <w:pPr>
              <w:spacing w:after="160" w:line="259" w:lineRule="auto"/>
              <w:cnfStyle w:val="100000000000" w:firstRow="1" w:lastRow="0" w:firstColumn="0" w:lastColumn="0" w:oddVBand="0" w:evenVBand="0" w:oddHBand="0" w:evenHBand="0" w:firstRowFirstColumn="0" w:firstRowLastColumn="0" w:lastRowFirstColumn="0" w:lastRowLastColumn="0"/>
            </w:pPr>
            <w:r w:rsidRPr="00467C12">
              <w:t>What Remains Unresolved</w:t>
            </w:r>
          </w:p>
        </w:tc>
        <w:tc>
          <w:tcPr>
            <w:tcW w:w="0" w:type="auto"/>
            <w:hideMark/>
          </w:tcPr>
          <w:p w14:paraId="3758DC91" w14:textId="77777777" w:rsidR="00467C12" w:rsidRPr="00467C12" w:rsidRDefault="00467C12" w:rsidP="00467C12">
            <w:pPr>
              <w:spacing w:after="160" w:line="259" w:lineRule="auto"/>
              <w:cnfStyle w:val="100000000000" w:firstRow="1" w:lastRow="0" w:firstColumn="0" w:lastColumn="0" w:oddVBand="0" w:evenVBand="0" w:oddHBand="0" w:evenHBand="0" w:firstRowFirstColumn="0" w:firstRowLastColumn="0" w:lastRowFirstColumn="0" w:lastRowLastColumn="0"/>
            </w:pPr>
            <w:r w:rsidRPr="00467C12">
              <w:t>Our Direction</w:t>
            </w:r>
          </w:p>
        </w:tc>
      </w:tr>
      <w:tr w:rsidR="00467C12" w:rsidRPr="00467C12" w14:paraId="2CB80D13" w14:textId="77777777" w:rsidTr="00467C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4B6F4E" w14:textId="76C9BDDB" w:rsidR="00467C12" w:rsidRPr="00467C12" w:rsidRDefault="00B279AB" w:rsidP="00467C12">
            <w:r w:rsidRPr="00B279AB">
              <w:t>Imbalance-aware + Interpretable RRG</w:t>
            </w:r>
          </w:p>
        </w:tc>
        <w:tc>
          <w:tcPr>
            <w:tcW w:w="0" w:type="auto"/>
          </w:tcPr>
          <w:p w14:paraId="0FF59B45" w14:textId="77777777" w:rsidR="008A7959" w:rsidRPr="008A7959" w:rsidRDefault="008A7959" w:rsidP="008A7959">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rsidRPr="008A7959">
              <w:t>Focal Loss + DB Loss improve learning for rare abnormalities in long-tail datasets.</w:t>
            </w:r>
          </w:p>
          <w:p w14:paraId="5C526C6C" w14:textId="77777777" w:rsidR="008A7959" w:rsidRPr="008A7959" w:rsidRDefault="008A7959" w:rsidP="008A7959">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proofErr w:type="spellStart"/>
            <w:r w:rsidRPr="008A7959">
              <w:t>CheXpert</w:t>
            </w:r>
            <w:proofErr w:type="spellEnd"/>
            <w:r w:rsidRPr="008A7959">
              <w:t xml:space="preserve"> highlights </w:t>
            </w:r>
            <w:r w:rsidRPr="008A7959">
              <w:lastRenderedPageBreak/>
              <w:t>imbalance and uncertainty in chest X-ray datasets.</w:t>
            </w:r>
          </w:p>
          <w:p w14:paraId="61165A93" w14:textId="77777777" w:rsidR="008A7959" w:rsidRPr="008A7959" w:rsidRDefault="008A7959" w:rsidP="008A7959">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proofErr w:type="spellStart"/>
            <w:r w:rsidRPr="008A7959">
              <w:t>CheXNet</w:t>
            </w:r>
            <w:proofErr w:type="spellEnd"/>
            <w:r w:rsidRPr="008A7959">
              <w:t xml:space="preserve"> improves interpretability through activation maps.</w:t>
            </w:r>
          </w:p>
          <w:p w14:paraId="54F9FD8B" w14:textId="319DB675" w:rsidR="00467C12" w:rsidRPr="008A7959" w:rsidRDefault="008A7959" w:rsidP="008A7959">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rsidRPr="008A7959">
              <w:t>META-CXR incorporates abnormality-aware learning and attention-based explanations.</w:t>
            </w:r>
          </w:p>
        </w:tc>
        <w:tc>
          <w:tcPr>
            <w:tcW w:w="0" w:type="auto"/>
          </w:tcPr>
          <w:p w14:paraId="028E59EC" w14:textId="3007CAEB" w:rsidR="0091501F" w:rsidRPr="0091501F" w:rsidRDefault="0091501F" w:rsidP="0091501F">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rsidRPr="0091501F">
              <w:lastRenderedPageBreak/>
              <w:t>Existing imbalance handling methods are mostly designed for classification tasks, not RRG.</w:t>
            </w:r>
          </w:p>
          <w:p w14:paraId="2A1C6144" w14:textId="77777777" w:rsidR="0091501F" w:rsidRPr="0091501F" w:rsidRDefault="0091501F" w:rsidP="0091501F">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rsidRPr="0091501F">
              <w:t xml:space="preserve">RRG models still tend to </w:t>
            </w:r>
            <w:proofErr w:type="spellStart"/>
            <w:r w:rsidRPr="0091501F">
              <w:t>overgenerate</w:t>
            </w:r>
            <w:proofErr w:type="spellEnd"/>
            <w:r w:rsidRPr="0091501F">
              <w:t xml:space="preserve"> common “normal” </w:t>
            </w:r>
            <w:r w:rsidRPr="0091501F">
              <w:lastRenderedPageBreak/>
              <w:t>findings due to dataset bias.</w:t>
            </w:r>
          </w:p>
          <w:p w14:paraId="1DCC3FD4" w14:textId="77777777" w:rsidR="0091501F" w:rsidRPr="0091501F" w:rsidRDefault="0091501F" w:rsidP="0091501F">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rsidRPr="0091501F">
              <w:t>Rare and subtle abnormalities remain difficult for models to detect and describe accurately.</w:t>
            </w:r>
          </w:p>
          <w:p w14:paraId="1580A127" w14:textId="3FB9757E" w:rsidR="00467C12" w:rsidRPr="0091501F" w:rsidRDefault="0091501F" w:rsidP="0091501F">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b/>
                <w:bCs/>
              </w:rPr>
            </w:pPr>
            <w:r w:rsidRPr="0091501F">
              <w:t>Clinical uncertainty is still not well handled in generated reports.</w:t>
            </w:r>
          </w:p>
        </w:tc>
        <w:tc>
          <w:tcPr>
            <w:tcW w:w="0" w:type="auto"/>
          </w:tcPr>
          <w:p w14:paraId="2A68384D" w14:textId="77777777" w:rsidR="00231364" w:rsidRPr="00231364" w:rsidRDefault="00231364" w:rsidP="00231364">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rsidRPr="00231364">
              <w:lastRenderedPageBreak/>
              <w:t>Develop an imbalance-aware RRG framework for rare abnormalities.</w:t>
            </w:r>
          </w:p>
          <w:p w14:paraId="7B449EE3" w14:textId="77777777" w:rsidR="00231364" w:rsidRPr="00231364" w:rsidRDefault="00231364" w:rsidP="00231364">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rsidRPr="00231364">
              <w:t xml:space="preserve">Improve sensitivity toward </w:t>
            </w:r>
            <w:r w:rsidRPr="00231364">
              <w:lastRenderedPageBreak/>
              <w:t>underrepresented pathologies.</w:t>
            </w:r>
          </w:p>
          <w:p w14:paraId="12905E28" w14:textId="77777777" w:rsidR="00231364" w:rsidRPr="00231364" w:rsidRDefault="00231364" w:rsidP="00231364">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rsidRPr="00231364">
              <w:t>Reduce overgeneration of generic normal findings.</w:t>
            </w:r>
          </w:p>
          <w:p w14:paraId="02B31EFA" w14:textId="4778E964" w:rsidR="00467C12" w:rsidRPr="00231364" w:rsidRDefault="00231364" w:rsidP="00231364">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b/>
                <w:bCs/>
              </w:rPr>
            </w:pPr>
            <w:r w:rsidRPr="00231364">
              <w:t>Maintain interpretable and clinically meaningful explanations.</w:t>
            </w:r>
          </w:p>
        </w:tc>
      </w:tr>
      <w:tr w:rsidR="00F5141A" w:rsidRPr="00467C12" w14:paraId="023325B5" w14:textId="77777777" w:rsidTr="00467C12">
        <w:tc>
          <w:tcPr>
            <w:cnfStyle w:val="001000000000" w:firstRow="0" w:lastRow="0" w:firstColumn="1" w:lastColumn="0" w:oddVBand="0" w:evenVBand="0" w:oddHBand="0" w:evenHBand="0" w:firstRowFirstColumn="0" w:firstRowLastColumn="0" w:lastRowFirstColumn="0" w:lastRowLastColumn="0"/>
            <w:tcW w:w="0" w:type="auto"/>
          </w:tcPr>
          <w:p w14:paraId="173E4547" w14:textId="5C8E5ACF" w:rsidR="00F5141A" w:rsidRPr="00B53361" w:rsidRDefault="008D62C2" w:rsidP="00467C12">
            <w:r w:rsidRPr="00B53361">
              <w:t>Semantic Grounding + Hallucination Reduction</w:t>
            </w:r>
          </w:p>
        </w:tc>
        <w:tc>
          <w:tcPr>
            <w:tcW w:w="0" w:type="auto"/>
          </w:tcPr>
          <w:p w14:paraId="019C7AB1" w14:textId="77777777" w:rsidR="00E5523A" w:rsidRDefault="00E5523A" w:rsidP="00E5523A">
            <w:pPr>
              <w:pStyle w:val="ListParagraph"/>
              <w:numPr>
                <w:ilvl w:val="0"/>
                <w:numId w:val="10"/>
              </w:numPr>
              <w:cnfStyle w:val="000000000000" w:firstRow="0" w:lastRow="0" w:firstColumn="0" w:lastColumn="0" w:oddVBand="0" w:evenVBand="0" w:oddHBand="0" w:evenHBand="0" w:firstRowFirstColumn="0" w:firstRowLastColumn="0" w:lastRowFirstColumn="0" w:lastRowLastColumn="0"/>
            </w:pPr>
            <w:r>
              <w:t xml:space="preserve">KERP, HKRG, RIHA, RGRG, </w:t>
            </w:r>
            <w:proofErr w:type="spellStart"/>
            <w:r>
              <w:t>MediVLM</w:t>
            </w:r>
            <w:proofErr w:type="spellEnd"/>
            <w:r>
              <w:t>, and KERM improve image-text alignment and semantic grounding.</w:t>
            </w:r>
          </w:p>
          <w:p w14:paraId="6B1B9C8F" w14:textId="77777777" w:rsidR="00E5523A" w:rsidRDefault="00E5523A" w:rsidP="00E5523A">
            <w:pPr>
              <w:pStyle w:val="ListParagraph"/>
              <w:numPr>
                <w:ilvl w:val="0"/>
                <w:numId w:val="10"/>
              </w:numPr>
              <w:cnfStyle w:val="000000000000" w:firstRow="0" w:lastRow="0" w:firstColumn="0" w:lastColumn="0" w:oddVBand="0" w:evenVBand="0" w:oddHBand="0" w:evenHBand="0" w:firstRowFirstColumn="0" w:firstRowLastColumn="0" w:lastRowFirstColumn="0" w:lastRowLastColumn="0"/>
            </w:pPr>
            <w:r>
              <w:t>Use knowledge integration, hierarchical grounding, and hallucination reduction strategies.</w:t>
            </w:r>
          </w:p>
          <w:p w14:paraId="4AF47754" w14:textId="1D520600" w:rsidR="00F5141A" w:rsidRPr="008D62C2" w:rsidRDefault="00E5523A" w:rsidP="00E5523A">
            <w:pPr>
              <w:pStyle w:val="ListParagraph"/>
              <w:numPr>
                <w:ilvl w:val="0"/>
                <w:numId w:val="10"/>
              </w:numPr>
              <w:cnfStyle w:val="000000000000" w:firstRow="0" w:lastRow="0" w:firstColumn="0" w:lastColumn="0" w:oddVBand="0" w:evenVBand="0" w:oddHBand="0" w:evenHBand="0" w:firstRowFirstColumn="0" w:firstRowLastColumn="0" w:lastRowFirstColumn="0" w:lastRowLastColumn="0"/>
            </w:pPr>
            <w:r>
              <w:t>Improve clinical coherence and factual consistency in generated reports.</w:t>
            </w:r>
          </w:p>
        </w:tc>
        <w:tc>
          <w:tcPr>
            <w:tcW w:w="0" w:type="auto"/>
          </w:tcPr>
          <w:p w14:paraId="7AC7407D" w14:textId="77777777" w:rsidR="00E35C22" w:rsidRDefault="00E35C22" w:rsidP="00E35C22">
            <w:pPr>
              <w:pStyle w:val="ListParagraph"/>
              <w:numPr>
                <w:ilvl w:val="0"/>
                <w:numId w:val="10"/>
              </w:numPr>
              <w:cnfStyle w:val="000000000000" w:firstRow="0" w:lastRow="0" w:firstColumn="0" w:lastColumn="0" w:oddVBand="0" w:evenVBand="0" w:oddHBand="0" w:evenHBand="0" w:firstRowFirstColumn="0" w:firstRowLastColumn="0" w:lastRowFirstColumn="0" w:lastRowLastColumn="0"/>
            </w:pPr>
            <w:r>
              <w:t>Models still rely heavily on language priors and templates instead of image evidence.</w:t>
            </w:r>
          </w:p>
          <w:p w14:paraId="4901EF79" w14:textId="77777777" w:rsidR="00E35C22" w:rsidRDefault="00E35C22" w:rsidP="00E35C22">
            <w:pPr>
              <w:pStyle w:val="ListParagraph"/>
              <w:numPr>
                <w:ilvl w:val="0"/>
                <w:numId w:val="10"/>
              </w:numPr>
              <w:cnfStyle w:val="000000000000" w:firstRow="0" w:lastRow="0" w:firstColumn="0" w:lastColumn="0" w:oddVBand="0" w:evenVBand="0" w:oddHBand="0" w:evenHBand="0" w:firstRowFirstColumn="0" w:firstRowLastColumn="0" w:lastRowFirstColumn="0" w:lastRowLastColumn="0"/>
            </w:pPr>
            <w:r>
              <w:t>Hallucinations and omitted abnormalities remain common.</w:t>
            </w:r>
          </w:p>
          <w:p w14:paraId="1F92B6BF" w14:textId="6A4CDCBB" w:rsidR="00F5141A" w:rsidRPr="008D62C2" w:rsidRDefault="00E35C22" w:rsidP="00E35C22">
            <w:pPr>
              <w:pStyle w:val="ListParagraph"/>
              <w:numPr>
                <w:ilvl w:val="0"/>
                <w:numId w:val="10"/>
              </w:numPr>
              <w:cnfStyle w:val="000000000000" w:firstRow="0" w:lastRow="0" w:firstColumn="0" w:lastColumn="0" w:oddVBand="0" w:evenVBand="0" w:oddHBand="0" w:evenHBand="0" w:firstRowFirstColumn="0" w:firstRowLastColumn="0" w:lastRowFirstColumn="0" w:lastRowLastColumn="0"/>
            </w:pPr>
            <w:r>
              <w:t>Semantic faithfulness and clinical grounding are still weak.</w:t>
            </w:r>
          </w:p>
        </w:tc>
        <w:tc>
          <w:tcPr>
            <w:tcW w:w="0" w:type="auto"/>
          </w:tcPr>
          <w:p w14:paraId="4B71DCDB" w14:textId="77777777" w:rsidR="00A26047" w:rsidRDefault="00A26047" w:rsidP="00A26047">
            <w:pPr>
              <w:pStyle w:val="ListParagraph"/>
              <w:numPr>
                <w:ilvl w:val="0"/>
                <w:numId w:val="10"/>
              </w:numPr>
              <w:cnfStyle w:val="000000000000" w:firstRow="0" w:lastRow="0" w:firstColumn="0" w:lastColumn="0" w:oddVBand="0" w:evenVBand="0" w:oddHBand="0" w:evenHBand="0" w:firstRowFirstColumn="0" w:firstRowLastColumn="0" w:lastRowFirstColumn="0" w:lastRowLastColumn="0"/>
            </w:pPr>
            <w:r>
              <w:t>Develop a semantically grounded and hallucination-aware RRG framework.</w:t>
            </w:r>
          </w:p>
          <w:p w14:paraId="6A328F74" w14:textId="77777777" w:rsidR="00A26047" w:rsidRDefault="00A26047" w:rsidP="00A26047">
            <w:pPr>
              <w:pStyle w:val="ListParagraph"/>
              <w:numPr>
                <w:ilvl w:val="0"/>
                <w:numId w:val="10"/>
              </w:numPr>
              <w:cnfStyle w:val="000000000000" w:firstRow="0" w:lastRow="0" w:firstColumn="0" w:lastColumn="0" w:oddVBand="0" w:evenVBand="0" w:oddHBand="0" w:evenHBand="0" w:firstRowFirstColumn="0" w:firstRowLastColumn="0" w:lastRowFirstColumn="0" w:lastRowLastColumn="0"/>
            </w:pPr>
            <w:r>
              <w:t>Strengthen alignment between visual evidence and generated text.</w:t>
            </w:r>
          </w:p>
          <w:p w14:paraId="5A798012" w14:textId="30B64370" w:rsidR="00F5141A" w:rsidRPr="008D62C2" w:rsidRDefault="00A26047" w:rsidP="00A26047">
            <w:pPr>
              <w:pStyle w:val="ListParagraph"/>
              <w:numPr>
                <w:ilvl w:val="0"/>
                <w:numId w:val="10"/>
              </w:numPr>
              <w:cnfStyle w:val="000000000000" w:firstRow="0" w:lastRow="0" w:firstColumn="0" w:lastColumn="0" w:oddVBand="0" w:evenVBand="0" w:oddHBand="0" w:evenHBand="0" w:firstRowFirstColumn="0" w:firstRowLastColumn="0" w:lastRowFirstColumn="0" w:lastRowLastColumn="0"/>
            </w:pPr>
            <w:r>
              <w:t>Improve clinical accuracy and factual consistency.</w:t>
            </w:r>
          </w:p>
        </w:tc>
      </w:tr>
      <w:tr w:rsidR="00A26047" w:rsidRPr="00467C12" w14:paraId="6840B9FA" w14:textId="77777777" w:rsidTr="00467C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4665B07" w14:textId="379E20F2" w:rsidR="00A26047" w:rsidRPr="00B53361" w:rsidRDefault="00462A30" w:rsidP="00467C12">
            <w:r w:rsidRPr="00B53361">
              <w:t>SCARLET / Semantic Clinical Evaluation</w:t>
            </w:r>
          </w:p>
        </w:tc>
        <w:tc>
          <w:tcPr>
            <w:tcW w:w="0" w:type="auto"/>
          </w:tcPr>
          <w:p w14:paraId="6764A190" w14:textId="77777777" w:rsidR="00C2260D" w:rsidRDefault="00C2260D" w:rsidP="00C2260D">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proofErr w:type="spellStart"/>
            <w:r>
              <w:t>BERTScore</w:t>
            </w:r>
            <w:proofErr w:type="spellEnd"/>
            <w:r>
              <w:t xml:space="preserve">, </w:t>
            </w:r>
            <w:proofErr w:type="spellStart"/>
            <w:r>
              <w:t>RadGraph</w:t>
            </w:r>
            <w:proofErr w:type="spellEnd"/>
            <w:r>
              <w:t xml:space="preserve">, </w:t>
            </w:r>
            <w:proofErr w:type="spellStart"/>
            <w:r>
              <w:t>RadCliQ</w:t>
            </w:r>
            <w:proofErr w:type="spellEnd"/>
            <w:r>
              <w:t xml:space="preserve">, CHAIR, and </w:t>
            </w:r>
            <w:proofErr w:type="spellStart"/>
            <w:r>
              <w:t>FactCheXcker</w:t>
            </w:r>
            <w:proofErr w:type="spellEnd"/>
            <w:r>
              <w:t xml:space="preserve"> go beyond BLEU/ROUGE lexical overlap.</w:t>
            </w:r>
          </w:p>
          <w:p w14:paraId="1A9709E0" w14:textId="77777777" w:rsidR="00C2260D" w:rsidRDefault="00C2260D" w:rsidP="00C2260D">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t xml:space="preserve">Improve evaluation through semantic, </w:t>
            </w:r>
            <w:r>
              <w:lastRenderedPageBreak/>
              <w:t>structural, and hallucination-aware assessment.</w:t>
            </w:r>
          </w:p>
          <w:p w14:paraId="65BEBB89" w14:textId="2F6293D1" w:rsidR="00A26047" w:rsidRDefault="00C2260D" w:rsidP="00C2260D">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t>Better reflect clinical correctness and factual consistency.</w:t>
            </w:r>
          </w:p>
        </w:tc>
        <w:tc>
          <w:tcPr>
            <w:tcW w:w="0" w:type="auto"/>
          </w:tcPr>
          <w:p w14:paraId="0EB5D3E4" w14:textId="77777777" w:rsidR="00E97F72" w:rsidRDefault="00E97F72" w:rsidP="00E97F72">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lastRenderedPageBreak/>
              <w:t>Existing metrics focus on isolated aspects such as semantic similarity, entity matching, or hallucination.</w:t>
            </w:r>
          </w:p>
          <w:p w14:paraId="708E7D5C" w14:textId="77777777" w:rsidR="00E97F72" w:rsidRDefault="00E97F72" w:rsidP="00E97F72">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t>No single framework evaluates overall report reliability and clinical faithfulness.</w:t>
            </w:r>
          </w:p>
          <w:p w14:paraId="612D661C" w14:textId="256C20B8" w:rsidR="00A26047" w:rsidRDefault="00E97F72" w:rsidP="00E97F72">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lastRenderedPageBreak/>
              <w:t>Comprehensive semantic evaluation remains limited.</w:t>
            </w:r>
          </w:p>
        </w:tc>
        <w:tc>
          <w:tcPr>
            <w:tcW w:w="0" w:type="auto"/>
          </w:tcPr>
          <w:p w14:paraId="4068E0CD" w14:textId="77777777" w:rsidR="00B53361" w:rsidRDefault="00B53361" w:rsidP="00B53361">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lastRenderedPageBreak/>
              <w:t>Develop SCARLET, a clinically grounded semantic evaluation framework.</w:t>
            </w:r>
          </w:p>
          <w:p w14:paraId="1284FDDB" w14:textId="77777777" w:rsidR="00B53361" w:rsidRDefault="00B53361" w:rsidP="00B53361">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t xml:space="preserve">Jointly assess semantic correctness, factual consistency, </w:t>
            </w:r>
            <w:r>
              <w:lastRenderedPageBreak/>
              <w:t>hallucination, and clinical faithfulness.</w:t>
            </w:r>
          </w:p>
          <w:p w14:paraId="25B33D3B" w14:textId="130B64D2" w:rsidR="00A26047" w:rsidRDefault="00B53361" w:rsidP="00B53361">
            <w:pPr>
              <w:pStyle w:val="ListParagraph"/>
              <w:numPr>
                <w:ilvl w:val="0"/>
                <w:numId w:val="10"/>
              </w:numPr>
              <w:cnfStyle w:val="000000100000" w:firstRow="0" w:lastRow="0" w:firstColumn="0" w:lastColumn="0" w:oddVBand="0" w:evenVBand="0" w:oddHBand="1" w:evenHBand="0" w:firstRowFirstColumn="0" w:firstRowLastColumn="0" w:lastRowFirstColumn="0" w:lastRowLastColumn="0"/>
            </w:pPr>
            <w:r>
              <w:t>Move beyond single-metric evaluation for RRG.</w:t>
            </w:r>
          </w:p>
        </w:tc>
      </w:tr>
    </w:tbl>
    <w:p w14:paraId="572AB855" w14:textId="77777777" w:rsidR="003A4DCF" w:rsidRDefault="003A4DCF" w:rsidP="00252980"/>
    <w:p w14:paraId="58634EEC" w14:textId="12523C1C" w:rsidR="00750076" w:rsidRDefault="0036164A" w:rsidP="0036164A">
      <w:pPr>
        <w:pStyle w:val="Heading2"/>
      </w:pPr>
      <w:r>
        <w:t>Research Direction</w:t>
      </w:r>
    </w:p>
    <w:p w14:paraId="122D9389" w14:textId="4F3DAAD9" w:rsidR="0036164A" w:rsidRDefault="0036164A" w:rsidP="0036164A">
      <w:r>
        <w:t xml:space="preserve">From the literature analysis, this paper seeks to study an imbalance-aware, </w:t>
      </w:r>
      <w:proofErr w:type="gramStart"/>
      <w:r>
        <w:t>semantically-grounded</w:t>
      </w:r>
      <w:proofErr w:type="gramEnd"/>
      <w:r>
        <w:t xml:space="preserve">, and interpretable RRG method that </w:t>
      </w:r>
      <w:proofErr w:type="gramStart"/>
      <w:r>
        <w:t>is able to</w:t>
      </w:r>
      <w:proofErr w:type="gramEnd"/>
      <w:r>
        <w:t xml:space="preserve"> address some limitations observed in the previous work. The research aims at achieving sensitivity towards rare or underrepresented lesions, grounding between image and text to minimize hallucination effects, and improving clinical reliability and interpretability.</w:t>
      </w:r>
    </w:p>
    <w:p w14:paraId="4FDED692" w14:textId="7981A9BC" w:rsidR="0036164A" w:rsidRPr="00991DFC" w:rsidRDefault="0036164A" w:rsidP="0036164A">
      <w:r>
        <w:t xml:space="preserve">Apart from improving the architecture of the system, the paper will seek to adopt a clinically relevant semantic approach for evaluating the performance of the models in question. </w:t>
      </w:r>
      <w:proofErr w:type="gramStart"/>
      <w:r>
        <w:t>In order to</w:t>
      </w:r>
      <w:proofErr w:type="gramEnd"/>
      <w:r>
        <w:t xml:space="preserve"> achieve this aim, the SCARLET framework for evaluating semantic correctness, factual accuracy, hallucination, and clinical faithfulness will be </w:t>
      </w:r>
      <w:proofErr w:type="spellStart"/>
      <w:r>
        <w:t>analyzed</w:t>
      </w:r>
      <w:proofErr w:type="spellEnd"/>
      <w:r>
        <w:t xml:space="preserve"> in detail.</w:t>
      </w:r>
    </w:p>
    <w:sectPr w:rsidR="0036164A" w:rsidRPr="00991D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1276B"/>
    <w:multiLevelType w:val="hybridMultilevel"/>
    <w:tmpl w:val="FF0039D4"/>
    <w:lvl w:ilvl="0" w:tplc="766C7450">
      <w:start w:val="1"/>
      <w:numFmt w:val="decimal"/>
      <w:lvlText w:val="%1."/>
      <w:lvlJc w:val="left"/>
      <w:pPr>
        <w:ind w:left="720" w:hanging="360"/>
      </w:pPr>
      <w:rPr>
        <w:rFonts w:hint="default"/>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48E2436"/>
    <w:multiLevelType w:val="hybridMultilevel"/>
    <w:tmpl w:val="A7FE4D7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B33731C"/>
    <w:multiLevelType w:val="hybridMultilevel"/>
    <w:tmpl w:val="03C28804"/>
    <w:lvl w:ilvl="0" w:tplc="0C09000F">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5926DC2"/>
    <w:multiLevelType w:val="hybridMultilevel"/>
    <w:tmpl w:val="EAC8A1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5E55D4F"/>
    <w:multiLevelType w:val="hybridMultilevel"/>
    <w:tmpl w:val="957090D2"/>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521501A"/>
    <w:multiLevelType w:val="hybridMultilevel"/>
    <w:tmpl w:val="E104D4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BF3600E"/>
    <w:multiLevelType w:val="hybridMultilevel"/>
    <w:tmpl w:val="ECC2846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4EF257A6"/>
    <w:multiLevelType w:val="hybridMultilevel"/>
    <w:tmpl w:val="77AA1C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1A5696E"/>
    <w:multiLevelType w:val="hybridMultilevel"/>
    <w:tmpl w:val="ACCC978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54CC64A6"/>
    <w:multiLevelType w:val="hybridMultilevel"/>
    <w:tmpl w:val="CA522110"/>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5571166">
    <w:abstractNumId w:val="4"/>
  </w:num>
  <w:num w:numId="2" w16cid:durableId="159582714">
    <w:abstractNumId w:val="5"/>
  </w:num>
  <w:num w:numId="3" w16cid:durableId="870144730">
    <w:abstractNumId w:val="1"/>
  </w:num>
  <w:num w:numId="4" w16cid:durableId="1430471016">
    <w:abstractNumId w:val="6"/>
  </w:num>
  <w:num w:numId="5" w16cid:durableId="1810902775">
    <w:abstractNumId w:val="9"/>
  </w:num>
  <w:num w:numId="6" w16cid:durableId="969239920">
    <w:abstractNumId w:val="0"/>
  </w:num>
  <w:num w:numId="7" w16cid:durableId="260839882">
    <w:abstractNumId w:val="2"/>
  </w:num>
  <w:num w:numId="8" w16cid:durableId="1266962746">
    <w:abstractNumId w:val="3"/>
  </w:num>
  <w:num w:numId="9" w16cid:durableId="2007241697">
    <w:abstractNumId w:val="8"/>
  </w:num>
  <w:num w:numId="10" w16cid:durableId="14029431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379FC"/>
    <w:rsid w:val="00014D63"/>
    <w:rsid w:val="00020F5B"/>
    <w:rsid w:val="00025008"/>
    <w:rsid w:val="000265A1"/>
    <w:rsid w:val="000379FC"/>
    <w:rsid w:val="000E342C"/>
    <w:rsid w:val="000E7CE4"/>
    <w:rsid w:val="000F760F"/>
    <w:rsid w:val="00104C71"/>
    <w:rsid w:val="00124AAB"/>
    <w:rsid w:val="001414D8"/>
    <w:rsid w:val="0014551D"/>
    <w:rsid w:val="00147EB0"/>
    <w:rsid w:val="001C00E8"/>
    <w:rsid w:val="001F5622"/>
    <w:rsid w:val="00231364"/>
    <w:rsid w:val="00234E1B"/>
    <w:rsid w:val="00244726"/>
    <w:rsid w:val="00252980"/>
    <w:rsid w:val="00255628"/>
    <w:rsid w:val="002A45FB"/>
    <w:rsid w:val="002E1B38"/>
    <w:rsid w:val="002E402A"/>
    <w:rsid w:val="002E58ED"/>
    <w:rsid w:val="002F15C1"/>
    <w:rsid w:val="00324F8C"/>
    <w:rsid w:val="0032789C"/>
    <w:rsid w:val="00330103"/>
    <w:rsid w:val="00342C84"/>
    <w:rsid w:val="003614F3"/>
    <w:rsid w:val="0036164A"/>
    <w:rsid w:val="003A4DCF"/>
    <w:rsid w:val="003C5836"/>
    <w:rsid w:val="003E13C7"/>
    <w:rsid w:val="004220CD"/>
    <w:rsid w:val="004253D3"/>
    <w:rsid w:val="004330B2"/>
    <w:rsid w:val="00446A21"/>
    <w:rsid w:val="00462A30"/>
    <w:rsid w:val="00467C12"/>
    <w:rsid w:val="00480EC1"/>
    <w:rsid w:val="004878A6"/>
    <w:rsid w:val="004A07D4"/>
    <w:rsid w:val="004E1B08"/>
    <w:rsid w:val="00521B14"/>
    <w:rsid w:val="0053016B"/>
    <w:rsid w:val="00535E83"/>
    <w:rsid w:val="005367A3"/>
    <w:rsid w:val="00536E95"/>
    <w:rsid w:val="005A1CA9"/>
    <w:rsid w:val="005A52C6"/>
    <w:rsid w:val="005D740D"/>
    <w:rsid w:val="005F4C2B"/>
    <w:rsid w:val="00601A09"/>
    <w:rsid w:val="006037CF"/>
    <w:rsid w:val="00612375"/>
    <w:rsid w:val="00667695"/>
    <w:rsid w:val="00672CAB"/>
    <w:rsid w:val="00685070"/>
    <w:rsid w:val="006B191A"/>
    <w:rsid w:val="006C4AC8"/>
    <w:rsid w:val="006D53D8"/>
    <w:rsid w:val="00704FF6"/>
    <w:rsid w:val="00750076"/>
    <w:rsid w:val="00773052"/>
    <w:rsid w:val="007837CB"/>
    <w:rsid w:val="00792332"/>
    <w:rsid w:val="007A010B"/>
    <w:rsid w:val="007A137C"/>
    <w:rsid w:val="007A3F28"/>
    <w:rsid w:val="007B78C5"/>
    <w:rsid w:val="007E434B"/>
    <w:rsid w:val="008144CF"/>
    <w:rsid w:val="0085754C"/>
    <w:rsid w:val="008776D0"/>
    <w:rsid w:val="00894830"/>
    <w:rsid w:val="008A7959"/>
    <w:rsid w:val="008D62C2"/>
    <w:rsid w:val="008E1FC9"/>
    <w:rsid w:val="008E75FA"/>
    <w:rsid w:val="00907485"/>
    <w:rsid w:val="0091501F"/>
    <w:rsid w:val="00933C5D"/>
    <w:rsid w:val="00957F61"/>
    <w:rsid w:val="00962D0C"/>
    <w:rsid w:val="00982512"/>
    <w:rsid w:val="00990031"/>
    <w:rsid w:val="00990809"/>
    <w:rsid w:val="00991DFC"/>
    <w:rsid w:val="0099206E"/>
    <w:rsid w:val="009A5DDE"/>
    <w:rsid w:val="00A26047"/>
    <w:rsid w:val="00A67229"/>
    <w:rsid w:val="00A91612"/>
    <w:rsid w:val="00A93653"/>
    <w:rsid w:val="00A937BC"/>
    <w:rsid w:val="00AA4195"/>
    <w:rsid w:val="00AA681B"/>
    <w:rsid w:val="00AB2DB2"/>
    <w:rsid w:val="00AC2BF5"/>
    <w:rsid w:val="00AD77FB"/>
    <w:rsid w:val="00AE3754"/>
    <w:rsid w:val="00AE74DA"/>
    <w:rsid w:val="00AF1C1C"/>
    <w:rsid w:val="00B048BA"/>
    <w:rsid w:val="00B1628D"/>
    <w:rsid w:val="00B163C1"/>
    <w:rsid w:val="00B279AB"/>
    <w:rsid w:val="00B42C26"/>
    <w:rsid w:val="00B463A8"/>
    <w:rsid w:val="00B503C5"/>
    <w:rsid w:val="00B53361"/>
    <w:rsid w:val="00B53438"/>
    <w:rsid w:val="00B6308A"/>
    <w:rsid w:val="00B7642D"/>
    <w:rsid w:val="00B83C6A"/>
    <w:rsid w:val="00B90B2A"/>
    <w:rsid w:val="00B9429B"/>
    <w:rsid w:val="00BF0DF7"/>
    <w:rsid w:val="00C15CB9"/>
    <w:rsid w:val="00C2260D"/>
    <w:rsid w:val="00C60CBE"/>
    <w:rsid w:val="00C61919"/>
    <w:rsid w:val="00C6532F"/>
    <w:rsid w:val="00C74B12"/>
    <w:rsid w:val="00C81DA9"/>
    <w:rsid w:val="00C834AB"/>
    <w:rsid w:val="00CA019D"/>
    <w:rsid w:val="00CC6870"/>
    <w:rsid w:val="00CD0069"/>
    <w:rsid w:val="00CF0555"/>
    <w:rsid w:val="00CF6814"/>
    <w:rsid w:val="00D06431"/>
    <w:rsid w:val="00D1440A"/>
    <w:rsid w:val="00D251C9"/>
    <w:rsid w:val="00D2606B"/>
    <w:rsid w:val="00D46C8E"/>
    <w:rsid w:val="00D673D1"/>
    <w:rsid w:val="00D8780D"/>
    <w:rsid w:val="00DA60C5"/>
    <w:rsid w:val="00DB3EE9"/>
    <w:rsid w:val="00E35C22"/>
    <w:rsid w:val="00E41DF1"/>
    <w:rsid w:val="00E5523A"/>
    <w:rsid w:val="00E73DBA"/>
    <w:rsid w:val="00E75265"/>
    <w:rsid w:val="00E77AF2"/>
    <w:rsid w:val="00E97F72"/>
    <w:rsid w:val="00EB4410"/>
    <w:rsid w:val="00EE7EE6"/>
    <w:rsid w:val="00F029A2"/>
    <w:rsid w:val="00F17AE9"/>
    <w:rsid w:val="00F25CB1"/>
    <w:rsid w:val="00F5141A"/>
    <w:rsid w:val="00F759C9"/>
    <w:rsid w:val="00FB0407"/>
    <w:rsid w:val="00FB6B53"/>
    <w:rsid w:val="00FC7168"/>
    <w:rsid w:val="00FE2BD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A93E5"/>
  <w15:chartTrackingRefBased/>
  <w15:docId w15:val="{26F693D0-7232-40BB-AD31-B0FF65F3A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54C"/>
  </w:style>
  <w:style w:type="paragraph" w:styleId="Heading1">
    <w:name w:val="heading 1"/>
    <w:basedOn w:val="Normal"/>
    <w:next w:val="Normal"/>
    <w:link w:val="Heading1Char"/>
    <w:uiPriority w:val="9"/>
    <w:qFormat/>
    <w:rsid w:val="000379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79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79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9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9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9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79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79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9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9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9FC"/>
    <w:rPr>
      <w:rFonts w:eastAsiaTheme="majorEastAsia" w:cstheme="majorBidi"/>
      <w:color w:val="272727" w:themeColor="text1" w:themeTint="D8"/>
    </w:rPr>
  </w:style>
  <w:style w:type="paragraph" w:styleId="Title">
    <w:name w:val="Title"/>
    <w:basedOn w:val="Normal"/>
    <w:next w:val="Normal"/>
    <w:link w:val="TitleChar"/>
    <w:uiPriority w:val="10"/>
    <w:qFormat/>
    <w:rsid w:val="00037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9FC"/>
    <w:pPr>
      <w:spacing w:before="160"/>
      <w:jc w:val="center"/>
    </w:pPr>
    <w:rPr>
      <w:i/>
      <w:iCs/>
      <w:color w:val="404040" w:themeColor="text1" w:themeTint="BF"/>
    </w:rPr>
  </w:style>
  <w:style w:type="character" w:customStyle="1" w:styleId="QuoteChar">
    <w:name w:val="Quote Char"/>
    <w:basedOn w:val="DefaultParagraphFont"/>
    <w:link w:val="Quote"/>
    <w:uiPriority w:val="29"/>
    <w:rsid w:val="000379FC"/>
    <w:rPr>
      <w:i/>
      <w:iCs/>
      <w:color w:val="404040" w:themeColor="text1" w:themeTint="BF"/>
    </w:rPr>
  </w:style>
  <w:style w:type="paragraph" w:styleId="ListParagraph">
    <w:name w:val="List Paragraph"/>
    <w:basedOn w:val="Normal"/>
    <w:uiPriority w:val="34"/>
    <w:qFormat/>
    <w:rsid w:val="000379FC"/>
    <w:pPr>
      <w:ind w:left="720"/>
      <w:contextualSpacing/>
    </w:pPr>
  </w:style>
  <w:style w:type="character" w:styleId="IntenseEmphasis">
    <w:name w:val="Intense Emphasis"/>
    <w:basedOn w:val="DefaultParagraphFont"/>
    <w:uiPriority w:val="21"/>
    <w:qFormat/>
    <w:rsid w:val="000379FC"/>
    <w:rPr>
      <w:i/>
      <w:iCs/>
      <w:color w:val="0F4761" w:themeColor="accent1" w:themeShade="BF"/>
    </w:rPr>
  </w:style>
  <w:style w:type="paragraph" w:styleId="IntenseQuote">
    <w:name w:val="Intense Quote"/>
    <w:basedOn w:val="Normal"/>
    <w:next w:val="Normal"/>
    <w:link w:val="IntenseQuoteChar"/>
    <w:uiPriority w:val="30"/>
    <w:qFormat/>
    <w:rsid w:val="000379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9FC"/>
    <w:rPr>
      <w:i/>
      <w:iCs/>
      <w:color w:val="0F4761" w:themeColor="accent1" w:themeShade="BF"/>
    </w:rPr>
  </w:style>
  <w:style w:type="character" w:styleId="IntenseReference">
    <w:name w:val="Intense Reference"/>
    <w:basedOn w:val="DefaultParagraphFont"/>
    <w:uiPriority w:val="32"/>
    <w:qFormat/>
    <w:rsid w:val="000379FC"/>
    <w:rPr>
      <w:b/>
      <w:bCs/>
      <w:smallCaps/>
      <w:color w:val="0F4761" w:themeColor="accent1" w:themeShade="BF"/>
      <w:spacing w:val="5"/>
    </w:rPr>
  </w:style>
  <w:style w:type="table" w:styleId="PlainTable1">
    <w:name w:val="Plain Table 1"/>
    <w:basedOn w:val="TableNormal"/>
    <w:uiPriority w:val="41"/>
    <w:rsid w:val="0025562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579</TotalTime>
  <Pages>16</Pages>
  <Words>5006</Words>
  <Characters>28537</Characters>
  <Application>Microsoft Office Word</Application>
  <DocSecurity>0</DocSecurity>
  <Lines>237</Lines>
  <Paragraphs>66</Paragraphs>
  <ScaleCrop>false</ScaleCrop>
  <Company/>
  <LinksUpToDate>false</LinksUpToDate>
  <CharactersWithSpaces>33477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Rhea Aucharaz</dc:creator>
  <cp:keywords/>
  <dc:description/>
  <cp:lastModifiedBy>Rhea Aucharaz</cp:lastModifiedBy>
  <cp:revision>151</cp:revision>
  <dcterms:created xsi:type="dcterms:W3CDTF">2026-05-21T02:06:00Z</dcterms:created>
  <dcterms:modified xsi:type="dcterms:W3CDTF">2026-05-21T12:03:00Z</dcterms:modified>
</cp:coreProperties>
</file>