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D1C" w:rsidRDefault="00C263E6" w:rsidP="00C263E6">
      <w:pPr>
        <w:rPr>
          <w:rFonts w:hint="eastAsia"/>
        </w:rPr>
      </w:pPr>
      <w:r>
        <w:rPr>
          <w:rFonts w:hint="eastAsia"/>
        </w:rPr>
        <w:t>&lt;구조적 다이어그램&gt;</w:t>
      </w:r>
    </w:p>
    <w:p w:rsidR="00C263E6" w:rsidRDefault="00C263E6" w:rsidP="00C263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클래스 다이어그램 </w:t>
      </w:r>
    </w:p>
    <w:p w:rsidR="00C263E6" w:rsidRDefault="00C263E6" w:rsidP="00C263E6">
      <w:r>
        <w:rPr>
          <w:noProof/>
        </w:rPr>
        <w:drawing>
          <wp:inline distT="0" distB="0" distL="0" distR="0">
            <wp:extent cx="5731510" cy="4154646"/>
            <wp:effectExtent l="0" t="0" r="2540" b="0"/>
            <wp:docPr id="2" name="그림 2" descr="https://t1.daumcdn.net/cfile/tistory/2543F63C58E8BDD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1.daumcdn.net/cfile/tistory/2543F63C58E8BDD6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E6" w:rsidRDefault="00C263E6" w:rsidP="00C263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객체 다이어그램</w:t>
      </w:r>
      <w:r>
        <w:t>(Object Diagram)</w:t>
      </w:r>
    </w:p>
    <w:p w:rsidR="00C263E6" w:rsidRDefault="00C263E6" w:rsidP="00C263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컴포넌트 다이어그램(</w:t>
      </w:r>
      <w:r>
        <w:t>Component Diagram)</w:t>
      </w:r>
    </w:p>
    <w:p w:rsidR="00C263E6" w:rsidRDefault="00C263E6" w:rsidP="00C263E6">
      <w:pPr>
        <w:pStyle w:val="a3"/>
        <w:numPr>
          <w:ilvl w:val="0"/>
          <w:numId w:val="2"/>
        </w:numPr>
        <w:ind w:leftChars="0"/>
      </w:pPr>
      <w:r>
        <w:t>배</w:t>
      </w:r>
      <w:r>
        <w:rPr>
          <w:rFonts w:hint="eastAsia"/>
        </w:rPr>
        <w:t>치 다이어그램(</w:t>
      </w:r>
      <w:r>
        <w:t>Batch Diagram)</w:t>
      </w:r>
    </w:p>
    <w:p w:rsidR="00C263E6" w:rsidRDefault="00C263E6" w:rsidP="00C263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복합체 구조 다이어그램(</w:t>
      </w:r>
      <w:r>
        <w:t>Deployment Diagram)</w:t>
      </w:r>
    </w:p>
    <w:p w:rsidR="00C263E6" w:rsidRDefault="00C263E6" w:rsidP="00C263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패키지 다이어그램(</w:t>
      </w:r>
      <w:r>
        <w:t>Package Diagram)</w:t>
      </w:r>
    </w:p>
    <w:p w:rsidR="00C263E6" w:rsidRDefault="00C263E6">
      <w:pPr>
        <w:widowControl/>
        <w:wordWrap/>
        <w:autoSpaceDE/>
        <w:autoSpaceDN/>
      </w:pPr>
      <w:r>
        <w:br w:type="page"/>
      </w:r>
    </w:p>
    <w:p w:rsidR="00C263E6" w:rsidRDefault="00C263E6" w:rsidP="00C263E6">
      <w:pPr>
        <w:rPr>
          <w:rFonts w:hint="eastAsia"/>
        </w:rPr>
      </w:pPr>
      <w:r>
        <w:rPr>
          <w:rFonts w:hint="eastAsia"/>
        </w:rPr>
        <w:lastRenderedPageBreak/>
        <w:t>&lt;</w:t>
      </w:r>
      <w:r>
        <w:t>행위</w:t>
      </w:r>
      <w:r>
        <w:rPr>
          <w:rFonts w:hint="eastAsia"/>
        </w:rPr>
        <w:t xml:space="preserve"> 다이어그램 종류&gt;</w:t>
      </w:r>
    </w:p>
    <w:p w:rsidR="00C263E6" w:rsidRDefault="00C263E6" w:rsidP="00C263E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r>
        <w:t>(Use Case Diagram)</w:t>
      </w:r>
    </w:p>
    <w:p w:rsidR="00C263E6" w:rsidRDefault="00C263E6" w:rsidP="00C263E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619592"/>
            <wp:effectExtent l="0" t="0" r="2540" b="0"/>
            <wp:docPr id="3" name="그림 3" descr="소프트웨어 공학] 모델링과 UML, 유스케이스 다이어그램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소프트웨어 공학] 모델링과 UML, 유스케이스 다이어그램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E6" w:rsidRDefault="00C263E6" w:rsidP="00C263E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시퀸스</w:t>
      </w:r>
      <w:proofErr w:type="spellEnd"/>
      <w:r>
        <w:rPr>
          <w:rFonts w:hint="eastAsia"/>
        </w:rPr>
        <w:t xml:space="preserve"> 다이어그램(Sequence Diagram)</w:t>
      </w:r>
    </w:p>
    <w:p w:rsidR="00C263E6" w:rsidRDefault="00C263E6" w:rsidP="00C263E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591746"/>
            <wp:effectExtent l="0" t="0" r="2540" b="8890"/>
            <wp:docPr id="4" name="그림 4" descr="시퀀스 다이어그램 [Sequence Diagram] :: Thinking Out Loud - J.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시퀀스 다이어그램 [Sequence Diagram] :: Thinking Out Loud - J.min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E6" w:rsidRDefault="00C263E6" w:rsidP="00C263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커뮤니케이션 다이어그램(</w:t>
      </w:r>
      <w:r>
        <w:t>Communication Diagram)</w:t>
      </w:r>
    </w:p>
    <w:p w:rsidR="00C263E6" w:rsidRDefault="00C263E6" w:rsidP="00C263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상태 다이어그램(State Diagram)</w:t>
      </w:r>
    </w:p>
    <w:p w:rsidR="00C263E6" w:rsidRDefault="00C263E6" w:rsidP="00C263E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46420" cy="2392346"/>
            <wp:effectExtent l="0" t="0" r="0" b="8255"/>
            <wp:docPr id="7" name="그림 7" descr="https://postfiles.pstatic.net/MjAxOTA0MzBfMTY1/MDAxNTU2NjExOTY1Nzgw.0C5eQ9QaRCkMb3IR44CPSrLbz-6EXICTu5ANaDvPD9og.6kCVeZHwEM4QhcUgnLm6zkLdgwCRmVFANM68PnAfTIwg.JPEG.jwyoon25/25.JPG?type=w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ostfiles.pstatic.net/MjAxOTA0MzBfMTY1/MDAxNTU2NjExOTY1Nzgw.0C5eQ9QaRCkMb3IR44CPSrLbz-6EXICTu5ANaDvPD9og.6kCVeZHwEM4QhcUgnLm6zkLdgwCRmVFANM68PnAfTIwg.JPEG.jwyoon25/25.JPG?type=w7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641" cy="241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46420" cy="2049780"/>
            <wp:effectExtent l="0" t="0" r="0" b="7620"/>
            <wp:docPr id="6" name="그림 6" descr="UML 상태 다이어그램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ML 상태 다이어그램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E6" w:rsidRDefault="00C263E6" w:rsidP="00C263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활동 다이어그램(Activity Diagram)</w:t>
      </w:r>
    </w:p>
    <w:p w:rsidR="00C263E6" w:rsidRDefault="00C263E6" w:rsidP="00C263E6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5730240" cy="3337560"/>
            <wp:effectExtent l="0" t="0" r="3810" b="0"/>
            <wp:docPr id="8" name="그림 8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515" cy="33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263E6" w:rsidRDefault="00C263E6" w:rsidP="00C263E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상호작용 개요 다이어그램(Interaction Overview Diagram)</w:t>
      </w:r>
    </w:p>
    <w:p w:rsidR="00C263E6" w:rsidRDefault="00C263E6" w:rsidP="00C263E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타이밍 다이어그램(</w:t>
      </w:r>
      <w:r>
        <w:t>Timing Diagram)</w:t>
      </w:r>
      <w:r>
        <w:rPr>
          <w:rFonts w:hint="eastAsia"/>
        </w:rPr>
        <w:t xml:space="preserve"> </w:t>
      </w:r>
    </w:p>
    <w:sectPr w:rsidR="00C263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A0832"/>
    <w:multiLevelType w:val="hybridMultilevel"/>
    <w:tmpl w:val="4EF480FE"/>
    <w:lvl w:ilvl="0" w:tplc="F2648C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F04682"/>
    <w:multiLevelType w:val="hybridMultilevel"/>
    <w:tmpl w:val="BC3C0288"/>
    <w:lvl w:ilvl="0" w:tplc="D8E8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8E5DDD"/>
    <w:multiLevelType w:val="hybridMultilevel"/>
    <w:tmpl w:val="1E260DF8"/>
    <w:lvl w:ilvl="0" w:tplc="F5FA2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E6"/>
    <w:rsid w:val="00C263E6"/>
    <w:rsid w:val="00EA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2ABA"/>
  <w15:chartTrackingRefBased/>
  <w15:docId w15:val="{CBA972D4-1F8E-4E97-BEBF-DB5D61F2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3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2020-11-25T10:32:00Z</dcterms:created>
  <dcterms:modified xsi:type="dcterms:W3CDTF">2020-11-25T10:42:00Z</dcterms:modified>
</cp:coreProperties>
</file>