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D38FA" w14:textId="77777777" w:rsidR="005F7FF6" w:rsidRPr="005F7FF6" w:rsidRDefault="005F7FF6" w:rsidP="005F7FF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5F7FF6">
        <w:rPr>
          <w:rFonts w:ascii="Times New Roman" w:eastAsia="Times New Roman" w:hAnsi="Times New Roman" w:cs="Times New Roman"/>
          <w:b/>
          <w:bCs/>
          <w:sz w:val="27"/>
          <w:szCs w:val="27"/>
          <w:rtl/>
        </w:rPr>
        <w:t>الجزء الثالث: عودة الملوك - اكتشاف الحل</w:t>
      </w:r>
    </w:p>
    <w:p w14:paraId="180FCBE1" w14:textId="77777777" w:rsidR="005F7FF6" w:rsidRPr="005F7FF6" w:rsidRDefault="005F7FF6" w:rsidP="005F7FF6">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5F7FF6">
        <w:rPr>
          <w:rFonts w:ascii="Times New Roman" w:eastAsia="Times New Roman" w:hAnsi="Times New Roman" w:cs="Times New Roman"/>
          <w:b/>
          <w:bCs/>
          <w:sz w:val="24"/>
          <w:szCs w:val="24"/>
          <w:rtl/>
        </w:rPr>
        <w:t>بطاقة المشهد</w:t>
      </w:r>
      <w:r w:rsidRPr="005F7FF6">
        <w:rPr>
          <w:rFonts w:ascii="Times New Roman" w:eastAsia="Times New Roman" w:hAnsi="Times New Roman" w:cs="Times New Roman"/>
          <w:b/>
          <w:bCs/>
          <w:sz w:val="24"/>
          <w:szCs w:val="24"/>
        </w:rPr>
        <w:t>:</w:t>
      </w:r>
    </w:p>
    <w:p w14:paraId="310D305C" w14:textId="77777777" w:rsidR="005F7FF6" w:rsidRPr="005F7FF6" w:rsidRDefault="005F7FF6" w:rsidP="005F7FF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المكان</w:t>
      </w:r>
      <w:r w:rsidRPr="005F7FF6">
        <w:rPr>
          <w:rFonts w:ascii="Times New Roman" w:eastAsia="Times New Roman" w:hAnsi="Times New Roman" w:cs="Times New Roman"/>
          <w:b/>
          <w:bCs/>
          <w:sz w:val="24"/>
          <w:szCs w:val="24"/>
        </w:rPr>
        <w:t>:</w:t>
      </w:r>
      <w:r w:rsidRPr="005F7FF6">
        <w:rPr>
          <w:rFonts w:ascii="Times New Roman" w:eastAsia="Times New Roman" w:hAnsi="Times New Roman" w:cs="Times New Roman"/>
          <w:sz w:val="24"/>
          <w:szCs w:val="24"/>
        </w:rPr>
        <w:t xml:space="preserve"> </w:t>
      </w:r>
      <w:r w:rsidRPr="005F7FF6">
        <w:rPr>
          <w:rFonts w:ascii="Times New Roman" w:eastAsia="Times New Roman" w:hAnsi="Times New Roman" w:cs="Times New Roman"/>
          <w:sz w:val="24"/>
          <w:szCs w:val="24"/>
          <w:rtl/>
        </w:rPr>
        <w:t>أروقة ومخازن المتحف المصري بالتحرير، ثم لقطات أرشيفية وسريعة لمعارض دولية، وصولاً إلى موقع مشروع المتحف المصري الكبير (أعمال الترميم والبناء)</w:t>
      </w:r>
      <w:r w:rsidRPr="005F7FF6">
        <w:rPr>
          <w:rFonts w:ascii="Times New Roman" w:eastAsia="Times New Roman" w:hAnsi="Times New Roman" w:cs="Times New Roman"/>
          <w:sz w:val="24"/>
          <w:szCs w:val="24"/>
        </w:rPr>
        <w:t xml:space="preserve">. </w:t>
      </w:r>
    </w:p>
    <w:p w14:paraId="6205070C" w14:textId="77777777" w:rsidR="005F7FF6" w:rsidRPr="005F7FF6" w:rsidRDefault="005F7FF6" w:rsidP="005F7FF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الزمان</w:t>
      </w:r>
      <w:r w:rsidRPr="005F7FF6">
        <w:rPr>
          <w:rFonts w:ascii="Times New Roman" w:eastAsia="Times New Roman" w:hAnsi="Times New Roman" w:cs="Times New Roman"/>
          <w:b/>
          <w:bCs/>
          <w:sz w:val="24"/>
          <w:szCs w:val="24"/>
        </w:rPr>
        <w:t>:</w:t>
      </w:r>
      <w:r w:rsidRPr="005F7FF6">
        <w:rPr>
          <w:rFonts w:ascii="Times New Roman" w:eastAsia="Times New Roman" w:hAnsi="Times New Roman" w:cs="Times New Roman"/>
          <w:sz w:val="24"/>
          <w:szCs w:val="24"/>
        </w:rPr>
        <w:t xml:space="preserve"> </w:t>
      </w:r>
      <w:r w:rsidRPr="005F7FF6">
        <w:rPr>
          <w:rFonts w:ascii="Times New Roman" w:eastAsia="Times New Roman" w:hAnsi="Times New Roman" w:cs="Times New Roman"/>
          <w:sz w:val="24"/>
          <w:szCs w:val="24"/>
          <w:rtl/>
        </w:rPr>
        <w:t>فترة ما بعد طرح التساؤل والبحث عن الحل</w:t>
      </w:r>
      <w:r w:rsidRPr="005F7FF6">
        <w:rPr>
          <w:rFonts w:ascii="Times New Roman" w:eastAsia="Times New Roman" w:hAnsi="Times New Roman" w:cs="Times New Roman"/>
          <w:sz w:val="24"/>
          <w:szCs w:val="24"/>
        </w:rPr>
        <w:t xml:space="preserve">. </w:t>
      </w:r>
    </w:p>
    <w:p w14:paraId="75EC3817" w14:textId="77777777" w:rsidR="005F7FF6" w:rsidRPr="005F7FF6" w:rsidRDefault="005F7FF6" w:rsidP="005F7FF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الحالة البصرية</w:t>
      </w:r>
      <w:r w:rsidRPr="005F7FF6">
        <w:rPr>
          <w:rFonts w:ascii="Times New Roman" w:eastAsia="Times New Roman" w:hAnsi="Times New Roman" w:cs="Times New Roman"/>
          <w:b/>
          <w:bCs/>
          <w:sz w:val="24"/>
          <w:szCs w:val="24"/>
        </w:rPr>
        <w:t>:</w:t>
      </w:r>
      <w:r w:rsidRPr="005F7FF6">
        <w:rPr>
          <w:rFonts w:ascii="Times New Roman" w:eastAsia="Times New Roman" w:hAnsi="Times New Roman" w:cs="Times New Roman"/>
          <w:sz w:val="24"/>
          <w:szCs w:val="24"/>
        </w:rPr>
        <w:t xml:space="preserve"> </w:t>
      </w:r>
      <w:r w:rsidRPr="005F7FF6">
        <w:rPr>
          <w:rFonts w:ascii="Times New Roman" w:eastAsia="Times New Roman" w:hAnsi="Times New Roman" w:cs="Times New Roman"/>
          <w:sz w:val="24"/>
          <w:szCs w:val="24"/>
          <w:rtl/>
        </w:rPr>
        <w:t>انتقال تدريجي من الإضاءة الخافتة والضيقة (رمز الحبس والانتظار) إلى إضاءة مشرقة وواسعة مع ظهور الترميم وموقع البناء الجديد</w:t>
      </w:r>
      <w:r w:rsidRPr="005F7FF6">
        <w:rPr>
          <w:rFonts w:ascii="Times New Roman" w:eastAsia="Times New Roman" w:hAnsi="Times New Roman" w:cs="Times New Roman"/>
          <w:sz w:val="24"/>
          <w:szCs w:val="24"/>
        </w:rPr>
        <w:t>.</w:t>
      </w:r>
    </w:p>
    <w:p w14:paraId="0230B74E" w14:textId="77777777" w:rsidR="005F7FF6" w:rsidRPr="005F7FF6" w:rsidRDefault="005F7FF6" w:rsidP="005F7FF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الموسيقى التصويرية</w:t>
      </w:r>
      <w:r w:rsidRPr="005F7FF6">
        <w:rPr>
          <w:rFonts w:ascii="Times New Roman" w:eastAsia="Times New Roman" w:hAnsi="Times New Roman" w:cs="Times New Roman"/>
          <w:b/>
          <w:bCs/>
          <w:sz w:val="24"/>
          <w:szCs w:val="24"/>
        </w:rPr>
        <w:t>:</w:t>
      </w:r>
      <w:r w:rsidRPr="005F7FF6">
        <w:rPr>
          <w:rFonts w:ascii="Times New Roman" w:eastAsia="Times New Roman" w:hAnsi="Times New Roman" w:cs="Times New Roman"/>
          <w:sz w:val="24"/>
          <w:szCs w:val="24"/>
        </w:rPr>
        <w:t xml:space="preserve"> </w:t>
      </w:r>
      <w:r w:rsidRPr="005F7FF6">
        <w:rPr>
          <w:rFonts w:ascii="Times New Roman" w:eastAsia="Times New Roman" w:hAnsi="Times New Roman" w:cs="Times New Roman"/>
          <w:sz w:val="24"/>
          <w:szCs w:val="24"/>
          <w:rtl/>
        </w:rPr>
        <w:t>تبدأ بنغمات وترية هادئة وحزينة تعكس مرور الزمن، ثم تتصاعد تدريجياً إلى لحن ملحمي يعبر عن النهضة والانطلاق</w:t>
      </w:r>
      <w:r w:rsidRPr="005F7FF6">
        <w:rPr>
          <w:rFonts w:ascii="Times New Roman" w:eastAsia="Times New Roman" w:hAnsi="Times New Roman" w:cs="Times New Roman"/>
          <w:sz w:val="24"/>
          <w:szCs w:val="24"/>
        </w:rPr>
        <w:t>.</w:t>
      </w:r>
    </w:p>
    <w:p w14:paraId="21F4E303" w14:textId="77777777" w:rsidR="005F7FF6" w:rsidRPr="005F7FF6" w:rsidRDefault="005F7FF6" w:rsidP="005F7FF6">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5F7FF6">
        <w:rPr>
          <w:rFonts w:ascii="Times New Roman" w:eastAsia="Times New Roman" w:hAnsi="Times New Roman" w:cs="Times New Roman"/>
          <w:b/>
          <w:bCs/>
          <w:sz w:val="24"/>
          <w:szCs w:val="24"/>
          <w:rtl/>
        </w:rPr>
        <w:t>تتابع المشاهد واللقطات</w:t>
      </w:r>
      <w:r w:rsidRPr="005F7FF6">
        <w:rPr>
          <w:rFonts w:ascii="Times New Roman" w:eastAsia="Times New Roman" w:hAnsi="Times New Roman" w:cs="Times New Roman"/>
          <w:b/>
          <w:bCs/>
          <w:sz w:val="24"/>
          <w:szCs w:val="24"/>
        </w:rPr>
        <w:t>:</w:t>
      </w:r>
    </w:p>
    <w:p w14:paraId="4AB59BFE" w14:textId="77777777" w:rsidR="005F7FF6" w:rsidRPr="005F7FF6" w:rsidRDefault="005F7FF6" w:rsidP="005F7FF6">
      <w:pPr>
        <w:bidi w:val="0"/>
        <w:spacing w:before="100" w:beforeAutospacing="1" w:after="100" w:afterAutospacing="1" w:line="240" w:lineRule="auto"/>
        <w:outlineLvl w:val="4"/>
        <w:rPr>
          <w:rFonts w:ascii="Times New Roman" w:eastAsia="Times New Roman" w:hAnsi="Times New Roman" w:cs="Times New Roman"/>
          <w:b/>
          <w:bCs/>
          <w:sz w:val="20"/>
          <w:szCs w:val="20"/>
        </w:rPr>
      </w:pPr>
      <w:r w:rsidRPr="005F7FF6">
        <w:rPr>
          <w:rFonts w:ascii="Times New Roman" w:eastAsia="Times New Roman" w:hAnsi="Times New Roman" w:cs="Times New Roman"/>
          <w:b/>
          <w:bCs/>
          <w:sz w:val="20"/>
          <w:szCs w:val="20"/>
          <w:rtl/>
        </w:rPr>
        <w:t>المشهد (1): في الظلال.. تاريخ ينتظر النور</w:t>
      </w:r>
    </w:p>
    <w:p w14:paraId="342E4F11" w14:textId="77777777" w:rsidR="005F7FF6" w:rsidRPr="005F7FF6" w:rsidRDefault="005F7FF6" w:rsidP="005F7FF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بصرياً</w:t>
      </w:r>
      <w:r w:rsidRPr="005F7FF6">
        <w:rPr>
          <w:rFonts w:ascii="Times New Roman" w:eastAsia="Times New Roman" w:hAnsi="Times New Roman" w:cs="Times New Roman"/>
          <w:b/>
          <w:bCs/>
          <w:sz w:val="24"/>
          <w:szCs w:val="24"/>
        </w:rPr>
        <w:t>:</w:t>
      </w:r>
    </w:p>
    <w:p w14:paraId="6F9C1950" w14:textId="77777777" w:rsidR="005F7FF6" w:rsidRPr="005F7FF6" w:rsidRDefault="005F7FF6" w:rsidP="005F7FF6">
      <w:pPr>
        <w:numPr>
          <w:ilvl w:val="1"/>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لقطة عامة بطيئة تبدأ من داخل قاعات المتحف المصري بالتحرير؛ سياح يتأملون بعض القطع المعروضة</w:t>
      </w:r>
      <w:r w:rsidRPr="005F7FF6">
        <w:rPr>
          <w:rFonts w:ascii="Times New Roman" w:eastAsia="Times New Roman" w:hAnsi="Times New Roman" w:cs="Times New Roman"/>
          <w:sz w:val="24"/>
          <w:szCs w:val="24"/>
        </w:rPr>
        <w:t xml:space="preserve">. </w:t>
      </w:r>
    </w:p>
    <w:p w14:paraId="5283FF9B" w14:textId="77777777" w:rsidR="005F7FF6" w:rsidRPr="005F7FF6" w:rsidRDefault="005F7FF6" w:rsidP="005F7FF6">
      <w:pPr>
        <w:numPr>
          <w:ilvl w:val="1"/>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تتحرك الكاميرا وتتسلل إلى ما وراء الكواليس (المخازن والممرات الخلفية)</w:t>
      </w:r>
      <w:r w:rsidRPr="005F7FF6">
        <w:rPr>
          <w:rFonts w:ascii="Times New Roman" w:eastAsia="Times New Roman" w:hAnsi="Times New Roman" w:cs="Times New Roman"/>
          <w:sz w:val="24"/>
          <w:szCs w:val="24"/>
        </w:rPr>
        <w:t xml:space="preserve">: </w:t>
      </w:r>
    </w:p>
    <w:p w14:paraId="2CF1CCBA" w14:textId="77777777" w:rsidR="005F7FF6" w:rsidRPr="005F7FF6" w:rsidRDefault="005F7FF6" w:rsidP="005F7FF6">
      <w:pPr>
        <w:numPr>
          <w:ilvl w:val="2"/>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لقطات قريبة</w:t>
      </w:r>
      <w:r w:rsidRPr="005F7FF6">
        <w:rPr>
          <w:rFonts w:ascii="Times New Roman" w:eastAsia="Times New Roman" w:hAnsi="Times New Roman" w:cs="Times New Roman"/>
          <w:sz w:val="24"/>
          <w:szCs w:val="24"/>
        </w:rPr>
        <w:t xml:space="preserve"> (Close-up) </w:t>
      </w:r>
      <w:r w:rsidRPr="005F7FF6">
        <w:rPr>
          <w:rFonts w:ascii="Times New Roman" w:eastAsia="Times New Roman" w:hAnsi="Times New Roman" w:cs="Times New Roman"/>
          <w:sz w:val="24"/>
          <w:szCs w:val="24"/>
          <w:rtl/>
        </w:rPr>
        <w:t>لصناديق خشبية عتيقة مغلقة، عليها أرقام وملصقات قديمة، وغبار خفيف يعكس مرور السنوات</w:t>
      </w:r>
      <w:r w:rsidRPr="005F7FF6">
        <w:rPr>
          <w:rFonts w:ascii="Times New Roman" w:eastAsia="Times New Roman" w:hAnsi="Times New Roman" w:cs="Times New Roman"/>
          <w:sz w:val="24"/>
          <w:szCs w:val="24"/>
        </w:rPr>
        <w:t xml:space="preserve">. </w:t>
      </w:r>
    </w:p>
    <w:p w14:paraId="5347D93B" w14:textId="77777777" w:rsidR="005F7FF6" w:rsidRPr="005F7FF6" w:rsidRDefault="005F7FF6" w:rsidP="005F7FF6">
      <w:pPr>
        <w:numPr>
          <w:ilvl w:val="2"/>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جزء من كنز فريد، نقوش ذهبية تتوارى داخل صندوق مغلق تنتظر دورها في العرض</w:t>
      </w:r>
      <w:r w:rsidRPr="005F7FF6">
        <w:rPr>
          <w:rFonts w:ascii="Times New Roman" w:eastAsia="Times New Roman" w:hAnsi="Times New Roman" w:cs="Times New Roman"/>
          <w:sz w:val="24"/>
          <w:szCs w:val="24"/>
        </w:rPr>
        <w:t xml:space="preserve">. </w:t>
      </w:r>
    </w:p>
    <w:p w14:paraId="06658839" w14:textId="77777777" w:rsidR="005F7FF6" w:rsidRPr="005F7FF6" w:rsidRDefault="005F7FF6" w:rsidP="005F7FF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صوت الراوي</w:t>
      </w:r>
      <w:r w:rsidRPr="005F7FF6">
        <w:rPr>
          <w:rFonts w:ascii="Times New Roman" w:eastAsia="Times New Roman" w:hAnsi="Times New Roman" w:cs="Times New Roman"/>
          <w:b/>
          <w:bCs/>
          <w:sz w:val="24"/>
          <w:szCs w:val="24"/>
        </w:rPr>
        <w:t xml:space="preserve"> (Voice-over) - </w:t>
      </w:r>
      <w:r w:rsidRPr="005F7FF6">
        <w:rPr>
          <w:rFonts w:ascii="Times New Roman" w:eastAsia="Times New Roman" w:hAnsi="Times New Roman" w:cs="Times New Roman"/>
          <w:b/>
          <w:bCs/>
          <w:sz w:val="24"/>
          <w:szCs w:val="24"/>
          <w:rtl/>
        </w:rPr>
        <w:t>بنبرة هادئة وعميقة</w:t>
      </w:r>
      <w:r w:rsidRPr="005F7FF6">
        <w:rPr>
          <w:rFonts w:ascii="Times New Roman" w:eastAsia="Times New Roman" w:hAnsi="Times New Roman" w:cs="Times New Roman"/>
          <w:b/>
          <w:bCs/>
          <w:sz w:val="24"/>
          <w:szCs w:val="24"/>
        </w:rPr>
        <w:t>:</w:t>
      </w:r>
    </w:p>
    <w:p w14:paraId="0027B9BE" w14:textId="77777777" w:rsidR="005F7FF6" w:rsidRPr="005F7FF6" w:rsidRDefault="005F7FF6" w:rsidP="005F7FF6">
      <w:pPr>
        <w:bidi w:val="0"/>
        <w:spacing w:beforeAutospacing="1" w:after="100" w:afterAutospacing="1" w:line="240" w:lineRule="auto"/>
        <w:ind w:left="1440"/>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Pr>
        <w:t>"</w:t>
      </w:r>
      <w:r w:rsidRPr="005F7FF6">
        <w:rPr>
          <w:rFonts w:ascii="Times New Roman" w:eastAsia="Times New Roman" w:hAnsi="Times New Roman" w:cs="Times New Roman"/>
          <w:sz w:val="24"/>
          <w:szCs w:val="24"/>
          <w:rtl/>
        </w:rPr>
        <w:t xml:space="preserve">في كل زاوية كان هناك أثر ينبض </w:t>
      </w:r>
      <w:proofErr w:type="gramStart"/>
      <w:r w:rsidRPr="005F7FF6">
        <w:rPr>
          <w:rFonts w:ascii="Times New Roman" w:eastAsia="Times New Roman" w:hAnsi="Times New Roman" w:cs="Times New Roman"/>
          <w:sz w:val="24"/>
          <w:szCs w:val="24"/>
          <w:rtl/>
        </w:rPr>
        <w:t>بالحياة..</w:t>
      </w:r>
      <w:proofErr w:type="gramEnd"/>
      <w:r w:rsidRPr="005F7FF6">
        <w:rPr>
          <w:rFonts w:ascii="Times New Roman" w:eastAsia="Times New Roman" w:hAnsi="Times New Roman" w:cs="Times New Roman"/>
          <w:sz w:val="24"/>
          <w:szCs w:val="24"/>
          <w:rtl/>
        </w:rPr>
        <w:t xml:space="preserve"> لكن المكان ضاق بحكاياتهم. آلاف المقتنيات استقرت في عتمة الصناديق تنتظر يوماً تروي فيه أسرارها، وتاريخ بحجم السماء لا تسعه جدران أقدم صرح عرفه العالم الحديث</w:t>
      </w:r>
      <w:r w:rsidRPr="005F7FF6">
        <w:rPr>
          <w:rFonts w:ascii="Times New Roman" w:eastAsia="Times New Roman" w:hAnsi="Times New Roman" w:cs="Times New Roman"/>
          <w:sz w:val="24"/>
          <w:szCs w:val="24"/>
        </w:rPr>
        <w:t xml:space="preserve">." </w:t>
      </w:r>
    </w:p>
    <w:p w14:paraId="0F0D68FF" w14:textId="77777777" w:rsidR="005F7FF6" w:rsidRPr="005F7FF6" w:rsidRDefault="005F7FF6" w:rsidP="005F7FF6">
      <w:pPr>
        <w:bidi w:val="0"/>
        <w:spacing w:before="100" w:beforeAutospacing="1" w:after="100" w:afterAutospacing="1" w:line="240" w:lineRule="auto"/>
        <w:outlineLvl w:val="4"/>
        <w:rPr>
          <w:rFonts w:ascii="Times New Roman" w:eastAsia="Times New Roman" w:hAnsi="Times New Roman" w:cs="Times New Roman"/>
          <w:b/>
          <w:bCs/>
          <w:sz w:val="20"/>
          <w:szCs w:val="20"/>
        </w:rPr>
      </w:pPr>
      <w:r w:rsidRPr="005F7FF6">
        <w:rPr>
          <w:rFonts w:ascii="Times New Roman" w:eastAsia="Times New Roman" w:hAnsi="Times New Roman" w:cs="Times New Roman"/>
          <w:b/>
          <w:bCs/>
          <w:sz w:val="20"/>
          <w:szCs w:val="20"/>
          <w:rtl/>
        </w:rPr>
        <w:t>المشهد (2): شتات الذهب.. توت عنخ آمون حول العالم</w:t>
      </w:r>
    </w:p>
    <w:p w14:paraId="1081B03E" w14:textId="77777777" w:rsidR="005F7FF6" w:rsidRPr="005F7FF6" w:rsidRDefault="005F7FF6" w:rsidP="005F7FF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بصرياً</w:t>
      </w:r>
      <w:r w:rsidRPr="005F7FF6">
        <w:rPr>
          <w:rFonts w:ascii="Times New Roman" w:eastAsia="Times New Roman" w:hAnsi="Times New Roman" w:cs="Times New Roman"/>
          <w:b/>
          <w:bCs/>
          <w:sz w:val="24"/>
          <w:szCs w:val="24"/>
        </w:rPr>
        <w:t xml:space="preserve"> (</w:t>
      </w:r>
      <w:r w:rsidRPr="005F7FF6">
        <w:rPr>
          <w:rFonts w:ascii="Times New Roman" w:eastAsia="Times New Roman" w:hAnsi="Times New Roman" w:cs="Times New Roman"/>
          <w:b/>
          <w:bCs/>
          <w:sz w:val="24"/>
          <w:szCs w:val="24"/>
          <w:rtl/>
        </w:rPr>
        <w:t>مونتاج سريع</w:t>
      </w:r>
      <w:r w:rsidRPr="005F7FF6">
        <w:rPr>
          <w:rFonts w:ascii="Times New Roman" w:eastAsia="Times New Roman" w:hAnsi="Times New Roman" w:cs="Times New Roman"/>
          <w:b/>
          <w:bCs/>
          <w:sz w:val="24"/>
          <w:szCs w:val="24"/>
        </w:rPr>
        <w:t xml:space="preserve"> - Montage):</w:t>
      </w:r>
    </w:p>
    <w:p w14:paraId="5A5305CE" w14:textId="77777777" w:rsidR="005F7FF6" w:rsidRPr="005F7FF6" w:rsidRDefault="005F7FF6" w:rsidP="005F7FF6">
      <w:pPr>
        <w:numPr>
          <w:ilvl w:val="1"/>
          <w:numId w:val="3"/>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لقطات سريعة لخريطة العالم، ثم عواصم عالمية (باريس، لندن، نيويورك، طوكيو) ومعارض سابقة لمقتنيات الملك الشاب</w:t>
      </w:r>
      <w:r w:rsidRPr="005F7FF6">
        <w:rPr>
          <w:rFonts w:ascii="Times New Roman" w:eastAsia="Times New Roman" w:hAnsi="Times New Roman" w:cs="Times New Roman"/>
          <w:sz w:val="24"/>
          <w:szCs w:val="24"/>
        </w:rPr>
        <w:t xml:space="preserve">. </w:t>
      </w:r>
    </w:p>
    <w:p w14:paraId="3E12A694" w14:textId="77777777" w:rsidR="005F7FF6" w:rsidRPr="005F7FF6" w:rsidRDefault="005F7FF6" w:rsidP="005F7FF6">
      <w:pPr>
        <w:numPr>
          <w:ilvl w:val="1"/>
          <w:numId w:val="3"/>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طوابير ضخمة من الزوار الأجانب ينظرون بإعجاب مذهول إلى قطع توت عنخ آمون المتفرقة في متاحف العالم</w:t>
      </w:r>
      <w:r w:rsidRPr="005F7FF6">
        <w:rPr>
          <w:rFonts w:ascii="Times New Roman" w:eastAsia="Times New Roman" w:hAnsi="Times New Roman" w:cs="Times New Roman"/>
          <w:sz w:val="24"/>
          <w:szCs w:val="24"/>
        </w:rPr>
        <w:t xml:space="preserve">. </w:t>
      </w:r>
    </w:p>
    <w:p w14:paraId="6C8D59A6" w14:textId="77777777" w:rsidR="005F7FF6" w:rsidRPr="005F7FF6" w:rsidRDefault="005F7FF6" w:rsidP="005F7FF6">
      <w:pPr>
        <w:numPr>
          <w:ilvl w:val="1"/>
          <w:numId w:val="3"/>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ومضات لقطع الذهب، القناع، العجلات الحربية، متباعدة جغرافياً</w:t>
      </w:r>
      <w:r w:rsidRPr="005F7FF6">
        <w:rPr>
          <w:rFonts w:ascii="Times New Roman" w:eastAsia="Times New Roman" w:hAnsi="Times New Roman" w:cs="Times New Roman"/>
          <w:sz w:val="24"/>
          <w:szCs w:val="24"/>
        </w:rPr>
        <w:t xml:space="preserve">. </w:t>
      </w:r>
    </w:p>
    <w:p w14:paraId="05B52600" w14:textId="77777777" w:rsidR="005F7FF6" w:rsidRPr="005F7FF6" w:rsidRDefault="005F7FF6" w:rsidP="005F7FF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صوت الراوي</w:t>
      </w:r>
      <w:r w:rsidRPr="005F7FF6">
        <w:rPr>
          <w:rFonts w:ascii="Times New Roman" w:eastAsia="Times New Roman" w:hAnsi="Times New Roman" w:cs="Times New Roman"/>
          <w:b/>
          <w:bCs/>
          <w:sz w:val="24"/>
          <w:szCs w:val="24"/>
        </w:rPr>
        <w:t>:</w:t>
      </w:r>
    </w:p>
    <w:p w14:paraId="117F88AC" w14:textId="77777777" w:rsidR="005F7FF6" w:rsidRPr="005F7FF6" w:rsidRDefault="005F7FF6" w:rsidP="005F7FF6">
      <w:pPr>
        <w:bidi w:val="0"/>
        <w:spacing w:beforeAutospacing="1" w:after="100" w:afterAutospacing="1" w:line="240" w:lineRule="auto"/>
        <w:ind w:left="1440"/>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Pr>
        <w:t>"</w:t>
      </w:r>
      <w:r w:rsidRPr="005F7FF6">
        <w:rPr>
          <w:rFonts w:ascii="Times New Roman" w:eastAsia="Times New Roman" w:hAnsi="Times New Roman" w:cs="Times New Roman"/>
          <w:sz w:val="24"/>
          <w:szCs w:val="24"/>
          <w:rtl/>
        </w:rPr>
        <w:t xml:space="preserve">سافر الذهب إلى كل قارات الأرض، انبهر العالم بلمحات متفرقة من أسطورة الملك </w:t>
      </w:r>
      <w:proofErr w:type="gramStart"/>
      <w:r w:rsidRPr="005F7FF6">
        <w:rPr>
          <w:rFonts w:ascii="Times New Roman" w:eastAsia="Times New Roman" w:hAnsi="Times New Roman" w:cs="Times New Roman"/>
          <w:sz w:val="24"/>
          <w:szCs w:val="24"/>
          <w:rtl/>
        </w:rPr>
        <w:t>الشاب..</w:t>
      </w:r>
      <w:proofErr w:type="gramEnd"/>
      <w:r w:rsidRPr="005F7FF6">
        <w:rPr>
          <w:rFonts w:ascii="Times New Roman" w:eastAsia="Times New Roman" w:hAnsi="Times New Roman" w:cs="Times New Roman"/>
          <w:sz w:val="24"/>
          <w:szCs w:val="24"/>
          <w:rtl/>
        </w:rPr>
        <w:t xml:space="preserve"> ولكن، كيف تكتمل الحكاية وأجزاؤها مبعثرة بين عواصم العالم وخزائن الانتظار؟ كان السؤال يلح: كيف نجمع هذا المجد في مكان واحد يليق بعظمته؟</w:t>
      </w:r>
      <w:r w:rsidRPr="005F7FF6">
        <w:rPr>
          <w:rFonts w:ascii="Times New Roman" w:eastAsia="Times New Roman" w:hAnsi="Times New Roman" w:cs="Times New Roman"/>
          <w:sz w:val="24"/>
          <w:szCs w:val="24"/>
        </w:rPr>
        <w:t xml:space="preserve">" </w:t>
      </w:r>
    </w:p>
    <w:p w14:paraId="64AAEA93" w14:textId="77777777" w:rsidR="005F7FF6" w:rsidRPr="005F7FF6" w:rsidRDefault="005F7FF6" w:rsidP="005F7FF6">
      <w:pPr>
        <w:bidi w:val="0"/>
        <w:spacing w:before="100" w:beforeAutospacing="1" w:after="100" w:afterAutospacing="1" w:line="240" w:lineRule="auto"/>
        <w:outlineLvl w:val="4"/>
        <w:rPr>
          <w:rFonts w:ascii="Times New Roman" w:eastAsia="Times New Roman" w:hAnsi="Times New Roman" w:cs="Times New Roman"/>
          <w:b/>
          <w:bCs/>
          <w:sz w:val="20"/>
          <w:szCs w:val="20"/>
        </w:rPr>
      </w:pPr>
      <w:r w:rsidRPr="005F7FF6">
        <w:rPr>
          <w:rFonts w:ascii="Times New Roman" w:eastAsia="Times New Roman" w:hAnsi="Times New Roman" w:cs="Times New Roman"/>
          <w:b/>
          <w:bCs/>
          <w:sz w:val="20"/>
          <w:szCs w:val="20"/>
          <w:rtl/>
        </w:rPr>
        <w:t>المشهد (3): لحظة الإدراك والحل.. إيقاظ التاريخ</w:t>
      </w:r>
    </w:p>
    <w:p w14:paraId="0BF5FD2C" w14:textId="77777777" w:rsidR="005F7FF6" w:rsidRPr="005F7FF6" w:rsidRDefault="005F7FF6" w:rsidP="005F7FF6">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بصرياً</w:t>
      </w:r>
      <w:r w:rsidRPr="005F7FF6">
        <w:rPr>
          <w:rFonts w:ascii="Times New Roman" w:eastAsia="Times New Roman" w:hAnsi="Times New Roman" w:cs="Times New Roman"/>
          <w:b/>
          <w:bCs/>
          <w:sz w:val="24"/>
          <w:szCs w:val="24"/>
        </w:rPr>
        <w:t>:</w:t>
      </w:r>
    </w:p>
    <w:p w14:paraId="76FE2672" w14:textId="77777777" w:rsidR="005F7FF6" w:rsidRPr="005F7FF6" w:rsidRDefault="005F7FF6" w:rsidP="005F7FF6">
      <w:pPr>
        <w:numPr>
          <w:ilvl w:val="1"/>
          <w:numId w:val="4"/>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انتقال إلى معامل الترميم الحديثة (مركز ترميم الآثار): إضاءة بيضاء ناصعة، أحدث الأجهزة والمجاهر</w:t>
      </w:r>
      <w:r w:rsidRPr="005F7FF6">
        <w:rPr>
          <w:rFonts w:ascii="Times New Roman" w:eastAsia="Times New Roman" w:hAnsi="Times New Roman" w:cs="Times New Roman"/>
          <w:sz w:val="24"/>
          <w:szCs w:val="24"/>
        </w:rPr>
        <w:t xml:space="preserve">. </w:t>
      </w:r>
    </w:p>
    <w:p w14:paraId="0F15DCBA" w14:textId="77777777" w:rsidR="005F7FF6" w:rsidRPr="005F7FF6" w:rsidRDefault="005F7FF6" w:rsidP="005F7FF6">
      <w:pPr>
        <w:numPr>
          <w:ilvl w:val="1"/>
          <w:numId w:val="4"/>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lastRenderedPageBreak/>
        <w:t>أيدي خبراء ومرممين مصريين شباب يرتدون قفازات بيضاء، يتعاملون بحذر وعناية فائقة مع منسوجات أثرية، خشب مذهب، وتماثيل دقيقة تعود للحياة تدريجياً</w:t>
      </w:r>
      <w:r w:rsidRPr="005F7FF6">
        <w:rPr>
          <w:rFonts w:ascii="Times New Roman" w:eastAsia="Times New Roman" w:hAnsi="Times New Roman" w:cs="Times New Roman"/>
          <w:sz w:val="24"/>
          <w:szCs w:val="24"/>
        </w:rPr>
        <w:t xml:space="preserve">. </w:t>
      </w:r>
    </w:p>
    <w:p w14:paraId="54C1820B" w14:textId="77777777" w:rsidR="005F7FF6" w:rsidRPr="005F7FF6" w:rsidRDefault="005F7FF6" w:rsidP="005F7FF6">
      <w:pPr>
        <w:numPr>
          <w:ilvl w:val="1"/>
          <w:numId w:val="4"/>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نظرات تركيز وفخر في عيون المتخصصين وهم يعيدون إحياء بريق الذهب والألوان الأصلية للقطع الأثرية</w:t>
      </w:r>
      <w:r w:rsidRPr="005F7FF6">
        <w:rPr>
          <w:rFonts w:ascii="Times New Roman" w:eastAsia="Times New Roman" w:hAnsi="Times New Roman" w:cs="Times New Roman"/>
          <w:sz w:val="24"/>
          <w:szCs w:val="24"/>
        </w:rPr>
        <w:t xml:space="preserve">. </w:t>
      </w:r>
    </w:p>
    <w:p w14:paraId="1EA6BBDC" w14:textId="77777777" w:rsidR="005F7FF6" w:rsidRPr="005F7FF6" w:rsidRDefault="005F7FF6" w:rsidP="005F7FF6">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صوت الراوي</w:t>
      </w:r>
      <w:r w:rsidRPr="005F7FF6">
        <w:rPr>
          <w:rFonts w:ascii="Times New Roman" w:eastAsia="Times New Roman" w:hAnsi="Times New Roman" w:cs="Times New Roman"/>
          <w:b/>
          <w:bCs/>
          <w:sz w:val="24"/>
          <w:szCs w:val="24"/>
        </w:rPr>
        <w:t>:</w:t>
      </w:r>
    </w:p>
    <w:p w14:paraId="7D81B4EB" w14:textId="77777777" w:rsidR="005F7FF6" w:rsidRPr="005F7FF6" w:rsidRDefault="005F7FF6" w:rsidP="005F7FF6">
      <w:pPr>
        <w:bidi w:val="0"/>
        <w:spacing w:beforeAutospacing="1" w:after="100" w:afterAutospacing="1" w:line="240" w:lineRule="auto"/>
        <w:ind w:left="1440"/>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Pr>
        <w:t>"</w:t>
      </w:r>
      <w:proofErr w:type="gramStart"/>
      <w:r w:rsidRPr="005F7FF6">
        <w:rPr>
          <w:rFonts w:ascii="Times New Roman" w:eastAsia="Times New Roman" w:hAnsi="Times New Roman" w:cs="Times New Roman"/>
          <w:sz w:val="24"/>
          <w:szCs w:val="24"/>
          <w:rtl/>
        </w:rPr>
        <w:t>وهنا..</w:t>
      </w:r>
      <w:proofErr w:type="gramEnd"/>
      <w:r w:rsidRPr="005F7FF6">
        <w:rPr>
          <w:rFonts w:ascii="Times New Roman" w:eastAsia="Times New Roman" w:hAnsi="Times New Roman" w:cs="Times New Roman"/>
          <w:sz w:val="24"/>
          <w:szCs w:val="24"/>
          <w:rtl/>
        </w:rPr>
        <w:t xml:space="preserve"> وُلد الحل. لم يكن مجرد بناء جدران جديدة، بل كان عهداً بإيقاظ التاريخ بأيدي أبنائه المتخصصين، لتعود كل قطعة لتتنفس من جديد</w:t>
      </w:r>
      <w:r w:rsidRPr="005F7FF6">
        <w:rPr>
          <w:rFonts w:ascii="Times New Roman" w:eastAsia="Times New Roman" w:hAnsi="Times New Roman" w:cs="Times New Roman"/>
          <w:sz w:val="24"/>
          <w:szCs w:val="24"/>
        </w:rPr>
        <w:t xml:space="preserve">." </w:t>
      </w:r>
    </w:p>
    <w:p w14:paraId="74069EF1" w14:textId="77777777" w:rsidR="005F7FF6" w:rsidRPr="005F7FF6" w:rsidRDefault="005F7FF6" w:rsidP="005F7FF6">
      <w:pPr>
        <w:bidi w:val="0"/>
        <w:spacing w:before="100" w:beforeAutospacing="1" w:after="100" w:afterAutospacing="1" w:line="240" w:lineRule="auto"/>
        <w:outlineLvl w:val="4"/>
        <w:rPr>
          <w:rFonts w:ascii="Times New Roman" w:eastAsia="Times New Roman" w:hAnsi="Times New Roman" w:cs="Times New Roman"/>
          <w:b/>
          <w:bCs/>
          <w:sz w:val="20"/>
          <w:szCs w:val="20"/>
        </w:rPr>
      </w:pPr>
      <w:r w:rsidRPr="005F7FF6">
        <w:rPr>
          <w:rFonts w:ascii="Times New Roman" w:eastAsia="Times New Roman" w:hAnsi="Times New Roman" w:cs="Times New Roman"/>
          <w:b/>
          <w:bCs/>
          <w:sz w:val="20"/>
          <w:szCs w:val="20"/>
          <w:rtl/>
        </w:rPr>
        <w:t>المشهد (4): فجر الصرح الجديد.. لقاء الملوك</w:t>
      </w:r>
    </w:p>
    <w:p w14:paraId="3D0C8241" w14:textId="77777777" w:rsidR="005F7FF6" w:rsidRPr="005F7FF6" w:rsidRDefault="005F7FF6" w:rsidP="005F7FF6">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بصرياً</w:t>
      </w:r>
      <w:r w:rsidRPr="005F7FF6">
        <w:rPr>
          <w:rFonts w:ascii="Times New Roman" w:eastAsia="Times New Roman" w:hAnsi="Times New Roman" w:cs="Times New Roman"/>
          <w:b/>
          <w:bCs/>
          <w:sz w:val="24"/>
          <w:szCs w:val="24"/>
        </w:rPr>
        <w:t>:</w:t>
      </w:r>
    </w:p>
    <w:p w14:paraId="23EDD773" w14:textId="77777777" w:rsidR="005F7FF6" w:rsidRPr="005F7FF6" w:rsidRDefault="005F7FF6" w:rsidP="005F7FF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لقطة جوية مذهلة</w:t>
      </w:r>
      <w:r w:rsidRPr="005F7FF6">
        <w:rPr>
          <w:rFonts w:ascii="Times New Roman" w:eastAsia="Times New Roman" w:hAnsi="Times New Roman" w:cs="Times New Roman"/>
          <w:sz w:val="24"/>
          <w:szCs w:val="24"/>
        </w:rPr>
        <w:t xml:space="preserve"> (Drone Shot) </w:t>
      </w:r>
      <w:r w:rsidRPr="005F7FF6">
        <w:rPr>
          <w:rFonts w:ascii="Times New Roman" w:eastAsia="Times New Roman" w:hAnsi="Times New Roman" w:cs="Times New Roman"/>
          <w:sz w:val="24"/>
          <w:szCs w:val="24"/>
          <w:rtl/>
        </w:rPr>
        <w:t xml:space="preserve">واسعة النطاق من زاوية الأهرامات الثلاثة إلى جوارها مباشرة، حيث تظهر الواجهة الهندسية الضخمة لـ </w:t>
      </w:r>
      <w:r w:rsidRPr="005F7FF6">
        <w:rPr>
          <w:rFonts w:ascii="Times New Roman" w:eastAsia="Times New Roman" w:hAnsi="Times New Roman" w:cs="Times New Roman"/>
          <w:b/>
          <w:bCs/>
          <w:sz w:val="24"/>
          <w:szCs w:val="24"/>
          <w:rtl/>
        </w:rPr>
        <w:t>المتحف المصري الكبير</w:t>
      </w:r>
      <w:r w:rsidRPr="005F7FF6">
        <w:rPr>
          <w:rFonts w:ascii="Times New Roman" w:eastAsia="Times New Roman" w:hAnsi="Times New Roman" w:cs="Times New Roman"/>
          <w:sz w:val="24"/>
          <w:szCs w:val="24"/>
        </w:rPr>
        <w:t xml:space="preserve">. </w:t>
      </w:r>
    </w:p>
    <w:p w14:paraId="766F1677" w14:textId="77777777" w:rsidR="005F7FF6" w:rsidRPr="005F7FF6" w:rsidRDefault="005F7FF6" w:rsidP="005F7FF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لقطات لشاحنات نقل الآثار المغلقة والمجهزة تسير بموكب مهيب، بينما تمثال رمسيس الثاني ينتصب في البهو العظيم مستقبلاً النور</w:t>
      </w:r>
      <w:r w:rsidRPr="005F7FF6">
        <w:rPr>
          <w:rFonts w:ascii="Times New Roman" w:eastAsia="Times New Roman" w:hAnsi="Times New Roman" w:cs="Times New Roman"/>
          <w:sz w:val="24"/>
          <w:szCs w:val="24"/>
        </w:rPr>
        <w:t>.</w:t>
      </w:r>
    </w:p>
    <w:p w14:paraId="1EBDBC35" w14:textId="77777777" w:rsidR="005F7FF6" w:rsidRPr="005F7FF6" w:rsidRDefault="005F7FF6" w:rsidP="005F7FF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tl/>
        </w:rPr>
        <w:t>ظهور ظلال وأطياف رمزية لملوك مصر تجتمع في بهو واحد مهيب، بعد آلاف السنين من الافتراق</w:t>
      </w:r>
      <w:r w:rsidRPr="005F7FF6">
        <w:rPr>
          <w:rFonts w:ascii="Times New Roman" w:eastAsia="Times New Roman" w:hAnsi="Times New Roman" w:cs="Times New Roman"/>
          <w:sz w:val="24"/>
          <w:szCs w:val="24"/>
        </w:rPr>
        <w:t xml:space="preserve">. </w:t>
      </w:r>
    </w:p>
    <w:p w14:paraId="6FEA0329" w14:textId="77777777" w:rsidR="005F7FF6" w:rsidRPr="005F7FF6" w:rsidRDefault="005F7FF6" w:rsidP="005F7FF6">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5F7FF6">
        <w:rPr>
          <w:rFonts w:ascii="Times New Roman" w:eastAsia="Times New Roman" w:hAnsi="Times New Roman" w:cs="Times New Roman"/>
          <w:b/>
          <w:bCs/>
          <w:sz w:val="24"/>
          <w:szCs w:val="24"/>
          <w:rtl/>
        </w:rPr>
        <w:t>صوت الراوي (بنبرة قوية وملهمة)</w:t>
      </w:r>
      <w:r w:rsidRPr="005F7FF6">
        <w:rPr>
          <w:rFonts w:ascii="Times New Roman" w:eastAsia="Times New Roman" w:hAnsi="Times New Roman" w:cs="Times New Roman"/>
          <w:b/>
          <w:bCs/>
          <w:sz w:val="24"/>
          <w:szCs w:val="24"/>
        </w:rPr>
        <w:t>:</w:t>
      </w:r>
    </w:p>
    <w:p w14:paraId="7F8827CA" w14:textId="77777777" w:rsidR="005F7FF6" w:rsidRPr="005F7FF6" w:rsidRDefault="005F7FF6" w:rsidP="005F7FF6">
      <w:pPr>
        <w:bidi w:val="0"/>
        <w:spacing w:beforeAutospacing="1" w:after="100" w:afterAutospacing="1" w:line="240" w:lineRule="auto"/>
        <w:ind w:left="1440"/>
        <w:rPr>
          <w:rFonts w:ascii="Times New Roman" w:eastAsia="Times New Roman" w:hAnsi="Times New Roman" w:cs="Times New Roman"/>
          <w:sz w:val="24"/>
          <w:szCs w:val="24"/>
        </w:rPr>
      </w:pPr>
      <w:r w:rsidRPr="005F7FF6">
        <w:rPr>
          <w:rFonts w:ascii="Times New Roman" w:eastAsia="Times New Roman" w:hAnsi="Times New Roman" w:cs="Times New Roman"/>
          <w:sz w:val="24"/>
          <w:szCs w:val="24"/>
        </w:rPr>
        <w:t>"</w:t>
      </w:r>
      <w:r w:rsidRPr="005F7FF6">
        <w:rPr>
          <w:rFonts w:ascii="Times New Roman" w:eastAsia="Times New Roman" w:hAnsi="Times New Roman" w:cs="Times New Roman"/>
          <w:sz w:val="24"/>
          <w:szCs w:val="24"/>
          <w:rtl/>
        </w:rPr>
        <w:t xml:space="preserve">الحل كان صرحاً يجمع </w:t>
      </w:r>
      <w:proofErr w:type="gramStart"/>
      <w:r w:rsidRPr="005F7FF6">
        <w:rPr>
          <w:rFonts w:ascii="Times New Roman" w:eastAsia="Times New Roman" w:hAnsi="Times New Roman" w:cs="Times New Roman"/>
          <w:sz w:val="24"/>
          <w:szCs w:val="24"/>
          <w:rtl/>
        </w:rPr>
        <w:t>الشتات..</w:t>
      </w:r>
      <w:proofErr w:type="gramEnd"/>
      <w:r w:rsidRPr="005F7FF6">
        <w:rPr>
          <w:rFonts w:ascii="Times New Roman" w:eastAsia="Times New Roman" w:hAnsi="Times New Roman" w:cs="Times New Roman"/>
          <w:sz w:val="24"/>
          <w:szCs w:val="24"/>
          <w:rtl/>
        </w:rPr>
        <w:t xml:space="preserve"> حلماً يعيد الملوك بعد آلاف السنين ليلتقوا معاً تحت سقف واحد، أمام أهرامات الجيزة الخالدة. ليصبح هذا المتحف ليس فقط بيتاً لآثارنا، بل بوابة نفتح بها أعين العالم على أعظم ما أنتجته الإنسانية</w:t>
      </w:r>
      <w:r w:rsidRPr="005F7FF6">
        <w:rPr>
          <w:rFonts w:ascii="Times New Roman" w:eastAsia="Times New Roman" w:hAnsi="Times New Roman" w:cs="Times New Roman"/>
          <w:sz w:val="24"/>
          <w:szCs w:val="24"/>
        </w:rPr>
        <w:t xml:space="preserve">." </w:t>
      </w:r>
    </w:p>
    <w:p w14:paraId="3728283C" w14:textId="77777777" w:rsidR="00410058" w:rsidRPr="005F7FF6" w:rsidRDefault="00410058"/>
    <w:sectPr w:rsidR="00410058" w:rsidRPr="005F7FF6" w:rsidSect="00F7297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3635F"/>
    <w:multiLevelType w:val="multilevel"/>
    <w:tmpl w:val="0EB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1048E"/>
    <w:multiLevelType w:val="multilevel"/>
    <w:tmpl w:val="D400B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02C02"/>
    <w:multiLevelType w:val="multilevel"/>
    <w:tmpl w:val="FE5CB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F1568"/>
    <w:multiLevelType w:val="multilevel"/>
    <w:tmpl w:val="D726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65B19"/>
    <w:multiLevelType w:val="multilevel"/>
    <w:tmpl w:val="4F48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9F"/>
    <w:rsid w:val="00410058"/>
    <w:rsid w:val="005F7FF6"/>
    <w:rsid w:val="009C7B9F"/>
    <w:rsid w:val="00F729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DF9F"/>
  <w15:chartTrackingRefBased/>
  <w15:docId w15:val="{369FE4EE-37B9-46B6-BEB8-277804BB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3">
    <w:name w:val="heading 3"/>
    <w:basedOn w:val="Normal"/>
    <w:link w:val="Heading3Char"/>
    <w:uiPriority w:val="9"/>
    <w:qFormat/>
    <w:rsid w:val="005F7FF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F7FF6"/>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F7FF6"/>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7F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7FF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F7FF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5F7FF6"/>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795004">
      <w:bodyDiv w:val="1"/>
      <w:marLeft w:val="0"/>
      <w:marRight w:val="0"/>
      <w:marTop w:val="0"/>
      <w:marBottom w:val="0"/>
      <w:divBdr>
        <w:top w:val="none" w:sz="0" w:space="0" w:color="auto"/>
        <w:left w:val="none" w:sz="0" w:space="0" w:color="auto"/>
        <w:bottom w:val="none" w:sz="0" w:space="0" w:color="auto"/>
        <w:right w:val="none" w:sz="0" w:space="0" w:color="auto"/>
      </w:divBdr>
      <w:divsChild>
        <w:div w:id="65760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358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529551">
          <w:blockQuote w:val="1"/>
          <w:marLeft w:val="720"/>
          <w:marRight w:val="720"/>
          <w:marTop w:val="100"/>
          <w:marBottom w:val="100"/>
          <w:divBdr>
            <w:top w:val="none" w:sz="0" w:space="0" w:color="auto"/>
            <w:left w:val="none" w:sz="0" w:space="0" w:color="auto"/>
            <w:bottom w:val="none" w:sz="0" w:space="0" w:color="auto"/>
            <w:right w:val="none" w:sz="0" w:space="0" w:color="auto"/>
          </w:divBdr>
        </w:div>
        <w:div w:id="819538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Mhmd Wafy</dc:creator>
  <cp:keywords/>
  <dc:description/>
  <cp:lastModifiedBy>Mhmd Wafy</cp:lastModifiedBy>
  <cp:revision>2</cp:revision>
  <dcterms:created xsi:type="dcterms:W3CDTF">2026-10-19T19:46:00Z</dcterms:created>
  <dcterms:modified xsi:type="dcterms:W3CDTF">2026-10-19T19:46:00Z</dcterms:modified>
</cp:coreProperties>
</file>