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50F" w:rsidRPr="00FE42A5" w:rsidRDefault="00FE650F" w:rsidP="00FC353E">
      <w:pPr>
        <w:jc w:val="center"/>
        <w:rPr>
          <w:rFonts w:ascii="Times New Roman" w:hAnsi="Times New Roman" w:cs="Times New Roman"/>
          <w:sz w:val="28"/>
          <w:szCs w:val="28"/>
        </w:rPr>
      </w:pPr>
      <w:r w:rsidRPr="00FE42A5">
        <w:rPr>
          <w:rFonts w:ascii="Times New Roman" w:hAnsi="Times New Roman" w:cs="Times New Roman"/>
          <w:sz w:val="28"/>
          <w:szCs w:val="28"/>
        </w:rPr>
        <w:t>Performance-based Learning Outcomes</w:t>
      </w:r>
    </w:p>
    <w:p w:rsidR="00FC353E" w:rsidRPr="00FE42A5" w:rsidRDefault="00FC353E" w:rsidP="00FC353E">
      <w:pPr>
        <w:jc w:val="center"/>
        <w:rPr>
          <w:rFonts w:ascii="Times New Roman" w:hAnsi="Times New Roman" w:cs="Times New Roman"/>
          <w:sz w:val="28"/>
          <w:szCs w:val="28"/>
        </w:rPr>
      </w:pPr>
      <w:r w:rsidRPr="00FE42A5">
        <w:rPr>
          <w:rFonts w:ascii="Times New Roman" w:hAnsi="Times New Roman" w:cs="Times New Roman"/>
          <w:sz w:val="28"/>
          <w:szCs w:val="28"/>
        </w:rPr>
        <w:t>CSSE373 – Formal Methods</w:t>
      </w:r>
    </w:p>
    <w:p w:rsidR="00FE650F" w:rsidRPr="00FE42A5" w:rsidRDefault="00FE650F" w:rsidP="0032466D">
      <w:pPr>
        <w:rPr>
          <w:rFonts w:ascii="Times New Roman" w:hAnsi="Times New Roman" w:cs="Times New Roman"/>
          <w:sz w:val="28"/>
          <w:szCs w:val="28"/>
        </w:rPr>
      </w:pPr>
    </w:p>
    <w:p w:rsidR="00213146" w:rsidRPr="00FE42A5" w:rsidRDefault="0032466D" w:rsidP="00FE42A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2A5">
        <w:rPr>
          <w:rFonts w:ascii="Times New Roman" w:hAnsi="Times New Roman" w:cs="Times New Roman"/>
          <w:sz w:val="28"/>
          <w:szCs w:val="28"/>
        </w:rPr>
        <w:t>Demonstrate a thorough understanding of string theory</w:t>
      </w:r>
    </w:p>
    <w:p w:rsidR="0032466D" w:rsidRPr="00FE42A5" w:rsidRDefault="0032466D" w:rsidP="00FE42A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2A5">
        <w:rPr>
          <w:rFonts w:ascii="Times New Roman" w:hAnsi="Times New Roman" w:cs="Times New Roman"/>
          <w:sz w:val="28"/>
          <w:szCs w:val="28"/>
        </w:rPr>
        <w:t>Predict the results of an operation based on its contract</w:t>
      </w:r>
    </w:p>
    <w:p w:rsidR="00FC55AA" w:rsidRPr="00FE42A5" w:rsidRDefault="00FC55AA" w:rsidP="00FE42A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2A5">
        <w:rPr>
          <w:rFonts w:ascii="Times New Roman" w:hAnsi="Times New Roman" w:cs="Times New Roman"/>
          <w:sz w:val="28"/>
          <w:szCs w:val="28"/>
        </w:rPr>
        <w:t>Write JUnit-type test cases for a component’s operations based on model and operation’s specs</w:t>
      </w:r>
    </w:p>
    <w:p w:rsidR="00213146" w:rsidRPr="00FE42A5" w:rsidRDefault="00213146" w:rsidP="00FE42A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2A5">
        <w:rPr>
          <w:rFonts w:ascii="Times New Roman" w:hAnsi="Times New Roman" w:cs="Times New Roman"/>
          <w:sz w:val="28"/>
          <w:szCs w:val="28"/>
        </w:rPr>
        <w:t>Implement</w:t>
      </w:r>
      <w:r w:rsidRPr="00FE42A5">
        <w:rPr>
          <w:rFonts w:ascii="Times New Roman" w:hAnsi="Times New Roman" w:cs="Times New Roman"/>
          <w:sz w:val="28"/>
          <w:szCs w:val="28"/>
        </w:rPr>
        <w:t xml:space="preserve"> an operation using design-by-contract </w:t>
      </w:r>
      <w:bookmarkStart w:id="0" w:name="_GoBack"/>
      <w:bookmarkEnd w:id="0"/>
      <w:r w:rsidRPr="00FE42A5">
        <w:rPr>
          <w:rFonts w:ascii="Times New Roman" w:hAnsi="Times New Roman" w:cs="Times New Roman"/>
          <w:sz w:val="28"/>
          <w:szCs w:val="28"/>
        </w:rPr>
        <w:t>where the calling operation is responsible for satisfying the requires clause</w:t>
      </w:r>
    </w:p>
    <w:p w:rsidR="0032466D" w:rsidRPr="00FE42A5" w:rsidRDefault="0032466D" w:rsidP="00FE42A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2A5">
        <w:rPr>
          <w:rFonts w:ascii="Times New Roman" w:hAnsi="Times New Roman" w:cs="Times New Roman"/>
          <w:sz w:val="28"/>
          <w:szCs w:val="28"/>
        </w:rPr>
        <w:t>Implement an operation based solely on its specification and the specs of the component(s) it uses</w:t>
      </w:r>
    </w:p>
    <w:p w:rsidR="0032466D" w:rsidRPr="00FE42A5" w:rsidRDefault="0032466D" w:rsidP="00FE42A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2A5">
        <w:rPr>
          <w:rFonts w:ascii="Times New Roman" w:hAnsi="Times New Roman" w:cs="Times New Roman"/>
          <w:sz w:val="28"/>
          <w:szCs w:val="28"/>
        </w:rPr>
        <w:t>Implement a layered component based on</w:t>
      </w:r>
      <w:r w:rsidR="00FC353E" w:rsidRPr="00FE42A5">
        <w:rPr>
          <w:rFonts w:ascii="Times New Roman" w:hAnsi="Times New Roman" w:cs="Times New Roman"/>
          <w:sz w:val="28"/>
          <w:szCs w:val="28"/>
        </w:rPr>
        <w:t xml:space="preserve"> the component’s model, external and internal contracts (</w:t>
      </w:r>
      <w:r w:rsidR="00FC353E" w:rsidRPr="00FE42A5">
        <w:rPr>
          <w:rFonts w:ascii="Times New Roman" w:hAnsi="Times New Roman" w:cs="Times New Roman"/>
          <w:sz w:val="28"/>
          <w:szCs w:val="28"/>
        </w:rPr>
        <w:t>abstraction function and representation invariant</w:t>
      </w:r>
      <w:r w:rsidR="00FC353E" w:rsidRPr="00FE42A5">
        <w:rPr>
          <w:rFonts w:ascii="Times New Roman" w:hAnsi="Times New Roman" w:cs="Times New Roman"/>
          <w:sz w:val="28"/>
          <w:szCs w:val="28"/>
        </w:rPr>
        <w:t>), and based on the layered upon component’s model and external contracts</w:t>
      </w:r>
      <w:r w:rsidRPr="00FE42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650F" w:rsidRPr="00FE42A5" w:rsidRDefault="00FE650F" w:rsidP="00FE42A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2A5">
        <w:rPr>
          <w:rFonts w:ascii="Times New Roman" w:hAnsi="Times New Roman" w:cs="Times New Roman"/>
          <w:sz w:val="28"/>
          <w:szCs w:val="28"/>
        </w:rPr>
        <w:t>Fill in a reasoning table for an operation (no branching)</w:t>
      </w:r>
      <w:r w:rsidR="00EA4230" w:rsidRPr="00FE42A5">
        <w:rPr>
          <w:rFonts w:ascii="Times New Roman" w:hAnsi="Times New Roman" w:cs="Times New Roman"/>
          <w:sz w:val="28"/>
          <w:szCs w:val="28"/>
        </w:rPr>
        <w:t xml:space="preserve"> utilizing the </w:t>
      </w:r>
      <w:proofErr w:type="gramStart"/>
      <w:r w:rsidR="00EA4230" w:rsidRPr="00FE42A5">
        <w:rPr>
          <w:rFonts w:ascii="Times New Roman" w:hAnsi="Times New Roman" w:cs="Times New Roman"/>
          <w:sz w:val="28"/>
          <w:szCs w:val="28"/>
        </w:rPr>
        <w:t>operation’s</w:t>
      </w:r>
      <w:proofErr w:type="gramEnd"/>
      <w:r w:rsidR="00EA4230" w:rsidRPr="00FE42A5">
        <w:rPr>
          <w:rFonts w:ascii="Times New Roman" w:hAnsi="Times New Roman" w:cs="Times New Roman"/>
          <w:sz w:val="28"/>
          <w:szCs w:val="28"/>
        </w:rPr>
        <w:t xml:space="preserve"> requires/ensures clause and the requires/ensures clauses for all operations called by the operation</w:t>
      </w:r>
    </w:p>
    <w:p w:rsidR="00FE650F" w:rsidRPr="00FE42A5" w:rsidRDefault="00FE650F" w:rsidP="00FE42A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2A5">
        <w:rPr>
          <w:rFonts w:ascii="Times New Roman" w:hAnsi="Times New Roman" w:cs="Times New Roman"/>
          <w:sz w:val="28"/>
          <w:szCs w:val="28"/>
        </w:rPr>
        <w:t>Write down VCs based on filled-in reasoning table</w:t>
      </w:r>
    </w:p>
    <w:p w:rsidR="00FE650F" w:rsidRPr="00FE42A5" w:rsidRDefault="00FE650F" w:rsidP="00FE42A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2A5">
        <w:rPr>
          <w:rFonts w:ascii="Times New Roman" w:hAnsi="Times New Roman" w:cs="Times New Roman"/>
          <w:sz w:val="28"/>
          <w:szCs w:val="28"/>
        </w:rPr>
        <w:t xml:space="preserve">Prove </w:t>
      </w:r>
      <w:r w:rsidR="00E23606" w:rsidRPr="00FE42A5">
        <w:rPr>
          <w:rFonts w:ascii="Times New Roman" w:hAnsi="Times New Roman" w:cs="Times New Roman"/>
          <w:sz w:val="28"/>
          <w:szCs w:val="28"/>
        </w:rPr>
        <w:t>VCs generated from a filled-in reasoning table</w:t>
      </w:r>
    </w:p>
    <w:p w:rsidR="00ED3CF3" w:rsidRPr="00FE42A5" w:rsidRDefault="00ED3CF3" w:rsidP="00FE42A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2A5">
        <w:rPr>
          <w:rFonts w:ascii="Times New Roman" w:hAnsi="Times New Roman" w:cs="Times New Roman"/>
          <w:sz w:val="28"/>
          <w:szCs w:val="28"/>
        </w:rPr>
        <w:t>Show that defective operation’s proof cannot go through given its VCs and a filled-in reasoning table</w:t>
      </w:r>
    </w:p>
    <w:p w:rsidR="00E23606" w:rsidRPr="00FE42A5" w:rsidRDefault="00E23606" w:rsidP="00FE42A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2A5">
        <w:rPr>
          <w:rFonts w:ascii="Times New Roman" w:hAnsi="Times New Roman" w:cs="Times New Roman"/>
          <w:sz w:val="28"/>
          <w:szCs w:val="28"/>
        </w:rPr>
        <w:t>Prove a loop invariant</w:t>
      </w:r>
    </w:p>
    <w:p w:rsidR="003D4EA2" w:rsidRPr="00FE42A5" w:rsidRDefault="003D4EA2" w:rsidP="00FE42A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2A5">
        <w:rPr>
          <w:rFonts w:ascii="Times New Roman" w:hAnsi="Times New Roman" w:cs="Times New Roman"/>
          <w:sz w:val="28"/>
          <w:szCs w:val="28"/>
        </w:rPr>
        <w:t>Prove a recursive operation</w:t>
      </w:r>
    </w:p>
    <w:p w:rsidR="003446CD" w:rsidRPr="00FE42A5" w:rsidRDefault="003446CD" w:rsidP="00FE42A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2A5">
        <w:rPr>
          <w:rFonts w:ascii="Times New Roman" w:hAnsi="Times New Roman" w:cs="Times New Roman"/>
          <w:sz w:val="28"/>
          <w:szCs w:val="28"/>
        </w:rPr>
        <w:t xml:space="preserve">Given a loop invariant for a correctly implemented loop, </w:t>
      </w:r>
      <w:r w:rsidR="00B551B2" w:rsidRPr="00FE42A5">
        <w:rPr>
          <w:rFonts w:ascii="Times New Roman" w:hAnsi="Times New Roman" w:cs="Times New Roman"/>
          <w:sz w:val="28"/>
          <w:szCs w:val="28"/>
        </w:rPr>
        <w:t xml:space="preserve">identify which part of the loop invariant </w:t>
      </w:r>
    </w:p>
    <w:p w:rsidR="00FA2D7F" w:rsidRPr="00FE42A5" w:rsidRDefault="00C24B23" w:rsidP="00FE42A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2A5">
        <w:rPr>
          <w:rFonts w:ascii="Times New Roman" w:hAnsi="Times New Roman" w:cs="Times New Roman"/>
          <w:sz w:val="28"/>
          <w:szCs w:val="28"/>
        </w:rPr>
        <w:t>Explain differences between a traditional compiler and a verifying compiler</w:t>
      </w:r>
    </w:p>
    <w:p w:rsidR="00FE42A5" w:rsidRPr="00DD04E6" w:rsidRDefault="00C24B23" w:rsidP="00DD04E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2A5">
        <w:rPr>
          <w:rFonts w:ascii="Times New Roman" w:hAnsi="Times New Roman" w:cs="Times New Roman"/>
          <w:sz w:val="28"/>
          <w:szCs w:val="28"/>
        </w:rPr>
        <w:t>Explain differences between a traditional programming language and a programming language that supports mechanical verification</w:t>
      </w:r>
    </w:p>
    <w:sectPr w:rsidR="00FE42A5" w:rsidRPr="00DD04E6" w:rsidSect="00FE42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E0254"/>
    <w:multiLevelType w:val="hybridMultilevel"/>
    <w:tmpl w:val="1DC8F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66F16"/>
    <w:multiLevelType w:val="hybridMultilevel"/>
    <w:tmpl w:val="C94C0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6D"/>
    <w:rsid w:val="00002146"/>
    <w:rsid w:val="00213146"/>
    <w:rsid w:val="0032466D"/>
    <w:rsid w:val="003446CD"/>
    <w:rsid w:val="003D4EA2"/>
    <w:rsid w:val="005B79FC"/>
    <w:rsid w:val="00B551B2"/>
    <w:rsid w:val="00C24B23"/>
    <w:rsid w:val="00C64304"/>
    <w:rsid w:val="00DD04E6"/>
    <w:rsid w:val="00E23606"/>
    <w:rsid w:val="00EA4230"/>
    <w:rsid w:val="00ED3CF3"/>
    <w:rsid w:val="00FA2D7F"/>
    <w:rsid w:val="00FC353E"/>
    <w:rsid w:val="00FC55AA"/>
    <w:rsid w:val="00FE42A5"/>
    <w:rsid w:val="00FE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3F651"/>
  <w15:chartTrackingRefBased/>
  <w15:docId w15:val="{14510D2B-BAAF-3048-B1C8-9A1DCFDA3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Hollingsworth, Joseph E.</dc:creator>
  <cp:keywords/>
  <dc:description/>
  <cp:lastModifiedBy>Hollingsworth, Joseph E.</cp:lastModifiedBy>
  <cp:revision>13</cp:revision>
  <cp:lastPrinted>2019-04-17T15:49:00Z</cp:lastPrinted>
  <dcterms:created xsi:type="dcterms:W3CDTF">2019-04-17T14:50:00Z</dcterms:created>
  <dcterms:modified xsi:type="dcterms:W3CDTF">2019-04-17T15:50:00Z</dcterms:modified>
</cp:coreProperties>
</file>