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Here's a simple, hands-on activity for kindergarten students to explore the </w:t>
      </w: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colors of the Medicine Wheel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(white, yellow, red, and black), in a way that is age-appropriate, engaging, and respectful of Indigenous teachings.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Activity: "Medicine Wheel Colour Circle"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Objective: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Students will identify and explore the four colors of the Medicine Wheel through art and movement.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Materials:</w:t>
      </w:r>
    </w:p>
    <w:p w:rsidR="00AA4A5B" w:rsidRPr="00AA4A5B" w:rsidRDefault="00AA4A5B" w:rsidP="00AA4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Large printed Medicine Wheel template (one per student or for group use)</w:t>
      </w:r>
    </w:p>
    <w:p w:rsidR="00AA4A5B" w:rsidRPr="00AA4A5B" w:rsidRDefault="00AA4A5B" w:rsidP="00AA4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Paints, crayons, or colored paper (white, yellow, red, black)</w:t>
      </w:r>
    </w:p>
    <w:p w:rsidR="00AA4A5B" w:rsidRPr="00AA4A5B" w:rsidRDefault="00AA4A5B" w:rsidP="00AA4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Glue and scissors (if using paper)</w:t>
      </w:r>
    </w:p>
    <w:p w:rsidR="00AA4A5B" w:rsidRPr="00AA4A5B" w:rsidRDefault="00AA4A5B" w:rsidP="00AA4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Music and open space for movement</w:t>
      </w:r>
    </w:p>
    <w:p w:rsidR="00AA4A5B" w:rsidRPr="00AA4A5B" w:rsidRDefault="00AA4A5B" w:rsidP="00AA4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Optional: real items in those colors (e.g., red feather, yellow sunflower)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Part 1: Art – Colour the Medicine Wheel</w:t>
      </w:r>
    </w:p>
    <w:p w:rsidR="00AA4A5B" w:rsidRPr="00AA4A5B" w:rsidRDefault="00AA4A5B" w:rsidP="00AA4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Introduce the Wheel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Show a large visual of the Medicine Wheel and talk about the four colors. Keep it simple:</w:t>
      </w:r>
    </w:p>
    <w:p w:rsidR="00AA4A5B" w:rsidRPr="00AA4A5B" w:rsidRDefault="00AA4A5B" w:rsidP="00AA4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"White is for the North, like snow."</w:t>
      </w:r>
    </w:p>
    <w:p w:rsidR="00AA4A5B" w:rsidRPr="00AA4A5B" w:rsidRDefault="00AA4A5B" w:rsidP="00AA4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"Yellow is for the East, like the sun coming up."</w:t>
      </w:r>
    </w:p>
    <w:p w:rsidR="00AA4A5B" w:rsidRPr="00AA4A5B" w:rsidRDefault="00AA4A5B" w:rsidP="00AA4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"Red is for the South, warm and full of life."</w:t>
      </w:r>
    </w:p>
    <w:p w:rsidR="00AA4A5B" w:rsidRPr="00AA4A5B" w:rsidRDefault="00AA4A5B" w:rsidP="00AA4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"Black is for the West, like night time."</w:t>
      </w:r>
    </w:p>
    <w:p w:rsidR="00AA4A5B" w:rsidRPr="00AA4A5B" w:rsidRDefault="00AA4A5B" w:rsidP="00AA4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Create Their Own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Give each student a blank circle divided into four sections.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Let them paint, color, or glue paper in the correct color for each section.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Part 2: Movement – Colour Corners Game</w:t>
      </w:r>
    </w:p>
    <w:p w:rsidR="00AA4A5B" w:rsidRPr="00AA4A5B" w:rsidRDefault="00AA4A5B" w:rsidP="00AA4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Set up four corners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the room with colored paper or fabric (white, yellow, red, black).</w:t>
      </w:r>
    </w:p>
    <w:p w:rsidR="00AA4A5B" w:rsidRPr="00AA4A5B" w:rsidRDefault="00AA4A5B" w:rsidP="00AA4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Play music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have students dance or move around the space.</w:t>
      </w:r>
    </w:p>
    <w:p w:rsidR="00AA4A5B" w:rsidRPr="00AA4A5B" w:rsidRDefault="00AA4A5B" w:rsidP="00AA4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When the music stops, call out a color, and students go to that color's corner.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(You can add a prompt: “Go to the color for the South!”)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Optional Extension: Nature Walk Color Hunt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Take students on a short nature walk or classroom scavenger hunt to find things that match the four colors.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Would you like a printable coloring sheet for this activity?</w:t>
      </w:r>
    </w:p>
    <w:p w:rsidR="00D14253" w:rsidRDefault="00D14253"/>
    <w:p w:rsidR="00AA4A5B" w:rsidRDefault="00AA4A5B"/>
    <w:p w:rsidR="00AA4A5B" w:rsidRDefault="00AA4A5B" w:rsidP="00AA4A5B">
      <w:pPr>
        <w:pStyle w:val="NormalWeb"/>
      </w:pPr>
      <w:r>
        <w:t xml:space="preserve">Certainly! Here is a </w:t>
      </w:r>
      <w:r>
        <w:rPr>
          <w:rStyle w:val="Strong"/>
        </w:rPr>
        <w:t>kindergarten-friendly activity</w:t>
      </w:r>
      <w:r>
        <w:t xml:space="preserve"> focused on the </w:t>
      </w:r>
      <w:r>
        <w:rPr>
          <w:rStyle w:val="Strong"/>
        </w:rPr>
        <w:t>four directions of the Medicine Wheel</w:t>
      </w:r>
      <w:r>
        <w:t xml:space="preserve"> — North, East, South, and West — using movement, storytelling, and art.</w:t>
      </w:r>
    </w:p>
    <w:p w:rsidR="00AA4A5B" w:rsidRDefault="00AA4A5B" w:rsidP="00AA4A5B">
      <w:r>
        <w:pict>
          <v:rect id="_x0000_i1035" style="width:0;height:1.5pt" o:hralign="center" o:hrstd="t" o:hr="t" fillcolor="#a0a0a0" stroked="f"/>
        </w:pict>
      </w:r>
    </w:p>
    <w:p w:rsidR="00AA4A5B" w:rsidRDefault="00AA4A5B" w:rsidP="00AA4A5B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</w:t>
      </w:r>
      <w:r>
        <w:rPr>
          <w:rStyle w:val="Strong"/>
          <w:b w:val="0"/>
          <w:bCs w:val="0"/>
        </w:rPr>
        <w:t>Activity: "Dancing with the Directions" – Learning the Medicine Wheel Directions</w: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Age Group:</w:t>
      </w:r>
      <w:r>
        <w:t xml:space="preserve"> Kindergarten</w: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Duration:</w:t>
      </w:r>
      <w:r>
        <w:t xml:space="preserve"> 30–40 minutes</w: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Focus:</w:t>
      </w:r>
      <w:r>
        <w:t xml:space="preserve"> Understanding North, East, South, and West through the Medicine Wheel</w:t>
      </w:r>
    </w:p>
    <w:p w:rsidR="00AA4A5B" w:rsidRDefault="00AA4A5B" w:rsidP="00AA4A5B">
      <w:r>
        <w:pict>
          <v:rect id="_x0000_i1036" style="width:0;height:1.5pt" o:hralign="center" o:hrstd="t" o:hr="t" fillcolor="#a0a0a0" stroked="f"/>
        </w:pic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Learning Goals (BC Curriculum):</w:t>
      </w:r>
    </w:p>
    <w:p w:rsidR="00AA4A5B" w:rsidRDefault="00AA4A5B" w:rsidP="00AA4A5B">
      <w:pPr>
        <w:pStyle w:val="NormalWeb"/>
        <w:numPr>
          <w:ilvl w:val="0"/>
          <w:numId w:val="4"/>
        </w:numPr>
      </w:pPr>
      <w:r>
        <w:t>Identify the four directions in a simple way</w:t>
      </w:r>
    </w:p>
    <w:p w:rsidR="00AA4A5B" w:rsidRDefault="00AA4A5B" w:rsidP="00AA4A5B">
      <w:pPr>
        <w:pStyle w:val="NormalWeb"/>
        <w:numPr>
          <w:ilvl w:val="0"/>
          <w:numId w:val="4"/>
        </w:numPr>
      </w:pPr>
      <w:r>
        <w:t>Understand that Indigenous cultures use the Medicine Wheel to represent teachings and balance</w:t>
      </w:r>
    </w:p>
    <w:p w:rsidR="00AA4A5B" w:rsidRDefault="00AA4A5B" w:rsidP="00AA4A5B">
      <w:pPr>
        <w:pStyle w:val="NormalWeb"/>
        <w:numPr>
          <w:ilvl w:val="0"/>
          <w:numId w:val="4"/>
        </w:numPr>
      </w:pPr>
      <w:r>
        <w:t>Practice following directions and working together</w:t>
      </w:r>
    </w:p>
    <w:p w:rsidR="00AA4A5B" w:rsidRDefault="00AA4A5B" w:rsidP="00AA4A5B">
      <w:pPr>
        <w:pStyle w:val="NormalWeb"/>
        <w:numPr>
          <w:ilvl w:val="0"/>
          <w:numId w:val="4"/>
        </w:numPr>
      </w:pPr>
      <w:r>
        <w:t>Express understanding through movement and art</w:t>
      </w:r>
    </w:p>
    <w:p w:rsidR="00AA4A5B" w:rsidRDefault="00AA4A5B" w:rsidP="00AA4A5B">
      <w:r>
        <w:pict>
          <v:rect id="_x0000_i1037" style="width:0;height:1.5pt" o:hralign="center" o:hrstd="t" o:hr="t" fillcolor="#a0a0a0" stroked="f"/>
        </w:pic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Materials:</w:t>
      </w:r>
    </w:p>
    <w:p w:rsidR="00AA4A5B" w:rsidRDefault="00AA4A5B" w:rsidP="00AA4A5B">
      <w:pPr>
        <w:pStyle w:val="NormalWeb"/>
        <w:numPr>
          <w:ilvl w:val="0"/>
          <w:numId w:val="5"/>
        </w:numPr>
      </w:pPr>
      <w:r>
        <w:t>Large Medicine Wheel poster showing directions (North, East, South, West)</w:t>
      </w:r>
    </w:p>
    <w:p w:rsidR="00AA4A5B" w:rsidRDefault="00AA4A5B" w:rsidP="00AA4A5B">
      <w:pPr>
        <w:pStyle w:val="NormalWeb"/>
        <w:numPr>
          <w:ilvl w:val="0"/>
          <w:numId w:val="5"/>
        </w:numPr>
      </w:pPr>
      <w:r>
        <w:t>Floor compass: Place large colored mats/paper for each direction on the floor</w:t>
      </w:r>
    </w:p>
    <w:p w:rsidR="00AA4A5B" w:rsidRDefault="00AA4A5B" w:rsidP="00AA4A5B">
      <w:pPr>
        <w:pStyle w:val="NormalWeb"/>
        <w:numPr>
          <w:ilvl w:val="1"/>
          <w:numId w:val="5"/>
        </w:numPr>
      </w:pPr>
      <w:r>
        <w:t>North (White), East (Yellow), South (Red), West (Black)</w:t>
      </w:r>
    </w:p>
    <w:p w:rsidR="00AA4A5B" w:rsidRDefault="00AA4A5B" w:rsidP="00AA4A5B">
      <w:pPr>
        <w:pStyle w:val="NormalWeb"/>
        <w:numPr>
          <w:ilvl w:val="0"/>
          <w:numId w:val="5"/>
        </w:numPr>
      </w:pPr>
      <w:r>
        <w:t>Directional action cards (e.g., "Stomp to the East!", "Spin to the West!")</w:t>
      </w:r>
    </w:p>
    <w:p w:rsidR="00AA4A5B" w:rsidRDefault="00AA4A5B" w:rsidP="00AA4A5B">
      <w:pPr>
        <w:pStyle w:val="NormalWeb"/>
        <w:numPr>
          <w:ilvl w:val="0"/>
          <w:numId w:val="5"/>
        </w:numPr>
      </w:pPr>
      <w:r>
        <w:t>Optional: wind chimes, feathers, or drums for storytelling</w:t>
      </w:r>
    </w:p>
    <w:p w:rsidR="00AA4A5B" w:rsidRDefault="00AA4A5B" w:rsidP="00AA4A5B">
      <w:bookmarkStart w:id="0" w:name="_GoBack"/>
      <w:r>
        <w:pict>
          <v:rect id="_x0000_i1038" style="width:0;height:1.5pt" o:hralign="center" o:hrstd="t" o:hr="t" fillcolor="#a0a0a0" stroked="f"/>
        </w:pict>
      </w:r>
      <w:bookmarkEnd w:id="0"/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lastRenderedPageBreak/>
        <w:t>Step-by-Step Activity Instructions:</w:t>
      </w:r>
    </w:p>
    <w:p w:rsidR="00AA4A5B" w:rsidRDefault="00AA4A5B" w:rsidP="00AA4A5B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Opening Circle – Meet the Directions (5–10 minutes)</w:t>
      </w:r>
    </w:p>
    <w:p w:rsidR="00AA4A5B" w:rsidRDefault="00AA4A5B" w:rsidP="00AA4A5B">
      <w:pPr>
        <w:pStyle w:val="NormalWeb"/>
        <w:numPr>
          <w:ilvl w:val="0"/>
          <w:numId w:val="6"/>
        </w:numPr>
      </w:pPr>
      <w:r>
        <w:t>Show a large Medicine Wheel with directions labeled.</w:t>
      </w:r>
    </w:p>
    <w:p w:rsidR="00AA4A5B" w:rsidRDefault="00AA4A5B" w:rsidP="00AA4A5B">
      <w:pPr>
        <w:pStyle w:val="NormalWeb"/>
        <w:numPr>
          <w:ilvl w:val="0"/>
          <w:numId w:val="6"/>
        </w:numPr>
      </w:pPr>
      <w:r>
        <w:t>Keep it simple:</w:t>
      </w:r>
    </w:p>
    <w:p w:rsidR="00AA4A5B" w:rsidRDefault="00AA4A5B" w:rsidP="00AA4A5B">
      <w:pPr>
        <w:pStyle w:val="NormalWeb"/>
        <w:ind w:left="720"/>
      </w:pPr>
      <w:r>
        <w:t>“The Medicine Wheel shows us the four directions: North, East, South, and West. They help guide us and are very special to many Indigenous people.”</w:t>
      </w:r>
    </w:p>
    <w:p w:rsidR="00AA4A5B" w:rsidRDefault="00AA4A5B" w:rsidP="00AA4A5B">
      <w:pPr>
        <w:pStyle w:val="NormalWeb"/>
        <w:numPr>
          <w:ilvl w:val="0"/>
          <w:numId w:val="6"/>
        </w:numPr>
      </w:pPr>
      <w:r>
        <w:t>Point to each direction as you name them, and have students repeat.</w:t>
      </w:r>
    </w:p>
    <w:p w:rsidR="00AA4A5B" w:rsidRDefault="00AA4A5B" w:rsidP="00AA4A5B">
      <w:r>
        <w:pict>
          <v:rect id="_x0000_i1039" style="width:0;height:1.5pt" o:hralign="center" o:hrstd="t" o:hr="t" fillcolor="#a0a0a0" stroked="f"/>
        </w:pict>
      </w:r>
    </w:p>
    <w:p w:rsidR="00AA4A5B" w:rsidRDefault="00AA4A5B" w:rsidP="00AA4A5B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Movement Game – Follow the Directions (10–15 minutes)</w:t>
      </w:r>
    </w:p>
    <w:p w:rsidR="00AA4A5B" w:rsidRDefault="00AA4A5B" w:rsidP="00AA4A5B">
      <w:pPr>
        <w:pStyle w:val="NormalWeb"/>
        <w:numPr>
          <w:ilvl w:val="0"/>
          <w:numId w:val="7"/>
        </w:numPr>
      </w:pPr>
      <w:r>
        <w:t>Place large colored mats (or signs) in each direction in the room.</w:t>
      </w:r>
    </w:p>
    <w:p w:rsidR="00AA4A5B" w:rsidRDefault="00AA4A5B" w:rsidP="00AA4A5B">
      <w:pPr>
        <w:pStyle w:val="NormalWeb"/>
        <w:numPr>
          <w:ilvl w:val="0"/>
          <w:numId w:val="7"/>
        </w:numPr>
      </w:pPr>
      <w:r>
        <w:t>Play music and have students move freely.</w:t>
      </w:r>
    </w:p>
    <w:p w:rsidR="00AA4A5B" w:rsidRDefault="00AA4A5B" w:rsidP="00AA4A5B">
      <w:pPr>
        <w:pStyle w:val="NormalWeb"/>
        <w:numPr>
          <w:ilvl w:val="0"/>
          <w:numId w:val="7"/>
        </w:numPr>
      </w:pPr>
      <w:r>
        <w:t>Stop the music and call a direction:</w:t>
      </w:r>
    </w:p>
    <w:p w:rsidR="00AA4A5B" w:rsidRDefault="00AA4A5B" w:rsidP="00AA4A5B">
      <w:pPr>
        <w:pStyle w:val="NormalWeb"/>
        <w:ind w:left="720"/>
      </w:pPr>
      <w:r>
        <w:t>“Go to the South! That’s the red one!”</w:t>
      </w:r>
    </w:p>
    <w:p w:rsidR="00AA4A5B" w:rsidRDefault="00AA4A5B" w:rsidP="00AA4A5B">
      <w:pPr>
        <w:pStyle w:val="NormalWeb"/>
        <w:numPr>
          <w:ilvl w:val="0"/>
          <w:numId w:val="7"/>
        </w:numPr>
      </w:pPr>
      <w:r>
        <w:t>When they reach the correct space, guide a simple movement:</w:t>
      </w:r>
    </w:p>
    <w:p w:rsidR="00AA4A5B" w:rsidRDefault="00AA4A5B" w:rsidP="00AA4A5B">
      <w:pPr>
        <w:pStyle w:val="NormalWeb"/>
        <w:numPr>
          <w:ilvl w:val="1"/>
          <w:numId w:val="7"/>
        </w:numPr>
      </w:pPr>
      <w:r>
        <w:rPr>
          <w:rStyle w:val="Strong"/>
        </w:rPr>
        <w:t>North (White):</w:t>
      </w:r>
      <w:r>
        <w:t xml:space="preserve"> Freeze like snow </w:t>
      </w:r>
      <w:r>
        <w:rPr>
          <w:rFonts w:ascii="Segoe UI Emoji" w:hAnsi="Segoe UI Emoji" w:cs="Segoe UI Emoji"/>
        </w:rPr>
        <w:t>❄️</w:t>
      </w:r>
    </w:p>
    <w:p w:rsidR="00AA4A5B" w:rsidRDefault="00AA4A5B" w:rsidP="00AA4A5B">
      <w:pPr>
        <w:pStyle w:val="NormalWeb"/>
        <w:numPr>
          <w:ilvl w:val="1"/>
          <w:numId w:val="7"/>
        </w:numPr>
      </w:pPr>
      <w:r>
        <w:rPr>
          <w:rStyle w:val="Strong"/>
        </w:rPr>
        <w:t>East (Yellow):</w:t>
      </w:r>
      <w:r>
        <w:t xml:space="preserve"> Stretch arms like the rising sun </w:t>
      </w:r>
      <w:r>
        <w:rPr>
          <w:rFonts w:ascii="Segoe UI Emoji" w:hAnsi="Segoe UI Emoji" w:cs="Segoe UI Emoji"/>
        </w:rPr>
        <w:t>🌞</w:t>
      </w:r>
    </w:p>
    <w:p w:rsidR="00AA4A5B" w:rsidRDefault="00AA4A5B" w:rsidP="00AA4A5B">
      <w:pPr>
        <w:pStyle w:val="NormalWeb"/>
        <w:numPr>
          <w:ilvl w:val="1"/>
          <w:numId w:val="7"/>
        </w:numPr>
      </w:pPr>
      <w:r>
        <w:rPr>
          <w:rStyle w:val="Strong"/>
        </w:rPr>
        <w:t>South (Red):</w:t>
      </w:r>
      <w:r>
        <w:t xml:space="preserve"> Dance or wiggle with energy </w:t>
      </w:r>
      <w:r>
        <w:rPr>
          <w:rFonts w:ascii="Segoe UI Emoji" w:hAnsi="Segoe UI Emoji" w:cs="Segoe UI Emoji"/>
        </w:rPr>
        <w:t>🔥</w:t>
      </w:r>
    </w:p>
    <w:p w:rsidR="00AA4A5B" w:rsidRDefault="00AA4A5B" w:rsidP="00AA4A5B">
      <w:pPr>
        <w:pStyle w:val="NormalWeb"/>
        <w:numPr>
          <w:ilvl w:val="1"/>
          <w:numId w:val="7"/>
        </w:numPr>
      </w:pPr>
      <w:r>
        <w:rPr>
          <w:rStyle w:val="Strong"/>
        </w:rPr>
        <w:t>West (Black):</w:t>
      </w:r>
      <w:r>
        <w:t xml:space="preserve"> Close eyes and breathe like nighttime </w:t>
      </w:r>
      <w:r>
        <w:rPr>
          <w:rFonts w:ascii="Segoe UI Emoji" w:hAnsi="Segoe UI Emoji" w:cs="Segoe UI Emoji"/>
        </w:rPr>
        <w:t>🌙</w:t>
      </w:r>
    </w:p>
    <w:p w:rsidR="00AA4A5B" w:rsidRDefault="00AA4A5B" w:rsidP="00AA4A5B">
      <w:r>
        <w:pict>
          <v:rect id="_x0000_i1040" style="width:0;height:1.5pt" o:hralign="center" o:hrstd="t" o:hr="t" fillcolor="#a0a0a0" stroked="f"/>
        </w:pict>
      </w:r>
    </w:p>
    <w:p w:rsidR="00AA4A5B" w:rsidRDefault="00AA4A5B" w:rsidP="00AA4A5B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Create a Direction Wheel (10–15 minutes)</w:t>
      </w:r>
    </w:p>
    <w:p w:rsidR="00AA4A5B" w:rsidRDefault="00AA4A5B" w:rsidP="00AA4A5B">
      <w:pPr>
        <w:pStyle w:val="NormalWeb"/>
        <w:numPr>
          <w:ilvl w:val="0"/>
          <w:numId w:val="8"/>
        </w:numPr>
      </w:pPr>
      <w:r>
        <w:t>Give each student a blank circle divided into 4 parts.</w:t>
      </w:r>
    </w:p>
    <w:p w:rsidR="00AA4A5B" w:rsidRDefault="00AA4A5B" w:rsidP="00AA4A5B">
      <w:pPr>
        <w:pStyle w:val="NormalWeb"/>
        <w:numPr>
          <w:ilvl w:val="0"/>
          <w:numId w:val="8"/>
        </w:numPr>
      </w:pPr>
      <w:r>
        <w:t>Help them color:</w:t>
      </w:r>
    </w:p>
    <w:p w:rsidR="00AA4A5B" w:rsidRDefault="00AA4A5B" w:rsidP="00AA4A5B">
      <w:pPr>
        <w:pStyle w:val="NormalWeb"/>
        <w:numPr>
          <w:ilvl w:val="1"/>
          <w:numId w:val="8"/>
        </w:numPr>
      </w:pPr>
      <w:r>
        <w:t>North – White</w:t>
      </w:r>
    </w:p>
    <w:p w:rsidR="00AA4A5B" w:rsidRDefault="00AA4A5B" w:rsidP="00AA4A5B">
      <w:pPr>
        <w:pStyle w:val="NormalWeb"/>
        <w:numPr>
          <w:ilvl w:val="1"/>
          <w:numId w:val="8"/>
        </w:numPr>
      </w:pPr>
      <w:r>
        <w:t>East – Yellow</w:t>
      </w:r>
    </w:p>
    <w:p w:rsidR="00AA4A5B" w:rsidRDefault="00AA4A5B" w:rsidP="00AA4A5B">
      <w:pPr>
        <w:pStyle w:val="NormalWeb"/>
        <w:numPr>
          <w:ilvl w:val="1"/>
          <w:numId w:val="8"/>
        </w:numPr>
      </w:pPr>
      <w:r>
        <w:t>South – Red</w:t>
      </w:r>
    </w:p>
    <w:p w:rsidR="00AA4A5B" w:rsidRDefault="00AA4A5B" w:rsidP="00AA4A5B">
      <w:pPr>
        <w:pStyle w:val="NormalWeb"/>
        <w:numPr>
          <w:ilvl w:val="1"/>
          <w:numId w:val="8"/>
        </w:numPr>
      </w:pPr>
      <w:r>
        <w:t>West – Black</w:t>
      </w:r>
    </w:p>
    <w:p w:rsidR="00AA4A5B" w:rsidRDefault="00AA4A5B" w:rsidP="00AA4A5B">
      <w:pPr>
        <w:pStyle w:val="NormalWeb"/>
        <w:numPr>
          <w:ilvl w:val="0"/>
          <w:numId w:val="8"/>
        </w:numPr>
      </w:pPr>
      <w:r>
        <w:t>Add arrows or simple symbols (sun, snowflake, etc.) to represent each direction</w:t>
      </w:r>
    </w:p>
    <w:p w:rsidR="00AA4A5B" w:rsidRDefault="00AA4A5B" w:rsidP="00AA4A5B">
      <w:r>
        <w:pict>
          <v:rect id="_x0000_i1041" style="width:0;height:1.5pt" o:hralign="center" o:hrstd="t" o:hr="t" fillcolor="#a0a0a0" stroked="f"/>
        </w:pict>
      </w:r>
    </w:p>
    <w:p w:rsidR="00AA4A5B" w:rsidRDefault="00AA4A5B" w:rsidP="00AA4A5B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Closing Reflection (5 minutes)</w:t>
      </w:r>
    </w:p>
    <w:p w:rsidR="00AA4A5B" w:rsidRDefault="00AA4A5B" w:rsidP="00AA4A5B">
      <w:pPr>
        <w:pStyle w:val="NormalWeb"/>
        <w:numPr>
          <w:ilvl w:val="0"/>
          <w:numId w:val="9"/>
        </w:numPr>
      </w:pPr>
      <w:r>
        <w:t>Sit in a circle.</w:t>
      </w:r>
    </w:p>
    <w:p w:rsidR="00AA4A5B" w:rsidRDefault="00AA4A5B" w:rsidP="00AA4A5B">
      <w:pPr>
        <w:pStyle w:val="NormalWeb"/>
        <w:numPr>
          <w:ilvl w:val="0"/>
          <w:numId w:val="9"/>
        </w:numPr>
      </w:pPr>
      <w:r>
        <w:t>Ask:</w:t>
      </w:r>
    </w:p>
    <w:p w:rsidR="00AA4A5B" w:rsidRDefault="00AA4A5B" w:rsidP="00AA4A5B">
      <w:pPr>
        <w:pStyle w:val="NormalWeb"/>
        <w:ind w:left="720"/>
      </w:pPr>
      <w:r>
        <w:lastRenderedPageBreak/>
        <w:t>“What direction did you like best today?”</w:t>
      </w:r>
      <w:r>
        <w:br/>
        <w:t>“Which color goes with the East?”</w:t>
      </w:r>
    </w:p>
    <w:p w:rsidR="00AA4A5B" w:rsidRDefault="00AA4A5B" w:rsidP="00AA4A5B">
      <w:r>
        <w:pict>
          <v:rect id="_x0000_i1042" style="width:0;height:1.5pt" o:hralign="center" o:hrstd="t" o:hr="t" fillcolor="#a0a0a0" stroked="f"/>
        </w:pict>
      </w:r>
    </w:p>
    <w:p w:rsidR="00AA4A5B" w:rsidRDefault="00AA4A5B" w:rsidP="00AA4A5B">
      <w:pPr>
        <w:pStyle w:val="Heading3"/>
      </w:pPr>
      <w:r>
        <w:rPr>
          <w:rStyle w:val="Strong"/>
          <w:b/>
          <w:bCs/>
        </w:rPr>
        <w:t>Optional Extension:</w:t>
      </w:r>
    </w:p>
    <w:p w:rsidR="00AA4A5B" w:rsidRDefault="00AA4A5B" w:rsidP="00AA4A5B">
      <w:pPr>
        <w:pStyle w:val="NormalWeb"/>
      </w:pPr>
      <w:r>
        <w:t>Read a short Indigenous story or legend that connects to one of the directions and discuss where it might fit on the wheel.</w:t>
      </w:r>
    </w:p>
    <w:p w:rsidR="00AA4A5B" w:rsidRDefault="00AA4A5B" w:rsidP="00AA4A5B">
      <w:r>
        <w:pict>
          <v:rect id="_x0000_i1043" style="width:0;height:1.5pt" o:hralign="center" o:hrstd="t" o:hr="t" fillcolor="#a0a0a0" stroked="f"/>
        </w:pict>
      </w:r>
    </w:p>
    <w:p w:rsidR="00AA4A5B" w:rsidRDefault="00AA4A5B" w:rsidP="00AA4A5B">
      <w:pPr>
        <w:pStyle w:val="NormalWeb"/>
      </w:pPr>
      <w:r>
        <w:t xml:space="preserve">Would you like a </w:t>
      </w:r>
      <w:r>
        <w:rPr>
          <w:rStyle w:val="Strong"/>
        </w:rPr>
        <w:t>printable direction wheel template</w:t>
      </w:r>
      <w:r>
        <w:t xml:space="preserve"> or </w:t>
      </w:r>
      <w:r>
        <w:rPr>
          <w:rStyle w:val="Strong"/>
        </w:rPr>
        <w:t>action cards</w:t>
      </w:r>
      <w:r>
        <w:t xml:space="preserve"> to go with this activity?</w:t>
      </w:r>
    </w:p>
    <w:p w:rsidR="00AA4A5B" w:rsidRDefault="00AA4A5B"/>
    <w:p w:rsidR="00AA4A5B" w:rsidRDefault="00AA4A5B" w:rsidP="00AA4A5B">
      <w:pPr>
        <w:pStyle w:val="NormalWeb"/>
      </w:pPr>
      <w:r>
        <w:t>Got it — thanks for your patience. Here's what I'll do:</w:t>
      </w:r>
    </w:p>
    <w:p w:rsidR="00AA4A5B" w:rsidRDefault="00AA4A5B" w:rsidP="00AA4A5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 will now generate a </w:t>
      </w:r>
      <w:r>
        <w:rPr>
          <w:rStyle w:val="Strong"/>
        </w:rPr>
        <w:t>printable PDF activity pack</w:t>
      </w:r>
      <w:r>
        <w:t xml:space="preserve"> for the </w:t>
      </w:r>
      <w:r>
        <w:rPr>
          <w:rStyle w:val="Strong"/>
        </w:rPr>
        <w:t>Medicine Wheel directions</w:t>
      </w:r>
      <w:r>
        <w:t xml:space="preserve"> activity, including:</w:t>
      </w:r>
    </w:p>
    <w:p w:rsidR="00AA4A5B" w:rsidRDefault="00AA4A5B" w:rsidP="00AA4A5B">
      <w:pPr>
        <w:pStyle w:val="NormalWeb"/>
        <w:numPr>
          <w:ilvl w:val="0"/>
          <w:numId w:val="10"/>
        </w:numPr>
      </w:pPr>
      <w:r>
        <w:t>A coloring template of the Medicine Wheel with directions</w:t>
      </w:r>
    </w:p>
    <w:p w:rsidR="00AA4A5B" w:rsidRDefault="00AA4A5B" w:rsidP="00AA4A5B">
      <w:pPr>
        <w:pStyle w:val="NormalWeb"/>
        <w:numPr>
          <w:ilvl w:val="0"/>
          <w:numId w:val="10"/>
        </w:numPr>
      </w:pPr>
      <w:r>
        <w:t>Movement cards for a classroom game</w:t>
      </w:r>
    </w:p>
    <w:p w:rsidR="00AA4A5B" w:rsidRDefault="00AA4A5B" w:rsidP="00AA4A5B">
      <w:pPr>
        <w:pStyle w:val="NormalWeb"/>
        <w:numPr>
          <w:ilvl w:val="0"/>
          <w:numId w:val="10"/>
        </w:numPr>
      </w:pPr>
      <w:r>
        <w:t>Teacher instructions</w:t>
      </w:r>
    </w:p>
    <w:p w:rsidR="00AA4A5B" w:rsidRDefault="00AA4A5B" w:rsidP="00AA4A5B">
      <w:pPr>
        <w:pStyle w:val="NormalWeb"/>
      </w:pPr>
      <w:r>
        <w:t>I'll create the files now — one moment.</w:t>
      </w:r>
    </w:p>
    <w:p w:rsidR="00AA4A5B" w:rsidRDefault="00AA4A5B" w:rsidP="00AA4A5B">
      <w:pPr>
        <w:pStyle w:val="NormalWeb"/>
      </w:pPr>
      <w:r>
        <w:t xml:space="preserve">Your </w:t>
      </w:r>
      <w:r>
        <w:rPr>
          <w:rStyle w:val="Strong"/>
        </w:rPr>
        <w:t>Medicine Wheel Directions Activity PDF</w:t>
      </w:r>
      <w:r>
        <w:t xml:space="preserve"> is ready! It includes:</w:t>
      </w:r>
    </w:p>
    <w:p w:rsidR="00AA4A5B" w:rsidRDefault="00AA4A5B" w:rsidP="00AA4A5B">
      <w:pPr>
        <w:pStyle w:val="NormalWeb"/>
        <w:numPr>
          <w:ilvl w:val="0"/>
          <w:numId w:val="11"/>
        </w:numPr>
      </w:pPr>
      <w:r>
        <w:t>A coloring template for North, East, South, and West</w:t>
      </w:r>
    </w:p>
    <w:p w:rsidR="00AA4A5B" w:rsidRDefault="00AA4A5B" w:rsidP="00AA4A5B">
      <w:pPr>
        <w:pStyle w:val="NormalWeb"/>
        <w:numPr>
          <w:ilvl w:val="0"/>
          <w:numId w:val="11"/>
        </w:numPr>
      </w:pPr>
      <w:r>
        <w:t>Teacher instructions</w:t>
      </w:r>
    </w:p>
    <w:p w:rsidR="00AA4A5B" w:rsidRDefault="00AA4A5B" w:rsidP="00AA4A5B">
      <w:pPr>
        <w:pStyle w:val="NormalWeb"/>
        <w:numPr>
          <w:ilvl w:val="0"/>
          <w:numId w:val="11"/>
        </w:numPr>
      </w:pPr>
      <w:r>
        <w:t>Printable movement direction cards</w:t>
      </w:r>
    </w:p>
    <w:p w:rsidR="00AA4A5B" w:rsidRDefault="00AA4A5B" w:rsidP="00AA4A5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>
          <w:rPr>
            <w:rStyle w:val="Hyperlink"/>
            <w:rFonts w:eastAsiaTheme="majorEastAsia"/>
          </w:rPr>
          <w:t>Click here to download the PDF</w:t>
        </w:r>
      </w:hyperlink>
    </w:p>
    <w:p w:rsidR="00AA4A5B" w:rsidRDefault="00AA4A5B" w:rsidP="00AA4A5B">
      <w:pPr>
        <w:pStyle w:val="NormalWeb"/>
      </w:pPr>
      <w:r>
        <w:t xml:space="preserve">Would you like a similar one made for the </w:t>
      </w:r>
      <w:r>
        <w:rPr>
          <w:rStyle w:val="Strong"/>
        </w:rPr>
        <w:t>colors or seasons</w:t>
      </w:r>
      <w:r>
        <w:t xml:space="preserve"> of the Medicine Wheel next?</w:t>
      </w:r>
    </w:p>
    <w:p w:rsidR="00AA4A5B" w:rsidRDefault="00AA4A5B"/>
    <w:p w:rsidR="00AA4A5B" w:rsidRDefault="00AA4A5B"/>
    <w:p w:rsidR="00AA4A5B" w:rsidRDefault="00AA4A5B"/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Yes — I can definitely help!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It sounds like something’s not loading properly on your screen. Here are a few things you can try right now: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53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✅</w:t>
      </w: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Step-by-Step Fixes:</w:t>
      </w:r>
    </w:p>
    <w:p w:rsidR="00AA4A5B" w:rsidRPr="00AA4A5B" w:rsidRDefault="00AA4A5B" w:rsidP="00AA4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Refresh the Page: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Click the refresh/reload button on your browser or app.</w:t>
      </w:r>
    </w:p>
    <w:p w:rsidR="00AA4A5B" w:rsidRPr="00AA4A5B" w:rsidRDefault="00AA4A5B" w:rsidP="00AA4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Use the Web App Instead of the Desktop App (if applicable):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Try </w:t>
      </w:r>
      <w:hyperlink r:id="rId6" w:history="1">
        <w:r w:rsidRPr="00AA4A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https://chat.openai.com</w:t>
        </w:r>
      </w:hyperlink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your browser instead of the desktop app.</w:t>
      </w:r>
    </w:p>
    <w:p w:rsidR="00AA4A5B" w:rsidRPr="00AA4A5B" w:rsidRDefault="00AA4A5B" w:rsidP="00AA4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Look for the File Link: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If you’re able to see any text from me, look for a line like this: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AA4A5B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Click here to download the PDF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It should be a clickable link. If you don’t see it, the file may not be rendering due to a display issue.</w:t>
      </w:r>
    </w:p>
    <w:p w:rsidR="00AA4A5B" w:rsidRPr="00AA4A5B" w:rsidRDefault="00AA4A5B" w:rsidP="00AA4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Open </w:t>
      </w:r>
      <w:proofErr w:type="spellStart"/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ChatGPT</w:t>
      </w:r>
      <w:proofErr w:type="spellEnd"/>
      <w:r w:rsidRPr="00AA4A5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on Another Device:</w:t>
      </w: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Try opening your </w:t>
      </w:r>
      <w:proofErr w:type="spellStart"/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ChatGPT</w:t>
      </w:r>
      <w:proofErr w:type="spellEnd"/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account on a different device (like a tablet or phone) to see if it works there.</w:t>
      </w:r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54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AA4A5B">
        <w:rPr>
          <w:rFonts w:ascii="Segoe UI Emoji" w:eastAsia="Times New Roman" w:hAnsi="Segoe UI Emoji" w:cs="Segoe UI Emoji"/>
          <w:b/>
          <w:bCs/>
          <w:sz w:val="27"/>
          <w:szCs w:val="27"/>
          <w:lang w:eastAsia="en-CA"/>
        </w:rPr>
        <w:t>🔗</w:t>
      </w:r>
      <w:r w:rsidRPr="00AA4A5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Direct Download Link (in case it helps):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You can try clicking this if links are working:</w: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hyperlink r:id="rId7" w:history="1">
        <w:r w:rsidRPr="00AA4A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Download Medicine Wheel Directions Activity PDF</w:t>
        </w:r>
      </w:hyperlink>
    </w:p>
    <w:p w:rsidR="00AA4A5B" w:rsidRPr="00AA4A5B" w:rsidRDefault="00AA4A5B" w:rsidP="00AA4A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55" style="width:0;height:1.5pt" o:hralign="center" o:hrstd="t" o:hr="t" fillcolor="#a0a0a0" stroked="f"/>
        </w:pict>
      </w:r>
    </w:p>
    <w:p w:rsidR="00AA4A5B" w:rsidRPr="00AA4A5B" w:rsidRDefault="00AA4A5B" w:rsidP="00AA4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AA4A5B">
        <w:rPr>
          <w:rFonts w:ascii="Times New Roman" w:eastAsia="Times New Roman" w:hAnsi="Times New Roman" w:cs="Times New Roman"/>
          <w:sz w:val="24"/>
          <w:szCs w:val="24"/>
          <w:lang w:eastAsia="en-CA"/>
        </w:rPr>
        <w:t>Would you like me to email you the file instead or try sharing it another way?</w:t>
      </w:r>
    </w:p>
    <w:p w:rsidR="00AA4A5B" w:rsidRDefault="00AA4A5B"/>
    <w:sectPr w:rsidR="00AA4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87ED9"/>
    <w:multiLevelType w:val="multilevel"/>
    <w:tmpl w:val="1DD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5543"/>
    <w:multiLevelType w:val="multilevel"/>
    <w:tmpl w:val="5FF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3E5"/>
    <w:multiLevelType w:val="multilevel"/>
    <w:tmpl w:val="3D40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6C6A"/>
    <w:multiLevelType w:val="multilevel"/>
    <w:tmpl w:val="D2B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F6287"/>
    <w:multiLevelType w:val="multilevel"/>
    <w:tmpl w:val="5A5C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B025D"/>
    <w:multiLevelType w:val="multilevel"/>
    <w:tmpl w:val="BD2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55565"/>
    <w:multiLevelType w:val="multilevel"/>
    <w:tmpl w:val="812E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57AC2"/>
    <w:multiLevelType w:val="multilevel"/>
    <w:tmpl w:val="5C6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B5023"/>
    <w:multiLevelType w:val="multilevel"/>
    <w:tmpl w:val="098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52658"/>
    <w:multiLevelType w:val="multilevel"/>
    <w:tmpl w:val="838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F35F62"/>
    <w:multiLevelType w:val="multilevel"/>
    <w:tmpl w:val="E3C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F0387"/>
    <w:multiLevelType w:val="multilevel"/>
    <w:tmpl w:val="263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11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5B"/>
    <w:rsid w:val="00603755"/>
    <w:rsid w:val="00AA4A5B"/>
    <w:rsid w:val="00D1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BA5D5"/>
  <w15:chartTrackingRefBased/>
  <w15:docId w15:val="{D944ECB9-640A-443A-A386-4FBF8E24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4A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4A5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A4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A4A5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AA4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andbox://mnt/data/Medicine_Wheel_Directions_Activit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openai.com/" TargetMode="External"/><Relationship Id="rId5" Type="http://schemas.openxmlformats.org/officeDocument/2006/relationships/hyperlink" Target="sandbox://mnt/data/Medicine_Wheel_Directions_Activity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5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2025-05-02T01:15:00Z</dcterms:created>
  <dcterms:modified xsi:type="dcterms:W3CDTF">2025-05-06T05:48:00Z</dcterms:modified>
</cp:coreProperties>
</file>