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A7C" w:rsidRDefault="00F5061A">
      <w:r>
        <w:rPr>
          <w:rFonts w:hint="eastAsia"/>
        </w:rPr>
        <w:t>翁明哲</w:t>
      </w:r>
    </w:p>
    <w:p w:rsidR="008C13E9" w:rsidRDefault="008C13E9"/>
    <w:p w:rsidR="00F5061A" w:rsidRDefault="00F5061A">
      <w:r>
        <w:rPr>
          <w:rFonts w:hint="eastAsia"/>
        </w:rPr>
        <w:t>窗子是穿透的，隔開自我的內與外，是連接過去與現在的出口；深井則是折射的，映照出心理的慾望與身體的衝動，有水面上的浮光與水面下的掠影。</w:t>
      </w:r>
    </w:p>
    <w:p w:rsidR="00F5061A" w:rsidRDefault="00F5061A"/>
    <w:p w:rsidR="00F5061A" w:rsidRDefault="00F5061A">
      <w:r>
        <w:rPr>
          <w:rFonts w:hint="eastAsia"/>
        </w:rPr>
        <w:t>翁明崖</w:t>
      </w:r>
    </w:p>
    <w:p w:rsidR="008C13E9" w:rsidRDefault="008C13E9" w:rsidP="008C13E9">
      <w:pPr>
        <w:jc w:val="both"/>
      </w:pPr>
    </w:p>
    <w:p w:rsidR="008C13E9" w:rsidRDefault="008C13E9" w:rsidP="008C13E9">
      <w:pPr>
        <w:jc w:val="both"/>
        <w:rPr>
          <w:lang w:eastAsia="zh-CN"/>
        </w:rPr>
      </w:pPr>
      <w:r>
        <w:rPr>
          <w:rFonts w:hint="eastAsia"/>
          <w:lang w:eastAsia="zh-CN"/>
        </w:rPr>
        <w:t>我見著了這海洋與大氣相接的海象，卻見不著海洋這物質的內在，我知其為水，可這物質裡的世界為何，不可見。因其不可見而神祕，而可想像，有如人這肉體的可見，而不可見其內在的精神性。</w:t>
      </w:r>
    </w:p>
    <w:p w:rsidR="00F5061A" w:rsidRPr="008C13E9" w:rsidRDefault="00F5061A"/>
    <w:p w:rsidR="00F5061A" w:rsidRDefault="00F5061A"/>
    <w:p w:rsidR="00F5061A" w:rsidRDefault="00F5061A">
      <w:r>
        <w:rPr>
          <w:rFonts w:hint="eastAsia"/>
        </w:rPr>
        <w:t>洪天宇</w:t>
      </w:r>
    </w:p>
    <w:p w:rsidR="00F5061A" w:rsidRDefault="00F5061A"/>
    <w:p w:rsidR="008C13E9" w:rsidRPr="008C13E9" w:rsidRDefault="008C13E9" w:rsidP="008C13E9">
      <w:r w:rsidRPr="008C13E9">
        <w:rPr>
          <w:rFonts w:hint="eastAsia"/>
        </w:rPr>
        <w:t>熱帶雨林這把大火從</w:t>
      </w:r>
      <w:r w:rsidRPr="008C13E9">
        <w:t xml:space="preserve">1964 </w:t>
      </w:r>
      <w:r w:rsidRPr="008C13E9">
        <w:rPr>
          <w:rFonts w:hint="eastAsia"/>
        </w:rPr>
        <w:t>年開始燃起，即便是在</w:t>
      </w:r>
      <w:r w:rsidRPr="008C13E9">
        <w:t xml:space="preserve">2012 </w:t>
      </w:r>
      <w:r w:rsidRPr="008C13E9">
        <w:rPr>
          <w:rFonts w:hint="eastAsia"/>
        </w:rPr>
        <w:t>年的今天，依然餘烟裊裊。在地表蔓生的牧場和油棕園逐漸吞噬雨林的天空，在灰燼單調劃一的大地裏，我們撐起一座座名牌的祭壇。</w:t>
      </w:r>
    </w:p>
    <w:p w:rsidR="008C13E9" w:rsidRDefault="008C13E9"/>
    <w:p w:rsidR="00F5061A" w:rsidRDefault="00F5061A">
      <w:r>
        <w:rPr>
          <w:rFonts w:hint="eastAsia"/>
        </w:rPr>
        <w:t>張正裕</w:t>
      </w:r>
    </w:p>
    <w:p w:rsidR="00F5061A" w:rsidRDefault="00F5061A"/>
    <w:p w:rsidR="00F5061A" w:rsidRDefault="008C13E9">
      <w:r>
        <w:rPr>
          <w:rFonts w:hint="eastAsia"/>
        </w:rPr>
        <w:t>作品融合傳統與現代，在精湛的陶藝與花藝</w:t>
      </w:r>
      <w:r w:rsidR="00474948">
        <w:rPr>
          <w:rFonts w:hint="eastAsia"/>
        </w:rPr>
        <w:t>調和</w:t>
      </w:r>
      <w:r>
        <w:rPr>
          <w:rFonts w:hint="eastAsia"/>
        </w:rPr>
        <w:t>之下，</w:t>
      </w:r>
      <w:r w:rsidR="00474948">
        <w:rPr>
          <w:rFonts w:hint="eastAsia"/>
        </w:rPr>
        <w:t>交織</w:t>
      </w:r>
      <w:r>
        <w:rPr>
          <w:rFonts w:hint="eastAsia"/>
        </w:rPr>
        <w:t>出</w:t>
      </w:r>
      <w:r w:rsidR="00474948">
        <w:rPr>
          <w:rFonts w:hint="eastAsia"/>
        </w:rPr>
        <w:t>溫暖而樸實的藝術樣貌。</w:t>
      </w:r>
    </w:p>
    <w:p w:rsidR="00A01714" w:rsidRDefault="00A01714"/>
    <w:p w:rsidR="00474948" w:rsidRDefault="00474948">
      <w:r>
        <w:rPr>
          <w:rFonts w:hint="eastAsia"/>
        </w:rPr>
        <w:t>Vincent</w:t>
      </w:r>
      <w:r w:rsidRPr="00474948">
        <w:t xml:space="preserve"> </w:t>
      </w:r>
      <w:r w:rsidR="00F67B99">
        <w:rPr>
          <w:rFonts w:hint="eastAsia"/>
        </w:rPr>
        <w:t xml:space="preserve"> </w:t>
      </w:r>
      <w:proofErr w:type="spellStart"/>
      <w:r w:rsidRPr="00474948">
        <w:t>Broustet</w:t>
      </w:r>
      <w:proofErr w:type="spellEnd"/>
    </w:p>
    <w:p w:rsidR="00474948" w:rsidRDefault="00474948"/>
    <w:p w:rsidR="00474948" w:rsidRPr="00474948" w:rsidRDefault="00F67B99">
      <w:r>
        <w:rPr>
          <w:rFonts w:hint="eastAsia"/>
        </w:rPr>
        <w:t>來自法國</w:t>
      </w:r>
      <w:r w:rsidR="00474948">
        <w:rPr>
          <w:rFonts w:hint="eastAsia"/>
        </w:rPr>
        <w:t>藝</w:t>
      </w:r>
      <w:r w:rsidR="009A57CD">
        <w:rPr>
          <w:rFonts w:hint="eastAsia"/>
        </w:rPr>
        <w:t>術家，結合素樸的民族風格，簡約而單純的藝術創作深受各界喜愛，</w:t>
      </w:r>
      <w:r w:rsidR="00474948">
        <w:rPr>
          <w:rFonts w:hint="eastAsia"/>
        </w:rPr>
        <w:t>首次在台灣展出作品。</w:t>
      </w:r>
    </w:p>
    <w:sectPr w:rsidR="00474948" w:rsidRPr="00474948" w:rsidSect="00F506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C1F" w:rsidRDefault="006F0C1F" w:rsidP="00B75A7C">
      <w:r>
        <w:separator/>
      </w:r>
    </w:p>
  </w:endnote>
  <w:endnote w:type="continuationSeparator" w:id="0">
    <w:p w:rsidR="006F0C1F" w:rsidRDefault="006F0C1F" w:rsidP="00B75A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C1F" w:rsidRDefault="006F0C1F" w:rsidP="00B75A7C">
      <w:r>
        <w:separator/>
      </w:r>
    </w:p>
  </w:footnote>
  <w:footnote w:type="continuationSeparator" w:id="0">
    <w:p w:rsidR="006F0C1F" w:rsidRDefault="006F0C1F" w:rsidP="00B75A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5A7C"/>
    <w:rsid w:val="00173BF9"/>
    <w:rsid w:val="003E5456"/>
    <w:rsid w:val="00466CD3"/>
    <w:rsid w:val="00474948"/>
    <w:rsid w:val="004872C6"/>
    <w:rsid w:val="0064494E"/>
    <w:rsid w:val="006F0C1F"/>
    <w:rsid w:val="007936C9"/>
    <w:rsid w:val="00794D04"/>
    <w:rsid w:val="00876004"/>
    <w:rsid w:val="008921BD"/>
    <w:rsid w:val="008C13E9"/>
    <w:rsid w:val="009A57CD"/>
    <w:rsid w:val="00A01714"/>
    <w:rsid w:val="00B75A7C"/>
    <w:rsid w:val="00C9432F"/>
    <w:rsid w:val="00CF79C4"/>
    <w:rsid w:val="00E35046"/>
    <w:rsid w:val="00F5061A"/>
    <w:rsid w:val="00F67B99"/>
    <w:rsid w:val="00FB2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71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75A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75A7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75A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75A7C"/>
    <w:rPr>
      <w:sz w:val="20"/>
      <w:szCs w:val="20"/>
    </w:rPr>
  </w:style>
  <w:style w:type="table" w:styleId="a7">
    <w:name w:val="Table Grid"/>
    <w:basedOn w:val="a1"/>
    <w:uiPriority w:val="59"/>
    <w:rsid w:val="00B75A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943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9432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9E399C-F237-4AEB-AC25-C42F5C2A9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2012-10-20T05:18:00Z</dcterms:created>
  <dcterms:modified xsi:type="dcterms:W3CDTF">2012-10-24T06:17:00Z</dcterms:modified>
</cp:coreProperties>
</file>