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"css/homepage.css"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home 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VOLTZX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&lt;!--logo--&gt;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sobre nós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"http://127.0.0.1:5501/atividade%20forms/abacadastro.html"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cadastre-se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&lt;!--menu--&gt;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"sobre"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"extras"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"texto-sobre"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Ajudando você 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renovar suas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"color: rgb(206, 206, 14);"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ENERGIAS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As placas solares são importantes porque proporcionam uma fonte de energia limpa e renovável, reduzindo a dependência de combustíveis fósseis e as emissões de gases de efeito estufa. Elas podem diminuir significativamente as contas de energia, aumentar a eficiência energética das residências e negócios, e contribuir para a sustentabilidade ambiental. Além disso, com a crescente adoção e avanços tecnológicos, os custos têm diminuído, tornando a energia solar mais acessível e viável para muitos.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Saiba Mais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