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BB8" w:rsidRDefault="00040BB8" w:rsidP="00040BB8">
      <w:pPr>
        <w:spacing w:line="360" w:lineRule="auto"/>
      </w:pPr>
      <w:r w:rsidRPr="00C4317C">
        <w:rPr>
          <w:b/>
        </w:rPr>
        <w:t xml:space="preserve">Source 1: </w:t>
      </w:r>
      <w:r>
        <w:t>Design of Attitude Control Systems for CubeSat-Class Nanosatellite</w:t>
      </w:r>
      <w:r>
        <w:br/>
        <w:t>[</w:t>
      </w:r>
      <w:r w:rsidRPr="00040BB8">
        <w:t>https://www.hindawi.com/journals/jcse/2013/657182/</w:t>
      </w:r>
      <w:r>
        <w:t>]</w:t>
      </w:r>
    </w:p>
    <w:p w:rsidR="00040BB8" w:rsidRDefault="00040BB8" w:rsidP="00040BB8">
      <w:pPr>
        <w:spacing w:line="360" w:lineRule="auto"/>
      </w:pPr>
    </w:p>
    <w:p w:rsidR="00040BB8" w:rsidRDefault="00F30F2E" w:rsidP="00040BB8">
      <w:pPr>
        <w:spacing w:line="360" w:lineRule="auto"/>
      </w:pPr>
      <w:r>
        <w:t xml:space="preserve">This source gives the following equation for the dipole </w:t>
      </w:r>
      <w:r w:rsidR="00C4317C">
        <w:t xml:space="preserve">moment </w:t>
      </w:r>
      <w:r>
        <w:t>generated</w:t>
      </w:r>
      <w:r w:rsidR="007279BA">
        <w:t>:</w:t>
      </w:r>
    </w:p>
    <w:p w:rsidR="007279BA" w:rsidRPr="00135140" w:rsidRDefault="007279BA" w:rsidP="00135140">
      <w:pPr>
        <w:tabs>
          <w:tab w:val="right" w:pos="9360"/>
        </w:tabs>
        <w:spacing w:line="360" w:lineRule="auto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e>
          </m:d>
        </m:oMath>
      </m:oMathPara>
    </w:p>
    <w:p w:rsidR="007279BA" w:rsidRDefault="007279BA" w:rsidP="00040BB8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>, the demagnetizing factor, is described by:</w:t>
      </w:r>
    </w:p>
    <w:p w:rsidR="007279BA" w:rsidRPr="007279BA" w:rsidRDefault="00FA08EF" w:rsidP="007279BA">
      <w:pPr>
        <w:spacing w:line="360" w:lineRule="auto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:rsidR="007279BA" w:rsidRDefault="007279BA" w:rsidP="007279B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In the above equ</w:t>
      </w:r>
      <w:r w:rsidR="00010AE7">
        <w:rPr>
          <w:rFonts w:eastAsiaTheme="minorEastAsia"/>
        </w:rPr>
        <w:t xml:space="preserve">ations, D is the dipole moment,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10AE7">
        <w:rPr>
          <w:rFonts w:eastAsiaTheme="minorEastAsia"/>
        </w:rPr>
        <w:t xml:space="preserve"> is the core radius, V is the voltage,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="00010AE7">
        <w:rPr>
          <w:rFonts w:eastAsiaTheme="minorEastAsia"/>
        </w:rPr>
        <w:t xml:space="preserve"> is the resistivity of the wire,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</m:oMath>
      <w:r w:rsidR="00010AE7">
        <w:rPr>
          <w:rFonts w:eastAsiaTheme="minorEastAsia"/>
        </w:rPr>
        <w:t xml:space="preserve"> is the relative magnetic permeability of the core material, </w:t>
      </w:r>
      <w:r w:rsidR="00E616BC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010AE7">
        <w:rPr>
          <w:rFonts w:eastAsiaTheme="minorEastAsia"/>
        </w:rPr>
        <w:t xml:space="preserve"> </w:t>
      </w:r>
      <w:r w:rsidR="00394666">
        <w:rPr>
          <w:rFonts w:eastAsiaTheme="minorEastAsia"/>
        </w:rPr>
        <w:t>is the core length</w:t>
      </w:r>
      <w:r w:rsidR="003B1C47">
        <w:rPr>
          <w:rFonts w:eastAsiaTheme="minorEastAsia"/>
        </w:rPr>
        <w:t>.</w:t>
      </w:r>
    </w:p>
    <w:p w:rsidR="00C4317C" w:rsidRDefault="000111AE" w:rsidP="007279BA">
      <w:pPr>
        <w:spacing w:line="360" w:lineRule="auto"/>
        <w:rPr>
          <w:rFonts w:eastAsiaTheme="minorEastAsia"/>
        </w:rPr>
      </w:pPr>
      <w:r w:rsidRPr="00C4317C">
        <w:rPr>
          <w:rFonts w:eastAsiaTheme="minorEastAsia"/>
          <w:b/>
        </w:rPr>
        <w:t>Source 2:</w:t>
      </w:r>
      <w:r>
        <w:rPr>
          <w:rFonts w:eastAsiaTheme="minorEastAsia"/>
        </w:rPr>
        <w:t xml:space="preserve"> </w:t>
      </w:r>
      <w:r w:rsidR="00C4317C">
        <w:rPr>
          <w:rFonts w:eastAsiaTheme="minorEastAsia"/>
        </w:rPr>
        <w:t>Spacecraft Attitude Determination and Control (James R. Wertz)</w:t>
      </w:r>
    </w:p>
    <w:p w:rsidR="00C4317C" w:rsidRDefault="00C4317C" w:rsidP="007279B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This source gives the following equation for the dipole moment generated:</w:t>
      </w:r>
    </w:p>
    <w:p w:rsidR="00C4317C" w:rsidRPr="00135140" w:rsidRDefault="00135140" w:rsidP="007279BA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NIA</m:t>
          </m:r>
        </m:oMath>
      </m:oMathPara>
    </w:p>
    <w:p w:rsidR="00135140" w:rsidRDefault="00135140" w:rsidP="007279B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Where</w:t>
      </w:r>
      <w:r w:rsidR="00DA033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</m:oMath>
      <w:r w:rsidR="00DA0331">
        <w:rPr>
          <w:rFonts w:eastAsiaTheme="minorEastAsia"/>
        </w:rPr>
        <w:t xml:space="preserve"> is the permeability of the core material</w:t>
      </w:r>
      <w:r>
        <w:rPr>
          <w:rFonts w:eastAsiaTheme="minorEastAsia"/>
        </w:rPr>
        <w:t xml:space="preserve"> </w:t>
      </w:r>
      <w:r w:rsidR="00DA0331">
        <w:rPr>
          <w:rFonts w:eastAsiaTheme="minorEastAsia"/>
        </w:rPr>
        <w:t>N is the number of turns in the coil, I is the current through the coil, and A is the cross-sectional area of the coil.</w:t>
      </w:r>
    </w:p>
    <w:p w:rsidR="00DA0331" w:rsidRPr="00DA0331" w:rsidRDefault="00DA0331" w:rsidP="007279BA">
      <w:pPr>
        <w:spacing w:line="360" w:lineRule="auto"/>
        <w:rPr>
          <w:rFonts w:eastAsiaTheme="minorEastAsia"/>
        </w:rPr>
      </w:pPr>
      <w:r>
        <w:rPr>
          <w:rFonts w:eastAsiaTheme="minorEastAsia"/>
          <w:b/>
        </w:rPr>
        <w:t>Source Comparison:</w:t>
      </w:r>
      <w:r>
        <w:rPr>
          <w:rFonts w:eastAsiaTheme="minorEastAsia"/>
        </w:rPr>
        <w:t xml:space="preserve"> Starting with the equation from source 1, we need to show that it will yield the same results as the </w:t>
      </w:r>
      <w:bookmarkStart w:id="0" w:name="_GoBack"/>
      <w:bookmarkEnd w:id="0"/>
    </w:p>
    <w:p w:rsidR="00C4317C" w:rsidRPr="007279BA" w:rsidRDefault="00C4317C" w:rsidP="007279BA">
      <w:pPr>
        <w:spacing w:line="360" w:lineRule="auto"/>
        <w:rPr>
          <w:rFonts w:eastAsiaTheme="minorEastAsia"/>
        </w:rPr>
      </w:pPr>
    </w:p>
    <w:sectPr w:rsidR="00C4317C" w:rsidRPr="007279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8EF" w:rsidRDefault="00FA08EF" w:rsidP="00040BB8">
      <w:pPr>
        <w:spacing w:line="240" w:lineRule="auto"/>
      </w:pPr>
      <w:r>
        <w:separator/>
      </w:r>
    </w:p>
  </w:endnote>
  <w:endnote w:type="continuationSeparator" w:id="0">
    <w:p w:rsidR="00FA08EF" w:rsidRDefault="00FA08EF" w:rsidP="00040B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8EF" w:rsidRDefault="00FA08EF" w:rsidP="00040BB8">
      <w:pPr>
        <w:spacing w:line="240" w:lineRule="auto"/>
      </w:pPr>
      <w:r>
        <w:separator/>
      </w:r>
    </w:p>
  </w:footnote>
  <w:footnote w:type="continuationSeparator" w:id="0">
    <w:p w:rsidR="00FA08EF" w:rsidRDefault="00FA08EF" w:rsidP="00040B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BB8" w:rsidRDefault="00040BB8" w:rsidP="00040BB8">
    <w:pPr>
      <w:tabs>
        <w:tab w:val="right" w:pos="9360"/>
      </w:tabs>
    </w:pPr>
    <w:r w:rsidRPr="00040BB8">
      <w:t xml:space="preserve">Magnetic </w:t>
    </w:r>
    <w:r>
      <w:t>Dipole Moment Equation Analysis</w:t>
    </w:r>
    <w:r>
      <w:tab/>
      <w:t>KS 20170123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B61E2"/>
    <w:multiLevelType w:val="hybridMultilevel"/>
    <w:tmpl w:val="2BE66890"/>
    <w:lvl w:ilvl="0" w:tplc="A95CAD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56F9C"/>
    <w:multiLevelType w:val="hybridMultilevel"/>
    <w:tmpl w:val="EA2C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42BB7"/>
    <w:multiLevelType w:val="hybridMultilevel"/>
    <w:tmpl w:val="AA7AAD2C"/>
    <w:lvl w:ilvl="0" w:tplc="7AD6BF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B8"/>
    <w:rsid w:val="00000257"/>
    <w:rsid w:val="00010AE7"/>
    <w:rsid w:val="000111AE"/>
    <w:rsid w:val="00023CC2"/>
    <w:rsid w:val="00040BB8"/>
    <w:rsid w:val="00075345"/>
    <w:rsid w:val="000E6AD5"/>
    <w:rsid w:val="00100ABB"/>
    <w:rsid w:val="00122E3E"/>
    <w:rsid w:val="00135140"/>
    <w:rsid w:val="001D4B73"/>
    <w:rsid w:val="00207997"/>
    <w:rsid w:val="0031092E"/>
    <w:rsid w:val="0037596F"/>
    <w:rsid w:val="00394666"/>
    <w:rsid w:val="00394F3A"/>
    <w:rsid w:val="003A484C"/>
    <w:rsid w:val="003B1C47"/>
    <w:rsid w:val="003C6E28"/>
    <w:rsid w:val="004D2651"/>
    <w:rsid w:val="005010B0"/>
    <w:rsid w:val="00592889"/>
    <w:rsid w:val="005B1BEA"/>
    <w:rsid w:val="00666C16"/>
    <w:rsid w:val="006B7C83"/>
    <w:rsid w:val="006C0F69"/>
    <w:rsid w:val="00705A43"/>
    <w:rsid w:val="007279BA"/>
    <w:rsid w:val="007373E4"/>
    <w:rsid w:val="007A6864"/>
    <w:rsid w:val="007C17AF"/>
    <w:rsid w:val="00823C1D"/>
    <w:rsid w:val="00827F5D"/>
    <w:rsid w:val="008374B3"/>
    <w:rsid w:val="00911B4B"/>
    <w:rsid w:val="009165BD"/>
    <w:rsid w:val="00976716"/>
    <w:rsid w:val="009B2582"/>
    <w:rsid w:val="009F4E5B"/>
    <w:rsid w:val="00AA571F"/>
    <w:rsid w:val="00AD5C7C"/>
    <w:rsid w:val="00B63E16"/>
    <w:rsid w:val="00BC6CB1"/>
    <w:rsid w:val="00C4317C"/>
    <w:rsid w:val="00C607CB"/>
    <w:rsid w:val="00C72CED"/>
    <w:rsid w:val="00CE51A8"/>
    <w:rsid w:val="00D1074C"/>
    <w:rsid w:val="00D8624A"/>
    <w:rsid w:val="00DA0331"/>
    <w:rsid w:val="00DD5ED4"/>
    <w:rsid w:val="00E37245"/>
    <w:rsid w:val="00E616BC"/>
    <w:rsid w:val="00E90713"/>
    <w:rsid w:val="00ED3D48"/>
    <w:rsid w:val="00EF0FE8"/>
    <w:rsid w:val="00F30F2E"/>
    <w:rsid w:val="00F3590F"/>
    <w:rsid w:val="00F46035"/>
    <w:rsid w:val="00F844A5"/>
    <w:rsid w:val="00FA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2BAE"/>
  <w15:chartTrackingRefBased/>
  <w15:docId w15:val="{536CF17F-3BA0-424E-8D00-074802BD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B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B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BB8"/>
  </w:style>
  <w:style w:type="paragraph" w:styleId="Footer">
    <w:name w:val="footer"/>
    <w:basedOn w:val="Normal"/>
    <w:link w:val="FooterChar"/>
    <w:uiPriority w:val="99"/>
    <w:unhideWhenUsed/>
    <w:rsid w:val="00040B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BB8"/>
  </w:style>
  <w:style w:type="character" w:styleId="PlaceholderText">
    <w:name w:val="Placeholder Text"/>
    <w:basedOn w:val="DefaultParagraphFont"/>
    <w:uiPriority w:val="99"/>
    <w:semiHidden/>
    <w:rsid w:val="007279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Sargent</dc:creator>
  <cp:keywords/>
  <dc:description/>
  <cp:lastModifiedBy>Kevin Sargent</cp:lastModifiedBy>
  <cp:revision>3</cp:revision>
  <dcterms:created xsi:type="dcterms:W3CDTF">2017-01-23T23:38:00Z</dcterms:created>
  <dcterms:modified xsi:type="dcterms:W3CDTF">2017-01-31T04:00:00Z</dcterms:modified>
</cp:coreProperties>
</file>