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E6127" w14:textId="77777777" w:rsidR="00BF7B2D" w:rsidRPr="00807183" w:rsidRDefault="00BF7B2D" w:rsidP="00BF7B2D">
      <w:pPr>
        <w:rPr>
          <w:lang w:val="en-US"/>
        </w:rPr>
      </w:pPr>
      <w:r w:rsidRPr="00807183">
        <w:rPr>
          <w:lang w:val="en-US"/>
        </w:rPr>
        <w:t xml:space="preserve">Reads were mapped to the mouse genome (mm10) using </w:t>
      </w:r>
      <w:commentRangeStart w:id="0"/>
      <w:r w:rsidRPr="00807183">
        <w:rPr>
          <w:lang w:val="en-US"/>
        </w:rPr>
        <w:t xml:space="preserve">GMAP/GSNAP (???) </w:t>
      </w:r>
      <w:r w:rsidRPr="00807183">
        <w:rPr>
          <w:lang w:val="en-US"/>
        </w:rPr>
        <w:t>(v. XXX)</w:t>
      </w:r>
      <w:r w:rsidRPr="00807183">
        <w:rPr>
          <w:lang w:val="en-US"/>
        </w:rPr>
        <w:t xml:space="preserve"> [ref]. Only unique and concordant mapped reads were subsequently used for feature quantification. </w:t>
      </w:r>
      <w:proofErr w:type="spellStart"/>
      <w:r w:rsidRPr="00807183">
        <w:rPr>
          <w:lang w:val="en-US"/>
        </w:rPr>
        <w:t>Refseq</w:t>
      </w:r>
      <w:proofErr w:type="spellEnd"/>
      <w:r w:rsidRPr="00807183">
        <w:rPr>
          <w:lang w:val="en-US"/>
        </w:rPr>
        <w:t xml:space="preserve"> (v. </w:t>
      </w:r>
      <w:r w:rsidRPr="00807183">
        <w:rPr>
          <w:lang w:val="en-US"/>
        </w:rPr>
        <w:t>XXX</w:t>
      </w:r>
      <w:r w:rsidRPr="00807183">
        <w:rPr>
          <w:lang w:val="en-US"/>
        </w:rPr>
        <w:t xml:space="preserve">) gene counts were obtained using </w:t>
      </w:r>
      <w:proofErr w:type="spellStart"/>
      <w:r w:rsidRPr="00807183">
        <w:rPr>
          <w:lang w:val="en-US"/>
        </w:rPr>
        <w:t>featureCounts</w:t>
      </w:r>
      <w:proofErr w:type="spellEnd"/>
      <w:r w:rsidRPr="00807183">
        <w:rPr>
          <w:lang w:val="en-US"/>
        </w:rPr>
        <w:t xml:space="preserve"> (v. XXX) [ref].</w:t>
      </w:r>
      <w:commentRangeEnd w:id="0"/>
      <w:r w:rsidR="00590F60">
        <w:rPr>
          <w:rStyle w:val="CommentReference"/>
          <w:rFonts w:cs="Mangal"/>
        </w:rPr>
        <w:commentReference w:id="0"/>
      </w:r>
    </w:p>
    <w:p w14:paraId="19B1FE72" w14:textId="77777777" w:rsidR="00BF7B2D" w:rsidRPr="00807183" w:rsidRDefault="00BF7B2D" w:rsidP="00BF7B2D">
      <w:pPr>
        <w:rPr>
          <w:lang w:val="en-US"/>
        </w:rPr>
      </w:pPr>
    </w:p>
    <w:p w14:paraId="5C7B16C2" w14:textId="315CCE32" w:rsidR="00BF7B2D" w:rsidRPr="00807183" w:rsidRDefault="00BF7B2D" w:rsidP="00BF7B2D">
      <w:pPr>
        <w:rPr>
          <w:lang w:val="en-US"/>
        </w:rPr>
      </w:pPr>
      <w:r w:rsidRPr="00807183">
        <w:rPr>
          <w:lang w:val="en-US"/>
        </w:rPr>
        <w:t>All statistical analyses were performed using open source software freely available through the R/Bioconductor project [</w:t>
      </w:r>
      <w:r w:rsidR="00590F60">
        <w:rPr>
          <w:lang w:val="en-US"/>
        </w:rPr>
        <w:t>1</w:t>
      </w:r>
      <w:r w:rsidRPr="00807183">
        <w:rPr>
          <w:lang w:val="en-US"/>
        </w:rPr>
        <w:t xml:space="preserve">]. </w:t>
      </w:r>
      <w:r w:rsidR="003F128D" w:rsidRPr="00807183">
        <w:rPr>
          <w:lang w:val="en-US"/>
        </w:rPr>
        <w:t xml:space="preserve">Gene counts were filtered using a proportion test (counts per million </w:t>
      </w:r>
      <w:proofErr w:type="gramStart"/>
      <w:r w:rsidR="003F128D" w:rsidRPr="00807183">
        <w:rPr>
          <w:lang w:val="en-US"/>
        </w:rPr>
        <w:t>cutoff</w:t>
      </w:r>
      <w:proofErr w:type="gramEnd"/>
      <w:r w:rsidR="003F128D" w:rsidRPr="00807183">
        <w:rPr>
          <w:lang w:val="en-US"/>
        </w:rPr>
        <w:t xml:space="preserve"> of 1), as implemented in the </w:t>
      </w:r>
      <w:proofErr w:type="spellStart"/>
      <w:r w:rsidR="003F128D" w:rsidRPr="00807183">
        <w:rPr>
          <w:lang w:val="en-US"/>
        </w:rPr>
        <w:t>NOISeq</w:t>
      </w:r>
      <w:proofErr w:type="spellEnd"/>
      <w:r w:rsidR="003F128D" w:rsidRPr="00807183">
        <w:rPr>
          <w:lang w:val="en-US"/>
        </w:rPr>
        <w:t xml:space="preserve"> package</w:t>
      </w:r>
      <w:r w:rsidR="0065462B">
        <w:rPr>
          <w:lang w:val="en-US"/>
        </w:rPr>
        <w:t xml:space="preserve"> </w:t>
      </w:r>
      <w:r w:rsidR="0065462B" w:rsidRPr="0065462B">
        <w:rPr>
          <w:highlight w:val="yellow"/>
          <w:lang w:val="en-US"/>
        </w:rPr>
        <w:t>(</w:t>
      </w:r>
      <w:proofErr w:type="spellStart"/>
      <w:r w:rsidR="0065462B" w:rsidRPr="0065462B">
        <w:rPr>
          <w:highlight w:val="yellow"/>
          <w:lang w:val="en-US"/>
        </w:rPr>
        <w:t>v.XXX</w:t>
      </w:r>
      <w:proofErr w:type="spellEnd"/>
      <w:r w:rsidR="0065462B" w:rsidRPr="0065462B">
        <w:rPr>
          <w:highlight w:val="yellow"/>
          <w:lang w:val="en-US"/>
        </w:rPr>
        <w:t>)</w:t>
      </w:r>
      <w:r w:rsidR="003F128D" w:rsidRPr="00807183">
        <w:rPr>
          <w:lang w:val="en-US"/>
        </w:rPr>
        <w:t xml:space="preserve"> [</w:t>
      </w:r>
      <w:r w:rsidR="00590F60">
        <w:rPr>
          <w:lang w:val="en-US"/>
        </w:rPr>
        <w:t>2</w:t>
      </w:r>
      <w:r w:rsidR="003F128D" w:rsidRPr="00807183">
        <w:rPr>
          <w:lang w:val="en-US"/>
        </w:rPr>
        <w:t>]</w:t>
      </w:r>
      <w:r w:rsidRPr="00807183">
        <w:rPr>
          <w:lang w:val="en-US"/>
        </w:rPr>
        <w:t>. RUV normalization wa</w:t>
      </w:r>
      <w:r w:rsidR="00DA4FB7" w:rsidRPr="00807183">
        <w:rPr>
          <w:lang w:val="en-US"/>
        </w:rPr>
        <w:t xml:space="preserve">s performed using </w:t>
      </w:r>
      <w:proofErr w:type="spellStart"/>
      <w:r w:rsidR="00DA4FB7" w:rsidRPr="00807183">
        <w:rPr>
          <w:lang w:val="en-US"/>
        </w:rPr>
        <w:t>RUVSeq</w:t>
      </w:r>
      <w:proofErr w:type="spellEnd"/>
      <w:r w:rsidR="00DA4FB7" w:rsidRPr="00807183">
        <w:rPr>
          <w:lang w:val="en-US"/>
        </w:rPr>
        <w:t xml:space="preserve"> </w:t>
      </w:r>
      <w:commentRangeStart w:id="1"/>
      <w:r w:rsidR="00DA4FB7" w:rsidRPr="00807183">
        <w:rPr>
          <w:lang w:val="en-US"/>
        </w:rPr>
        <w:t>(v. 1.12</w:t>
      </w:r>
      <w:r w:rsidRPr="00807183">
        <w:rPr>
          <w:lang w:val="en-US"/>
        </w:rPr>
        <w:t xml:space="preserve">.0) </w:t>
      </w:r>
      <w:commentRangeEnd w:id="1"/>
      <w:r w:rsidR="00590F60">
        <w:rPr>
          <w:rStyle w:val="CommentReference"/>
          <w:rFonts w:cs="Mangal"/>
        </w:rPr>
        <w:commentReference w:id="1"/>
      </w:r>
      <w:r w:rsidR="0032190D" w:rsidRPr="00807183">
        <w:rPr>
          <w:lang w:val="en-US"/>
        </w:rPr>
        <w:t>[</w:t>
      </w:r>
      <w:r w:rsidR="00590F60">
        <w:rPr>
          <w:lang w:val="en-US"/>
        </w:rPr>
        <w:t>3</w:t>
      </w:r>
      <w:r w:rsidR="0032190D" w:rsidRPr="00807183">
        <w:rPr>
          <w:lang w:val="en-US"/>
        </w:rPr>
        <w:t>]</w:t>
      </w:r>
      <w:r w:rsidRPr="00807183">
        <w:rPr>
          <w:lang w:val="en-US"/>
        </w:rPr>
        <w:t xml:space="preserve"> after the data was normalized by </w:t>
      </w:r>
      <w:r w:rsidR="00806915" w:rsidRPr="00807183">
        <w:rPr>
          <w:lang w:val="en-US"/>
        </w:rPr>
        <w:t xml:space="preserve">Trimmed Mean of M-values </w:t>
      </w:r>
      <w:r w:rsidR="00806915" w:rsidRPr="00807183">
        <w:rPr>
          <w:lang w:val="en-US"/>
        </w:rPr>
        <w:t>(</w:t>
      </w:r>
      <w:r w:rsidR="0032190D" w:rsidRPr="00807183">
        <w:rPr>
          <w:lang w:val="en-US"/>
        </w:rPr>
        <w:t>TMM</w:t>
      </w:r>
      <w:r w:rsidR="00806915" w:rsidRPr="00807183">
        <w:rPr>
          <w:lang w:val="en-US"/>
        </w:rPr>
        <w:t>)</w:t>
      </w:r>
      <w:r w:rsidR="0032190D" w:rsidRPr="00807183">
        <w:rPr>
          <w:lang w:val="en-US"/>
        </w:rPr>
        <w:t xml:space="preserve"> [</w:t>
      </w:r>
      <w:r w:rsidR="00590F60">
        <w:rPr>
          <w:lang w:val="en-US"/>
        </w:rPr>
        <w:t>4</w:t>
      </w:r>
      <w:r w:rsidR="0032190D" w:rsidRPr="00807183">
        <w:rPr>
          <w:lang w:val="en-US"/>
        </w:rPr>
        <w:t>]</w:t>
      </w:r>
      <w:r w:rsidRPr="00807183">
        <w:rPr>
          <w:lang w:val="en-US"/>
        </w:rPr>
        <w:t xml:space="preserve"> using </w:t>
      </w:r>
      <w:proofErr w:type="spellStart"/>
      <w:r w:rsidR="0032190D" w:rsidRPr="00807183">
        <w:rPr>
          <w:lang w:val="en-US"/>
        </w:rPr>
        <w:t>edgeR</w:t>
      </w:r>
      <w:proofErr w:type="spellEnd"/>
      <w:r w:rsidR="0032190D" w:rsidRPr="00807183">
        <w:rPr>
          <w:lang w:val="en-US"/>
        </w:rPr>
        <w:t xml:space="preserve"> (v. </w:t>
      </w:r>
      <w:r w:rsidR="00806915" w:rsidRPr="00807183">
        <w:rPr>
          <w:lang w:val="en-US"/>
        </w:rPr>
        <w:t>3.20.9</w:t>
      </w:r>
      <w:r w:rsidR="0032190D" w:rsidRPr="00807183">
        <w:rPr>
          <w:lang w:val="en-US"/>
        </w:rPr>
        <w:t>) [</w:t>
      </w:r>
      <w:r w:rsidR="00590F60">
        <w:rPr>
          <w:lang w:val="en-US"/>
        </w:rPr>
        <w:t>5</w:t>
      </w:r>
      <w:r w:rsidR="0032190D" w:rsidRPr="00807183">
        <w:rPr>
          <w:lang w:val="en-US"/>
        </w:rPr>
        <w:t>]</w:t>
      </w:r>
      <w:r w:rsidRPr="00807183">
        <w:rPr>
          <w:lang w:val="en-US"/>
        </w:rPr>
        <w:t>.</w:t>
      </w:r>
      <w:r w:rsidR="0061653A" w:rsidRPr="00807183">
        <w:rPr>
          <w:lang w:val="en-US"/>
        </w:rPr>
        <w:t xml:space="preserve"> Specifically, RUVs (with k=5) was used after defining groups based on both genotype and treatment and using a</w:t>
      </w:r>
      <w:r w:rsidR="00385A07" w:rsidRPr="00807183">
        <w:rPr>
          <w:lang w:val="en-US"/>
        </w:rPr>
        <w:t xml:space="preserve"> list of </w:t>
      </w:r>
      <w:commentRangeStart w:id="2"/>
      <w:r w:rsidR="003F128D" w:rsidRPr="00807183">
        <w:rPr>
          <w:lang w:val="en-US"/>
        </w:rPr>
        <w:t>XXX</w:t>
      </w:r>
      <w:r w:rsidRPr="00807183">
        <w:rPr>
          <w:lang w:val="en-US"/>
        </w:rPr>
        <w:t xml:space="preserve"> </w:t>
      </w:r>
      <w:commentRangeEnd w:id="2"/>
      <w:r w:rsidR="00A57C93">
        <w:rPr>
          <w:rStyle w:val="CommentReference"/>
          <w:rFonts w:cs="Mangal"/>
        </w:rPr>
        <w:commentReference w:id="2"/>
      </w:r>
      <w:r w:rsidRPr="00807183">
        <w:rPr>
          <w:lang w:val="en-US"/>
        </w:rPr>
        <w:t>negative control</w:t>
      </w:r>
      <w:r w:rsidR="003F128D" w:rsidRPr="00807183">
        <w:rPr>
          <w:lang w:val="en-US"/>
        </w:rPr>
        <w:t xml:space="preserve"> genes</w:t>
      </w:r>
      <w:r w:rsidR="00385A07" w:rsidRPr="00807183">
        <w:rPr>
          <w:lang w:val="en-US"/>
        </w:rPr>
        <w:t xml:space="preserve"> </w:t>
      </w:r>
      <w:r w:rsidR="003F128D" w:rsidRPr="00807183">
        <w:rPr>
          <w:lang w:val="en-US"/>
        </w:rPr>
        <w:t>obtained as genes with an un</w:t>
      </w:r>
      <w:r w:rsidRPr="00807183">
        <w:rPr>
          <w:lang w:val="en-US"/>
        </w:rPr>
        <w:t xml:space="preserve">corrected </w:t>
      </w:r>
      <w:r w:rsidRPr="00807183">
        <w:rPr>
          <w:i/>
          <w:iCs/>
          <w:lang w:val="en-US"/>
        </w:rPr>
        <w:t>P</w:t>
      </w:r>
      <w:r w:rsidRPr="00807183">
        <w:rPr>
          <w:lang w:val="en-US"/>
        </w:rPr>
        <w:t>-value &gt;0.</w:t>
      </w:r>
      <w:r w:rsidR="00727015" w:rsidRPr="00807183">
        <w:rPr>
          <w:lang w:val="en-US"/>
        </w:rPr>
        <w:t>9</w:t>
      </w:r>
      <w:r w:rsidR="00385A07" w:rsidRPr="00807183">
        <w:rPr>
          <w:lang w:val="en-US"/>
        </w:rPr>
        <w:t xml:space="preserve"> in the comparison between sleep deprivation and </w:t>
      </w:r>
      <w:r w:rsidR="00692305" w:rsidRPr="00807183">
        <w:rPr>
          <w:lang w:val="en-US"/>
        </w:rPr>
        <w:t>controls</w:t>
      </w:r>
      <w:r w:rsidR="00385A07" w:rsidRPr="00807183">
        <w:rPr>
          <w:lang w:val="en-US"/>
        </w:rPr>
        <w:t xml:space="preserve"> </w:t>
      </w:r>
      <w:r w:rsidRPr="00807183">
        <w:rPr>
          <w:lang w:val="en-US"/>
        </w:rPr>
        <w:t>in microarray data available through GEO (</w:t>
      </w:r>
      <w:r w:rsidR="00692305" w:rsidRPr="00807183">
        <w:rPr>
          <w:lang w:val="en-US"/>
        </w:rPr>
        <w:t>GSE78215</w:t>
      </w:r>
      <w:r w:rsidRPr="00807183">
        <w:rPr>
          <w:lang w:val="en-US"/>
        </w:rPr>
        <w:t>)</w:t>
      </w:r>
      <w:r w:rsidR="00727015" w:rsidRPr="00807183">
        <w:rPr>
          <w:lang w:val="en-US"/>
        </w:rPr>
        <w:t xml:space="preserve"> (obtained from Additional File 4 of [</w:t>
      </w:r>
      <w:r w:rsidR="00A57C93">
        <w:rPr>
          <w:lang w:val="en-US"/>
        </w:rPr>
        <w:t>6</w:t>
      </w:r>
      <w:r w:rsidR="00727015" w:rsidRPr="00807183">
        <w:rPr>
          <w:lang w:val="en-US"/>
        </w:rPr>
        <w:t>])</w:t>
      </w:r>
      <w:r w:rsidRPr="00807183">
        <w:rPr>
          <w:lang w:val="en-US"/>
        </w:rPr>
        <w:t xml:space="preserve">. </w:t>
      </w:r>
      <w:r w:rsidR="0061653A" w:rsidRPr="00807183">
        <w:rPr>
          <w:lang w:val="en-US"/>
        </w:rPr>
        <w:t xml:space="preserve">Analogously, a list of </w:t>
      </w:r>
      <w:commentRangeStart w:id="3"/>
      <w:r w:rsidR="0061653A" w:rsidRPr="00807183">
        <w:rPr>
          <w:lang w:val="en-US"/>
        </w:rPr>
        <w:t xml:space="preserve">XXX </w:t>
      </w:r>
      <w:commentRangeEnd w:id="3"/>
      <w:r w:rsidR="00557F58">
        <w:rPr>
          <w:rStyle w:val="CommentReference"/>
          <w:rFonts w:cs="Mangal"/>
        </w:rPr>
        <w:commentReference w:id="3"/>
      </w:r>
      <w:r w:rsidR="0061653A" w:rsidRPr="00807183">
        <w:rPr>
          <w:lang w:val="en-US"/>
        </w:rPr>
        <w:t xml:space="preserve">positive control genes to evaluate the effect of normalization was obtained as …. </w:t>
      </w:r>
      <w:r w:rsidR="0061653A" w:rsidRPr="00807183">
        <w:rPr>
          <w:lang w:val="en-US"/>
        </w:rPr>
        <w:t xml:space="preserve">Differential expression analysis was performed using </w:t>
      </w:r>
      <w:proofErr w:type="spellStart"/>
      <w:r w:rsidR="0061653A" w:rsidRPr="00807183">
        <w:rPr>
          <w:lang w:val="en-US"/>
        </w:rPr>
        <w:t>edgeR</w:t>
      </w:r>
      <w:proofErr w:type="spellEnd"/>
      <w:r w:rsidR="0061653A" w:rsidRPr="00807183">
        <w:rPr>
          <w:lang w:val="en-US"/>
        </w:rPr>
        <w:t xml:space="preserve"> (v. 3.20.9</w:t>
      </w:r>
      <w:r w:rsidR="0061653A" w:rsidRPr="00807183">
        <w:rPr>
          <w:lang w:val="en-US"/>
        </w:rPr>
        <w:t>) with a factorial design that included genotype (wild-type or Shank3 mutant) and treatment (sleep deprivation or control). We specified the following contrasts: wild-type sleep deprived vs wil</w:t>
      </w:r>
      <w:r w:rsidR="00E935DD" w:rsidRPr="00807183">
        <w:rPr>
          <w:lang w:val="en-US"/>
        </w:rPr>
        <w:t>d-type controls (WTSD vs WTHC);</w:t>
      </w:r>
      <w:r w:rsidR="0061653A" w:rsidRPr="00807183">
        <w:rPr>
          <w:lang w:val="en-US"/>
        </w:rPr>
        <w:t xml:space="preserve"> Shank3 mutant sleep deprived vs </w:t>
      </w:r>
      <w:r w:rsidR="0061653A" w:rsidRPr="00807183">
        <w:rPr>
          <w:lang w:val="en-US"/>
        </w:rPr>
        <w:t>Shank3 mutant</w:t>
      </w:r>
      <w:r w:rsidR="0061653A" w:rsidRPr="00807183">
        <w:rPr>
          <w:lang w:val="en-US"/>
        </w:rPr>
        <w:t xml:space="preserve"> controls (S3SD vs S3HC); </w:t>
      </w:r>
      <w:r w:rsidR="007342C7" w:rsidRPr="00807183">
        <w:rPr>
          <w:lang w:val="en-US"/>
        </w:rPr>
        <w:t>Shank3 mutant</w:t>
      </w:r>
      <w:r w:rsidR="007342C7" w:rsidRPr="00807183">
        <w:rPr>
          <w:lang w:val="en-US"/>
        </w:rPr>
        <w:t xml:space="preserve"> controls vs wild-type controls (S3HC vs</w:t>
      </w:r>
      <w:bookmarkStart w:id="4" w:name="_GoBack"/>
      <w:bookmarkEnd w:id="4"/>
      <w:r w:rsidR="007342C7" w:rsidRPr="00807183">
        <w:rPr>
          <w:lang w:val="en-US"/>
        </w:rPr>
        <w:t xml:space="preserve"> WTHC); and </w:t>
      </w:r>
      <w:r w:rsidR="007342C7" w:rsidRPr="00807183">
        <w:rPr>
          <w:lang w:val="en-US"/>
        </w:rPr>
        <w:t xml:space="preserve">Shank3 </w:t>
      </w:r>
      <w:r w:rsidR="007342C7" w:rsidRPr="00807183">
        <w:rPr>
          <w:lang w:val="en-US"/>
        </w:rPr>
        <w:t>sleep deprived</w:t>
      </w:r>
      <w:r w:rsidR="007342C7" w:rsidRPr="00807183">
        <w:rPr>
          <w:lang w:val="en-US"/>
        </w:rPr>
        <w:t xml:space="preserve"> vs wild-type sleep deprived (S3HC vs WTHC</w:t>
      </w:r>
      <w:r w:rsidR="00E935DD" w:rsidRPr="00807183">
        <w:rPr>
          <w:lang w:val="en-US"/>
        </w:rPr>
        <w:t xml:space="preserve">). A model that included an interaction term between genotype and treatment was also considered, </w:t>
      </w:r>
      <w:commentRangeStart w:id="5"/>
      <w:r w:rsidR="00E935DD" w:rsidRPr="00807183">
        <w:rPr>
          <w:lang w:val="en-US"/>
        </w:rPr>
        <w:t>but the interaction effect was not significant for any gene</w:t>
      </w:r>
      <w:commentRangeEnd w:id="5"/>
      <w:r w:rsidR="00557F58">
        <w:rPr>
          <w:rStyle w:val="CommentReference"/>
          <w:rFonts w:cs="Mangal"/>
        </w:rPr>
        <w:commentReference w:id="5"/>
      </w:r>
      <w:r w:rsidR="00E935DD" w:rsidRPr="00807183">
        <w:rPr>
          <w:lang w:val="en-US"/>
        </w:rPr>
        <w:t xml:space="preserve">. To gain insight on the different effects in sleep deprivation between wild-type and mutant, we considered the union of the differentially expressed genes between genotypes both in controls and sleep deprived mice. We then clustered the resulting gene list using hierarchical clustering and looked for gene set enrichment for each cluster using </w:t>
      </w:r>
      <w:commentRangeStart w:id="6"/>
      <w:r w:rsidR="00E935DD" w:rsidRPr="00807183">
        <w:rPr>
          <w:lang w:val="en-US"/>
        </w:rPr>
        <w:t>….</w:t>
      </w:r>
      <w:commentRangeEnd w:id="6"/>
      <w:r w:rsidR="00557F58">
        <w:rPr>
          <w:rStyle w:val="CommentReference"/>
          <w:rFonts w:cs="Mangal"/>
        </w:rPr>
        <w:commentReference w:id="6"/>
      </w:r>
    </w:p>
    <w:p w14:paraId="7924E4EB" w14:textId="5F795567" w:rsidR="00BF7B2D" w:rsidRPr="00807183" w:rsidRDefault="0061653A" w:rsidP="00BF7B2D">
      <w:pPr>
        <w:rPr>
          <w:lang w:val="en-US"/>
        </w:rPr>
      </w:pPr>
      <w:r w:rsidRPr="00807183">
        <w:rPr>
          <w:lang w:val="en-US"/>
        </w:rPr>
        <w:t>The R co</w:t>
      </w:r>
      <w:r w:rsidR="00E935DD" w:rsidRPr="00807183">
        <w:rPr>
          <w:lang w:val="en-US"/>
        </w:rPr>
        <w:t>de to reproduce all the main fig</w:t>
      </w:r>
      <w:r w:rsidRPr="00807183">
        <w:rPr>
          <w:lang w:val="en-US"/>
        </w:rPr>
        <w:t>ures and tables of the article is available</w:t>
      </w:r>
      <w:r w:rsidR="00E935DD" w:rsidRPr="00807183">
        <w:rPr>
          <w:lang w:val="en-US"/>
        </w:rPr>
        <w:t xml:space="preserve"> on </w:t>
      </w:r>
      <w:r w:rsidRPr="00807183">
        <w:rPr>
          <w:lang w:val="en-US"/>
        </w:rPr>
        <w:t>GitHub (github.com/</w:t>
      </w:r>
      <w:proofErr w:type="spellStart"/>
      <w:r w:rsidR="00E935DD" w:rsidRPr="00807183">
        <w:rPr>
          <w:lang w:val="en-US"/>
        </w:rPr>
        <w:t>drighelli</w:t>
      </w:r>
      <w:proofErr w:type="spellEnd"/>
      <w:r w:rsidR="00E935DD" w:rsidRPr="00807183">
        <w:rPr>
          <w:lang w:val="en-US"/>
        </w:rPr>
        <w:t>/</w:t>
      </w:r>
      <w:commentRangeStart w:id="7"/>
      <w:proofErr w:type="spellStart"/>
      <w:r w:rsidR="00E935DD" w:rsidRPr="00807183">
        <w:rPr>
          <w:lang w:val="en-US"/>
        </w:rPr>
        <w:t>peixoto</w:t>
      </w:r>
      <w:commentRangeEnd w:id="7"/>
      <w:proofErr w:type="spellEnd"/>
      <w:r w:rsidR="00557F58">
        <w:rPr>
          <w:rStyle w:val="CommentReference"/>
          <w:rFonts w:cs="Mangal"/>
        </w:rPr>
        <w:commentReference w:id="7"/>
      </w:r>
      <w:r w:rsidRPr="00807183">
        <w:rPr>
          <w:lang w:val="en-US"/>
        </w:rPr>
        <w:t>).</w:t>
      </w:r>
    </w:p>
    <w:p w14:paraId="4C485E2A" w14:textId="77777777" w:rsidR="001117F2" w:rsidRPr="00807183" w:rsidRDefault="001117F2">
      <w:pPr>
        <w:rPr>
          <w:lang w:val="en-US"/>
        </w:rPr>
      </w:pPr>
    </w:p>
    <w:p w14:paraId="0B18906E" w14:textId="77777777" w:rsidR="00E935DD" w:rsidRPr="00807183" w:rsidRDefault="00E935DD">
      <w:pPr>
        <w:rPr>
          <w:lang w:val="en-US"/>
        </w:rPr>
      </w:pPr>
    </w:p>
    <w:p w14:paraId="0F515657" w14:textId="543DD6CC" w:rsidR="001117F2" w:rsidRPr="00807183" w:rsidRDefault="00E935DD">
      <w:pPr>
        <w:rPr>
          <w:b/>
          <w:lang w:val="en-US"/>
        </w:rPr>
      </w:pPr>
      <w:r w:rsidRPr="00807183">
        <w:rPr>
          <w:b/>
          <w:lang w:val="en-US"/>
        </w:rPr>
        <w:t>References</w:t>
      </w:r>
    </w:p>
    <w:p w14:paraId="3E69FC5B" w14:textId="77777777" w:rsidR="001117F2" w:rsidRDefault="001117F2">
      <w:pPr>
        <w:rPr>
          <w:lang w:val="en-US"/>
        </w:rPr>
      </w:pPr>
    </w:p>
    <w:p w14:paraId="068C4163" w14:textId="77777777" w:rsidR="00590F60" w:rsidRDefault="00590F60" w:rsidP="00590F60">
      <w:pPr>
        <w:numPr>
          <w:ilvl w:val="0"/>
          <w:numId w:val="1"/>
        </w:numPr>
        <w:rPr>
          <w:lang w:val="en-US"/>
        </w:rPr>
      </w:pPr>
      <w:proofErr w:type="gramStart"/>
      <w:r w:rsidRPr="00590F60">
        <w:rPr>
          <w:lang w:val="en-US"/>
        </w:rPr>
        <w:t>Gentleman,R.C.</w:t>
      </w:r>
      <w:proofErr w:type="gramEnd"/>
      <w:r w:rsidRPr="00590F60">
        <w:rPr>
          <w:lang w:val="en-US"/>
        </w:rPr>
        <w:t>,Carey,V.J.,Bates,D.M.,Bolstad,B.,</w:t>
      </w:r>
      <w:proofErr w:type="spellStart"/>
      <w:r w:rsidRPr="00590F60">
        <w:rPr>
          <w:lang w:val="en-US"/>
        </w:rPr>
        <w:t>Dettling,M</w:t>
      </w:r>
      <w:proofErr w:type="spellEnd"/>
      <w:r w:rsidRPr="00590F60">
        <w:rPr>
          <w:lang w:val="en-US"/>
        </w:rPr>
        <w:t xml:space="preserve">., </w:t>
      </w:r>
      <w:proofErr w:type="spellStart"/>
      <w:r w:rsidRPr="00590F60">
        <w:rPr>
          <w:lang w:val="en-US"/>
        </w:rPr>
        <w:t>Dudoit,S</w:t>
      </w:r>
      <w:proofErr w:type="spellEnd"/>
      <w:r w:rsidRPr="00590F60">
        <w:rPr>
          <w:lang w:val="en-US"/>
        </w:rPr>
        <w:t xml:space="preserve">., </w:t>
      </w:r>
      <w:proofErr w:type="spellStart"/>
      <w:r w:rsidRPr="00590F60">
        <w:rPr>
          <w:lang w:val="en-US"/>
        </w:rPr>
        <w:t>Ellis,B</w:t>
      </w:r>
      <w:proofErr w:type="spellEnd"/>
      <w:r w:rsidRPr="00590F60">
        <w:rPr>
          <w:lang w:val="en-US"/>
        </w:rPr>
        <w:t xml:space="preserve">., </w:t>
      </w:r>
      <w:proofErr w:type="spellStart"/>
      <w:r w:rsidRPr="00590F60">
        <w:rPr>
          <w:lang w:val="en-US"/>
        </w:rPr>
        <w:t>Gautier,L</w:t>
      </w:r>
      <w:proofErr w:type="spellEnd"/>
      <w:r w:rsidRPr="00590F60">
        <w:rPr>
          <w:lang w:val="en-US"/>
        </w:rPr>
        <w:t xml:space="preserve">., </w:t>
      </w:r>
      <w:proofErr w:type="spellStart"/>
      <w:r w:rsidRPr="00590F60">
        <w:rPr>
          <w:lang w:val="en-US"/>
        </w:rPr>
        <w:t>Ge,Y</w:t>
      </w:r>
      <w:proofErr w:type="spellEnd"/>
      <w:r w:rsidRPr="00590F60">
        <w:rPr>
          <w:lang w:val="en-US"/>
        </w:rPr>
        <w:t xml:space="preserve">., </w:t>
      </w:r>
      <w:proofErr w:type="spellStart"/>
      <w:r w:rsidRPr="00590F60">
        <w:rPr>
          <w:lang w:val="en-US"/>
        </w:rPr>
        <w:t>Gentry,J</w:t>
      </w:r>
      <w:proofErr w:type="spellEnd"/>
      <w:r w:rsidRPr="00590F60">
        <w:rPr>
          <w:lang w:val="en-US"/>
        </w:rPr>
        <w:t xml:space="preserve">. </w:t>
      </w:r>
      <w:r w:rsidRPr="00590F60">
        <w:rPr>
          <w:i/>
          <w:iCs/>
          <w:lang w:val="en-US"/>
        </w:rPr>
        <w:t xml:space="preserve">et al. </w:t>
      </w:r>
      <w:r w:rsidRPr="00590F60">
        <w:rPr>
          <w:lang w:val="en-US"/>
        </w:rPr>
        <w:t xml:space="preserve">(2004) Bioconductor: open software development for computational biology and bioinformatics. </w:t>
      </w:r>
      <w:r w:rsidRPr="00590F60">
        <w:rPr>
          <w:i/>
          <w:iCs/>
          <w:lang w:val="en-US"/>
        </w:rPr>
        <w:t>Genome Biol.</w:t>
      </w:r>
      <w:r w:rsidRPr="00590F60">
        <w:rPr>
          <w:lang w:val="en-US"/>
        </w:rPr>
        <w:t xml:space="preserve">, </w:t>
      </w:r>
      <w:r w:rsidRPr="00590F60">
        <w:rPr>
          <w:b/>
          <w:bCs/>
          <w:lang w:val="en-US"/>
        </w:rPr>
        <w:t>5</w:t>
      </w:r>
      <w:r w:rsidRPr="00590F60">
        <w:rPr>
          <w:lang w:val="en-US"/>
        </w:rPr>
        <w:t>, R80.</w:t>
      </w:r>
    </w:p>
    <w:p w14:paraId="00C7DE77" w14:textId="38379E3E" w:rsidR="001117F2" w:rsidRDefault="0065462B" w:rsidP="00590F60">
      <w:pPr>
        <w:numPr>
          <w:ilvl w:val="0"/>
          <w:numId w:val="1"/>
        </w:numPr>
        <w:rPr>
          <w:lang w:val="en-US"/>
        </w:rPr>
      </w:pPr>
      <w:proofErr w:type="spellStart"/>
      <w:r w:rsidRPr="00590F60">
        <w:rPr>
          <w:lang w:val="en-US"/>
        </w:rPr>
        <w:t>Tarazona</w:t>
      </w:r>
      <w:proofErr w:type="spellEnd"/>
      <w:r w:rsidRPr="00590F60">
        <w:rPr>
          <w:lang w:val="en-US"/>
        </w:rPr>
        <w:t xml:space="preserve"> S, </w:t>
      </w:r>
      <w:proofErr w:type="spellStart"/>
      <w:r w:rsidRPr="00590F60">
        <w:rPr>
          <w:lang w:val="en-US"/>
        </w:rPr>
        <w:t>Furio</w:t>
      </w:r>
      <w:proofErr w:type="spellEnd"/>
      <w:r w:rsidRPr="00590F60">
        <w:rPr>
          <w:lang w:val="en-US"/>
        </w:rPr>
        <w:t xml:space="preserve">-Tari P, </w:t>
      </w:r>
      <w:proofErr w:type="spellStart"/>
      <w:r w:rsidRPr="00590F60">
        <w:rPr>
          <w:lang w:val="en-US"/>
        </w:rPr>
        <w:t>Turra</w:t>
      </w:r>
      <w:proofErr w:type="spellEnd"/>
      <w:r w:rsidRPr="00590F60">
        <w:rPr>
          <w:lang w:val="en-US"/>
        </w:rPr>
        <w:t xml:space="preserve"> D, Pietro AD, </w:t>
      </w:r>
      <w:proofErr w:type="spellStart"/>
      <w:r w:rsidRPr="00590F60">
        <w:rPr>
          <w:lang w:val="en-US"/>
        </w:rPr>
        <w:t>Nueda</w:t>
      </w:r>
      <w:proofErr w:type="spellEnd"/>
      <w:r w:rsidRPr="00590F60">
        <w:rPr>
          <w:lang w:val="en-US"/>
        </w:rPr>
        <w:t xml:space="preserve"> MJ, Ferrer A and Conesa A (2015). “Data quality aware analysis of differ</w:t>
      </w:r>
      <w:r w:rsidRPr="00590F60">
        <w:rPr>
          <w:lang w:val="en-US"/>
        </w:rPr>
        <w:t xml:space="preserve">ential expression in RNA-seq with </w:t>
      </w:r>
      <w:proofErr w:type="spellStart"/>
      <w:r w:rsidRPr="00590F60">
        <w:rPr>
          <w:lang w:val="en-US"/>
        </w:rPr>
        <w:t>NOISeq</w:t>
      </w:r>
      <w:proofErr w:type="spellEnd"/>
      <w:r w:rsidRPr="00590F60">
        <w:rPr>
          <w:lang w:val="en-US"/>
        </w:rPr>
        <w:t xml:space="preserve"> R/</w:t>
      </w:r>
      <w:proofErr w:type="spellStart"/>
      <w:r w:rsidRPr="00590F60">
        <w:rPr>
          <w:lang w:val="en-US"/>
        </w:rPr>
        <w:t>Bioc</w:t>
      </w:r>
      <w:proofErr w:type="spellEnd"/>
      <w:r w:rsidRPr="00590F60">
        <w:rPr>
          <w:lang w:val="en-US"/>
        </w:rPr>
        <w:t xml:space="preserve"> package.” Nucleic Acids Research, 43(21), pp. e140.</w:t>
      </w:r>
    </w:p>
    <w:p w14:paraId="6E7EF9EC" w14:textId="77777777" w:rsidR="00590F60" w:rsidRPr="00590F60" w:rsidRDefault="00590F60" w:rsidP="00590F60">
      <w:pPr>
        <w:numPr>
          <w:ilvl w:val="0"/>
          <w:numId w:val="1"/>
        </w:numPr>
        <w:rPr>
          <w:lang w:val="en-US"/>
        </w:rPr>
      </w:pPr>
      <w:proofErr w:type="gramStart"/>
      <w:r w:rsidRPr="00590F60">
        <w:rPr>
          <w:lang w:val="en-US"/>
        </w:rPr>
        <w:t>Risso,D.</w:t>
      </w:r>
      <w:proofErr w:type="gramEnd"/>
      <w:r w:rsidRPr="00590F60">
        <w:rPr>
          <w:lang w:val="en-US"/>
        </w:rPr>
        <w:t>,Ngai,J.,</w:t>
      </w:r>
      <w:proofErr w:type="spellStart"/>
      <w:r w:rsidRPr="00590F60">
        <w:rPr>
          <w:lang w:val="en-US"/>
        </w:rPr>
        <w:t>Speed,T.P.andDudoit,S</w:t>
      </w:r>
      <w:proofErr w:type="spellEnd"/>
      <w:r w:rsidRPr="00590F60">
        <w:rPr>
          <w:lang w:val="en-US"/>
        </w:rPr>
        <w:t>.(2014)</w:t>
      </w:r>
      <w:proofErr w:type="spellStart"/>
      <w:r w:rsidRPr="00590F60">
        <w:rPr>
          <w:lang w:val="en-US"/>
        </w:rPr>
        <w:t>Normalizationof</w:t>
      </w:r>
      <w:proofErr w:type="spellEnd"/>
      <w:r w:rsidRPr="00590F60">
        <w:rPr>
          <w:lang w:val="en-US"/>
        </w:rPr>
        <w:t xml:space="preserve"> RNA-seq data using factor analysis of control genes or samples. </w:t>
      </w:r>
      <w:r w:rsidRPr="00590F60">
        <w:rPr>
          <w:i/>
          <w:iCs/>
          <w:lang w:val="en-US"/>
        </w:rPr>
        <w:t xml:space="preserve">Nat. </w:t>
      </w:r>
      <w:proofErr w:type="spellStart"/>
      <w:r w:rsidRPr="00590F60">
        <w:rPr>
          <w:i/>
          <w:iCs/>
          <w:lang w:val="en-US"/>
        </w:rPr>
        <w:t>Biotechnol</w:t>
      </w:r>
      <w:proofErr w:type="spellEnd"/>
      <w:r w:rsidRPr="00590F60">
        <w:rPr>
          <w:i/>
          <w:iCs/>
          <w:lang w:val="en-US"/>
        </w:rPr>
        <w:t>.</w:t>
      </w:r>
      <w:r w:rsidRPr="00590F60">
        <w:rPr>
          <w:lang w:val="en-US"/>
        </w:rPr>
        <w:t xml:space="preserve">, </w:t>
      </w:r>
      <w:r w:rsidRPr="00590F60">
        <w:rPr>
          <w:b/>
          <w:bCs/>
          <w:lang w:val="en-US"/>
        </w:rPr>
        <w:t>32</w:t>
      </w:r>
      <w:r w:rsidRPr="00590F60">
        <w:rPr>
          <w:lang w:val="en-US"/>
        </w:rPr>
        <w:t xml:space="preserve">, 896–902. </w:t>
      </w:r>
      <w:r w:rsidRPr="00590F60">
        <w:rPr>
          <w:rFonts w:ascii="MS Mincho" w:eastAsia="MS Mincho" w:hAnsi="MS Mincho" w:cs="MS Mincho"/>
          <w:lang w:val="en-US"/>
        </w:rPr>
        <w:t> </w:t>
      </w:r>
    </w:p>
    <w:p w14:paraId="5906D027" w14:textId="77777777" w:rsidR="00590F60" w:rsidRDefault="00590F60" w:rsidP="00590F60">
      <w:pPr>
        <w:numPr>
          <w:ilvl w:val="0"/>
          <w:numId w:val="1"/>
        </w:numPr>
        <w:rPr>
          <w:lang w:val="en-US"/>
        </w:rPr>
      </w:pPr>
      <w:proofErr w:type="spellStart"/>
      <w:proofErr w:type="gramStart"/>
      <w:r w:rsidRPr="00590F60">
        <w:rPr>
          <w:lang w:val="en-US"/>
        </w:rPr>
        <w:t>Robinson,M</w:t>
      </w:r>
      <w:proofErr w:type="gramEnd"/>
      <w:r w:rsidRPr="00590F60">
        <w:rPr>
          <w:lang w:val="en-US"/>
        </w:rPr>
        <w:t>.D.andOshlack,A</w:t>
      </w:r>
      <w:proofErr w:type="spellEnd"/>
      <w:r w:rsidRPr="00590F60">
        <w:rPr>
          <w:lang w:val="en-US"/>
        </w:rPr>
        <w:t>.(2010)</w:t>
      </w:r>
      <w:proofErr w:type="spellStart"/>
      <w:r w:rsidRPr="00590F60">
        <w:rPr>
          <w:lang w:val="en-US"/>
        </w:rPr>
        <w:t>Ascalingnormalization</w:t>
      </w:r>
      <w:proofErr w:type="spellEnd"/>
      <w:r w:rsidRPr="00590F60">
        <w:rPr>
          <w:lang w:val="en-US"/>
        </w:rPr>
        <w:t xml:space="preserve"> method for differential expression analysis of RNA-seq data. </w:t>
      </w:r>
      <w:r w:rsidRPr="00590F60">
        <w:rPr>
          <w:i/>
          <w:iCs/>
          <w:lang w:val="en-US"/>
        </w:rPr>
        <w:t>Genome Biol.</w:t>
      </w:r>
      <w:r w:rsidRPr="00590F60">
        <w:rPr>
          <w:lang w:val="en-US"/>
        </w:rPr>
        <w:t xml:space="preserve">, </w:t>
      </w:r>
      <w:r w:rsidRPr="00590F60">
        <w:rPr>
          <w:b/>
          <w:bCs/>
          <w:lang w:val="en-US"/>
        </w:rPr>
        <w:t>11</w:t>
      </w:r>
      <w:r w:rsidRPr="00590F60">
        <w:rPr>
          <w:lang w:val="en-US"/>
        </w:rPr>
        <w:t xml:space="preserve">, R25. </w:t>
      </w:r>
      <w:r w:rsidRPr="00590F60">
        <w:rPr>
          <w:rFonts w:ascii="MS Mincho" w:eastAsia="MS Mincho" w:hAnsi="MS Mincho" w:cs="MS Mincho"/>
          <w:lang w:val="en-US"/>
        </w:rPr>
        <w:t> </w:t>
      </w:r>
    </w:p>
    <w:p w14:paraId="495FBD27" w14:textId="756C3BC9" w:rsidR="001117F2" w:rsidRDefault="0065462B" w:rsidP="00590F60">
      <w:pPr>
        <w:numPr>
          <w:ilvl w:val="0"/>
          <w:numId w:val="1"/>
        </w:numPr>
        <w:rPr>
          <w:lang w:val="en-US"/>
        </w:rPr>
      </w:pPr>
      <w:r w:rsidRPr="00590F60">
        <w:rPr>
          <w:lang w:val="en-US"/>
        </w:rPr>
        <w:t>Robinson MD, McCarthy DJ and Smyth GK (2010). “</w:t>
      </w:r>
      <w:proofErr w:type="spellStart"/>
      <w:r w:rsidRPr="00590F60">
        <w:rPr>
          <w:lang w:val="en-US"/>
        </w:rPr>
        <w:t>edgeR</w:t>
      </w:r>
      <w:proofErr w:type="spellEnd"/>
      <w:r w:rsidRPr="00590F60">
        <w:rPr>
          <w:lang w:val="en-US"/>
        </w:rPr>
        <w:t>: a Bioconductor package for differential expression analysis of digital gene expression data.” Bio</w:t>
      </w:r>
      <w:r w:rsidRPr="00590F60">
        <w:rPr>
          <w:lang w:val="en-US"/>
        </w:rPr>
        <w:t>informatics, 26(1), pp. 139-140.</w:t>
      </w:r>
    </w:p>
    <w:p w14:paraId="507BEBFF" w14:textId="5F8C8E3F" w:rsidR="001117F2" w:rsidRPr="00807183" w:rsidRDefault="00557F58" w:rsidP="001B38B6">
      <w:pPr>
        <w:numPr>
          <w:ilvl w:val="0"/>
          <w:numId w:val="1"/>
        </w:numPr>
        <w:rPr>
          <w:rFonts w:ascii="Verdana;Arial;Helvetica;sans-se" w:hAnsi="Verdana;Arial;Helvetica;sans-se"/>
          <w:color w:val="000000"/>
          <w:sz w:val="19"/>
          <w:lang w:val="en-US"/>
        </w:rPr>
      </w:pPr>
      <w:r w:rsidRPr="00557F58">
        <w:rPr>
          <w:lang w:val="en-US"/>
        </w:rPr>
        <w:t xml:space="preserve">Gerstner, Jason R., John N. </w:t>
      </w:r>
      <w:proofErr w:type="spellStart"/>
      <w:r w:rsidRPr="00557F58">
        <w:rPr>
          <w:lang w:val="en-US"/>
        </w:rPr>
        <w:t>Koberstein</w:t>
      </w:r>
      <w:proofErr w:type="spellEnd"/>
      <w:r w:rsidRPr="00557F58">
        <w:rPr>
          <w:lang w:val="en-US"/>
        </w:rPr>
        <w:t xml:space="preserve">, Adam J. Watson, Nikolai </w:t>
      </w:r>
      <w:proofErr w:type="spellStart"/>
      <w:r w:rsidRPr="00557F58">
        <w:rPr>
          <w:lang w:val="en-US"/>
        </w:rPr>
        <w:t>Zapero</w:t>
      </w:r>
      <w:proofErr w:type="spellEnd"/>
      <w:r w:rsidRPr="00557F58">
        <w:rPr>
          <w:lang w:val="en-US"/>
        </w:rPr>
        <w:t xml:space="preserve">, Davide Risso, Terence P. Speed, Marcos G. Frank, and Lucia </w:t>
      </w:r>
      <w:proofErr w:type="spellStart"/>
      <w:r w:rsidRPr="00557F58">
        <w:rPr>
          <w:lang w:val="en-US"/>
        </w:rPr>
        <w:t>Peixoto</w:t>
      </w:r>
      <w:proofErr w:type="spellEnd"/>
      <w:r w:rsidRPr="00557F58">
        <w:rPr>
          <w:lang w:val="en-US"/>
        </w:rPr>
        <w:t>. "Removal of unwanted variation reveals novel patterns of gene expression linked to sleep homeostasis in murine cortex." </w:t>
      </w:r>
      <w:r w:rsidRPr="00557F58">
        <w:rPr>
          <w:i/>
          <w:iCs/>
          <w:lang w:val="en-US"/>
        </w:rPr>
        <w:t>BMC genomics</w:t>
      </w:r>
      <w:r w:rsidRPr="00557F58">
        <w:rPr>
          <w:lang w:val="en-US"/>
        </w:rPr>
        <w:t> 17, no. 8 (2016): 727.</w:t>
      </w:r>
      <w:r w:rsidR="001B38B6" w:rsidRPr="00807183">
        <w:rPr>
          <w:rFonts w:ascii="Verdana;Arial;Helvetica;sans-se" w:hAnsi="Verdana;Arial;Helvetica;sans-se"/>
          <w:color w:val="000000"/>
          <w:sz w:val="19"/>
          <w:lang w:val="en-US"/>
        </w:rPr>
        <w:t xml:space="preserve"> </w:t>
      </w:r>
    </w:p>
    <w:sectPr w:rsidR="001117F2" w:rsidRPr="00807183">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tanddavi@gmail.com" w:date="2018-03-29T10:50:00Z" w:initials="b">
    <w:p w14:paraId="59F7E260" w14:textId="7085308C" w:rsidR="00590F60" w:rsidRDefault="00590F60">
      <w:pPr>
        <w:pStyle w:val="CommentText"/>
      </w:pPr>
      <w:r>
        <w:rPr>
          <w:rStyle w:val="CommentReference"/>
        </w:rPr>
        <w:annotationRef/>
      </w:r>
      <w:r>
        <w:t xml:space="preserve">Lucia: can </w:t>
      </w:r>
      <w:proofErr w:type="spellStart"/>
      <w:r>
        <w:t>you</w:t>
      </w:r>
      <w:proofErr w:type="spellEnd"/>
      <w:r>
        <w:t xml:space="preserve"> </w:t>
      </w:r>
      <w:proofErr w:type="spellStart"/>
      <w:r>
        <w:t>please</w:t>
      </w:r>
      <w:proofErr w:type="spellEnd"/>
      <w:r>
        <w:t xml:space="preserve"> </w:t>
      </w:r>
      <w:proofErr w:type="spellStart"/>
      <w:r>
        <w:t>check</w:t>
      </w:r>
      <w:proofErr w:type="spellEnd"/>
      <w:r>
        <w:t xml:space="preserve"> / </w:t>
      </w:r>
      <w:proofErr w:type="spellStart"/>
      <w:r>
        <w:t>edit</w:t>
      </w:r>
      <w:proofErr w:type="spellEnd"/>
      <w:r>
        <w:t xml:space="preserve"> </w:t>
      </w:r>
      <w:proofErr w:type="spellStart"/>
      <w:r>
        <w:t>as</w:t>
      </w:r>
      <w:proofErr w:type="spellEnd"/>
      <w:r>
        <w:t xml:space="preserve"> </w:t>
      </w:r>
      <w:proofErr w:type="spellStart"/>
      <w:r>
        <w:t>needed</w:t>
      </w:r>
      <w:proofErr w:type="spellEnd"/>
      <w:r>
        <w:t>?</w:t>
      </w:r>
    </w:p>
  </w:comment>
  <w:comment w:id="1" w:author="betanddavi@gmail.com" w:date="2018-03-29T10:51:00Z" w:initials="b">
    <w:p w14:paraId="48BE85B7" w14:textId="382A2AD9" w:rsidR="00590F60" w:rsidRDefault="00590F60">
      <w:pPr>
        <w:pStyle w:val="CommentText"/>
      </w:pPr>
      <w:r>
        <w:rPr>
          <w:rStyle w:val="CommentReference"/>
        </w:rPr>
        <w:annotationRef/>
      </w:r>
      <w:r>
        <w:t xml:space="preserve">Dario can </w:t>
      </w:r>
      <w:proofErr w:type="spellStart"/>
      <w:r>
        <w:t>you</w:t>
      </w:r>
      <w:proofErr w:type="spellEnd"/>
      <w:r>
        <w:t xml:space="preserve"> </w:t>
      </w:r>
      <w:proofErr w:type="spellStart"/>
      <w:r>
        <w:t>please</w:t>
      </w:r>
      <w:proofErr w:type="spellEnd"/>
      <w:r>
        <w:t xml:space="preserve"> </w:t>
      </w:r>
      <w:proofErr w:type="spellStart"/>
      <w:r>
        <w:t>check</w:t>
      </w:r>
      <w:proofErr w:type="spellEnd"/>
      <w:r>
        <w:t xml:space="preserve"> </w:t>
      </w:r>
      <w:proofErr w:type="spellStart"/>
      <w:r>
        <w:t>all</w:t>
      </w:r>
      <w:proofErr w:type="spellEnd"/>
      <w:r>
        <w:t xml:space="preserve"> the R package </w:t>
      </w:r>
      <w:proofErr w:type="spellStart"/>
      <w:r>
        <w:t>versions</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used</w:t>
      </w:r>
      <w:proofErr w:type="spellEnd"/>
      <w:r>
        <w:t>?</w:t>
      </w:r>
    </w:p>
  </w:comment>
  <w:comment w:id="2" w:author="betanddavi@gmail.com" w:date="2018-03-29T10:53:00Z" w:initials="b">
    <w:p w14:paraId="778478C5" w14:textId="71BEC54C" w:rsidR="00A57C93" w:rsidRDefault="00A57C93">
      <w:pPr>
        <w:pStyle w:val="CommentText"/>
      </w:pPr>
      <w:r>
        <w:rPr>
          <w:rStyle w:val="CommentReference"/>
        </w:rPr>
        <w:annotationRef/>
      </w:r>
      <w:r>
        <w:t xml:space="preserve">Dario can </w:t>
      </w:r>
      <w:proofErr w:type="spellStart"/>
      <w:r>
        <w:t>you</w:t>
      </w:r>
      <w:proofErr w:type="spellEnd"/>
      <w:r>
        <w:t xml:space="preserve"> </w:t>
      </w:r>
      <w:proofErr w:type="spellStart"/>
      <w:r>
        <w:t>please</w:t>
      </w:r>
      <w:proofErr w:type="spellEnd"/>
      <w:r>
        <w:t xml:space="preserve"> </w:t>
      </w:r>
      <w:proofErr w:type="spellStart"/>
      <w:r>
        <w:t>fill</w:t>
      </w:r>
      <w:proofErr w:type="spellEnd"/>
      <w:r>
        <w:t xml:space="preserve"> in?</w:t>
      </w:r>
    </w:p>
  </w:comment>
  <w:comment w:id="3" w:author="betanddavi@gmail.com" w:date="2018-03-29T10:54:00Z" w:initials="b">
    <w:p w14:paraId="3B94E275" w14:textId="4915C624" w:rsidR="00557F58" w:rsidRDefault="00557F58">
      <w:pPr>
        <w:pStyle w:val="CommentText"/>
      </w:pPr>
      <w:r>
        <w:rPr>
          <w:rStyle w:val="CommentReference"/>
        </w:rPr>
        <w:annotationRef/>
      </w:r>
      <w:r>
        <w:t>Dario</w:t>
      </w:r>
    </w:p>
  </w:comment>
  <w:comment w:id="5" w:author="betanddavi@gmail.com" w:date="2018-03-29T10:54:00Z" w:initials="b">
    <w:p w14:paraId="635F23A0" w14:textId="4FF205F1" w:rsidR="00557F58" w:rsidRDefault="00557F58">
      <w:pPr>
        <w:pStyle w:val="CommentText"/>
      </w:pPr>
      <w:r>
        <w:rPr>
          <w:rStyle w:val="CommentReference"/>
        </w:rPr>
        <w:annotationRef/>
      </w:r>
      <w:r>
        <w:t xml:space="preserve">Dario, </w:t>
      </w:r>
      <w:proofErr w:type="spellStart"/>
      <w:r>
        <w:t>is</w:t>
      </w:r>
      <w:proofErr w:type="spellEnd"/>
      <w:r>
        <w:t xml:space="preserve"> </w:t>
      </w:r>
      <w:proofErr w:type="spellStart"/>
      <w:r>
        <w:t>this</w:t>
      </w:r>
      <w:proofErr w:type="spellEnd"/>
      <w:r>
        <w:t xml:space="preserve"> </w:t>
      </w:r>
      <w:proofErr w:type="spellStart"/>
      <w:r>
        <w:t>true</w:t>
      </w:r>
      <w:proofErr w:type="spellEnd"/>
      <w:r>
        <w:t>?</w:t>
      </w:r>
    </w:p>
  </w:comment>
  <w:comment w:id="6" w:author="betanddavi@gmail.com" w:date="2018-03-29T10:54:00Z" w:initials="b">
    <w:p w14:paraId="12DADB0D" w14:textId="62A6B62A" w:rsidR="00557F58" w:rsidRDefault="00557F58">
      <w:pPr>
        <w:pStyle w:val="CommentText"/>
      </w:pPr>
      <w:r>
        <w:rPr>
          <w:rStyle w:val="CommentReference"/>
        </w:rPr>
        <w:annotationRef/>
      </w:r>
      <w:r>
        <w:t xml:space="preserve">Lucia, can </w:t>
      </w:r>
      <w:proofErr w:type="spellStart"/>
      <w:r>
        <w:t>you</w:t>
      </w:r>
      <w:proofErr w:type="spellEnd"/>
      <w:r>
        <w:t xml:space="preserve"> </w:t>
      </w:r>
      <w:proofErr w:type="spellStart"/>
      <w:r>
        <w:t>please</w:t>
      </w:r>
      <w:proofErr w:type="spellEnd"/>
      <w:r>
        <w:t xml:space="preserve"> </w:t>
      </w:r>
      <w:proofErr w:type="spellStart"/>
      <w:r>
        <w:t>fill</w:t>
      </w:r>
      <w:proofErr w:type="spellEnd"/>
      <w:r>
        <w:t xml:space="preserve"> in the </w:t>
      </w:r>
      <w:proofErr w:type="spellStart"/>
      <w:r>
        <w:t>details</w:t>
      </w:r>
      <w:proofErr w:type="spellEnd"/>
      <w:r>
        <w:t>?</w:t>
      </w:r>
    </w:p>
  </w:comment>
  <w:comment w:id="7" w:author="betanddavi@gmail.com" w:date="2018-03-29T10:55:00Z" w:initials="b">
    <w:p w14:paraId="30A74831" w14:textId="6CA334C9" w:rsidR="00557F58" w:rsidRDefault="00557F58">
      <w:pPr>
        <w:pStyle w:val="CommentText"/>
      </w:pPr>
      <w:r>
        <w:rPr>
          <w:rStyle w:val="CommentReference"/>
        </w:rPr>
        <w:annotationRef/>
      </w:r>
      <w:proofErr w:type="spellStart"/>
      <w:r>
        <w:t>Let’s</w:t>
      </w:r>
      <w:proofErr w:type="spellEnd"/>
      <w:r>
        <w:t xml:space="preserve"> </w:t>
      </w:r>
      <w:proofErr w:type="spellStart"/>
      <w:r>
        <w:t>remember</w:t>
      </w:r>
      <w:proofErr w:type="spellEnd"/>
      <w:r>
        <w:t xml:space="preserve"> to </w:t>
      </w:r>
      <w:proofErr w:type="spellStart"/>
      <w:r>
        <w:t>make</w:t>
      </w:r>
      <w:proofErr w:type="spellEnd"/>
      <w:r>
        <w:t xml:space="preserve"> </w:t>
      </w:r>
      <w:proofErr w:type="spellStart"/>
      <w:r>
        <w:t>it</w:t>
      </w:r>
      <w:proofErr w:type="spellEnd"/>
      <w:r>
        <w:t xml:space="preserve"> public </w:t>
      </w:r>
      <w:proofErr w:type="spellStart"/>
      <w:r>
        <w:t>when</w:t>
      </w:r>
      <w:proofErr w:type="spellEnd"/>
      <w:r>
        <w:t xml:space="preserve"> </w:t>
      </w:r>
      <w:proofErr w:type="spellStart"/>
      <w:r>
        <w:t>we</w:t>
      </w:r>
      <w:proofErr w:type="spellEnd"/>
      <w:r>
        <w:t xml:space="preserve"> </w:t>
      </w:r>
      <w:proofErr w:type="spellStart"/>
      <w:r>
        <w:t>submit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F7E260" w15:done="0"/>
  <w15:commentEx w15:paraId="48BE85B7" w15:done="0"/>
  <w15:commentEx w15:paraId="778478C5" w15:done="0"/>
  <w15:commentEx w15:paraId="3B94E275" w15:done="0"/>
  <w15:commentEx w15:paraId="635F23A0" w15:done="0"/>
  <w15:commentEx w15:paraId="12DADB0D" w15:done="0"/>
  <w15:commentEx w15:paraId="30A748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Verdana;Arial;Helvetica;sans-s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tanddavi@gmail.com">
    <w15:presenceInfo w15:providerId="Windows Live" w15:userId="ef3d38b40fc88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compat>
    <w:compatSetting w:name="compatibilityMode" w:uri="http://schemas.microsoft.com/office/word" w:val="12"/>
  </w:compat>
  <w:rsids>
    <w:rsidRoot w:val="001117F2"/>
    <w:rsid w:val="001117F2"/>
    <w:rsid w:val="001B38B6"/>
    <w:rsid w:val="0032190D"/>
    <w:rsid w:val="00385A07"/>
    <w:rsid w:val="003F128D"/>
    <w:rsid w:val="00557F58"/>
    <w:rsid w:val="00590F60"/>
    <w:rsid w:val="0061653A"/>
    <w:rsid w:val="0065462B"/>
    <w:rsid w:val="00692305"/>
    <w:rsid w:val="00727015"/>
    <w:rsid w:val="007342C7"/>
    <w:rsid w:val="00806915"/>
    <w:rsid w:val="00807183"/>
    <w:rsid w:val="008573A5"/>
    <w:rsid w:val="009F3144"/>
    <w:rsid w:val="00A57C93"/>
    <w:rsid w:val="00BF7B2D"/>
    <w:rsid w:val="00DA4FB7"/>
    <w:rsid w:val="00E935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6ED6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it-IT"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2D"/>
  </w:style>
  <w:style w:type="paragraph" w:styleId="Heading3">
    <w:name w:val="heading 3"/>
    <w:basedOn w:val="Titolo"/>
    <w:next w:val="BodyText"/>
    <w:qFormat/>
    <w:pPr>
      <w:spacing w:before="140"/>
      <w:outlineLvl w:val="2"/>
    </w:pPr>
    <w:rPr>
      <w:rFonts w:ascii="Liberation Serif"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fasi">
    <w:name w:val="Enfasi"/>
    <w:qFormat/>
    <w:rPr>
      <w:i/>
      <w:iCs/>
    </w:rPr>
  </w:style>
  <w:style w:type="character" w:customStyle="1" w:styleId="CollegamentoInternet">
    <w:name w:val="Collegamento Internet"/>
    <w:rPr>
      <w:color w:val="000080"/>
      <w:u w:val="single"/>
    </w:rPr>
  </w:style>
  <w:style w:type="paragraph" w:customStyle="1" w:styleId="Titolo">
    <w:name w:val="Tito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character" w:styleId="CommentReference">
    <w:name w:val="annotation reference"/>
    <w:basedOn w:val="DefaultParagraphFont"/>
    <w:uiPriority w:val="99"/>
    <w:semiHidden/>
    <w:unhideWhenUsed/>
    <w:rsid w:val="009F3144"/>
    <w:rPr>
      <w:sz w:val="18"/>
      <w:szCs w:val="18"/>
    </w:rPr>
  </w:style>
  <w:style w:type="paragraph" w:styleId="CommentText">
    <w:name w:val="annotation text"/>
    <w:basedOn w:val="Normal"/>
    <w:link w:val="CommentTextChar"/>
    <w:uiPriority w:val="99"/>
    <w:semiHidden/>
    <w:unhideWhenUsed/>
    <w:rsid w:val="009F3144"/>
    <w:rPr>
      <w:rFonts w:cs="Mangal"/>
      <w:szCs w:val="21"/>
    </w:rPr>
  </w:style>
  <w:style w:type="character" w:customStyle="1" w:styleId="CommentTextChar">
    <w:name w:val="Comment Text Char"/>
    <w:basedOn w:val="DefaultParagraphFont"/>
    <w:link w:val="CommentText"/>
    <w:uiPriority w:val="99"/>
    <w:semiHidden/>
    <w:rsid w:val="009F3144"/>
    <w:rPr>
      <w:rFonts w:cs="Mangal"/>
      <w:szCs w:val="21"/>
    </w:rPr>
  </w:style>
  <w:style w:type="paragraph" w:styleId="CommentSubject">
    <w:name w:val="annotation subject"/>
    <w:basedOn w:val="CommentText"/>
    <w:next w:val="CommentText"/>
    <w:link w:val="CommentSubjectChar"/>
    <w:uiPriority w:val="99"/>
    <w:semiHidden/>
    <w:unhideWhenUsed/>
    <w:rsid w:val="009F3144"/>
    <w:rPr>
      <w:b/>
      <w:bCs/>
      <w:sz w:val="20"/>
      <w:szCs w:val="18"/>
    </w:rPr>
  </w:style>
  <w:style w:type="character" w:customStyle="1" w:styleId="CommentSubjectChar">
    <w:name w:val="Comment Subject Char"/>
    <w:basedOn w:val="CommentTextChar"/>
    <w:link w:val="CommentSubject"/>
    <w:uiPriority w:val="99"/>
    <w:semiHidden/>
    <w:rsid w:val="009F3144"/>
    <w:rPr>
      <w:rFonts w:cs="Mangal"/>
      <w:b/>
      <w:bCs/>
      <w:sz w:val="20"/>
      <w:szCs w:val="18"/>
    </w:rPr>
  </w:style>
  <w:style w:type="paragraph" w:styleId="BalloonText">
    <w:name w:val="Balloon Text"/>
    <w:basedOn w:val="Normal"/>
    <w:link w:val="BalloonTextChar"/>
    <w:uiPriority w:val="99"/>
    <w:semiHidden/>
    <w:unhideWhenUsed/>
    <w:rsid w:val="009F3144"/>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9F3144"/>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842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betanddavi@gmail.com</cp:lastModifiedBy>
  <cp:revision>14</cp:revision>
  <dcterms:created xsi:type="dcterms:W3CDTF">2018-03-19T16:54:00Z</dcterms:created>
  <dcterms:modified xsi:type="dcterms:W3CDTF">2018-03-29T14:56:00Z</dcterms:modified>
  <dc:language>it-IT</dc:language>
</cp:coreProperties>
</file>