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62FA" w:rsidRDefault="003F62FA"/>
    <w:p w:rsidR="003F62FA" w:rsidRDefault="003F62FA"/>
    <w:p w:rsidR="003F62FA" w:rsidRPr="003F62FA" w:rsidRDefault="003F62FA">
      <w:pPr>
        <w:rPr>
          <w:b/>
          <w:color w:val="0070C0"/>
        </w:rPr>
      </w:pPr>
    </w:p>
    <w:p w:rsidR="003F62FA" w:rsidRPr="003F62FA" w:rsidRDefault="003F62FA">
      <w:pPr>
        <w:rPr>
          <w:b/>
          <w:color w:val="0070C0"/>
        </w:rPr>
      </w:pPr>
      <w:r w:rsidRPr="003F62FA">
        <w:rPr>
          <w:b/>
          <w:color w:val="0070C0"/>
        </w:rPr>
        <w:t>Aeronaves</w:t>
      </w:r>
    </w:p>
    <w:tbl>
      <w:tblPr>
        <w:tblW w:w="9416" w:type="dxa"/>
        <w:tblCellSpacing w:w="7" w:type="dxa"/>
        <w:tblInd w:w="-24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9416"/>
      </w:tblGrid>
      <w:tr w:rsidR="003F62FA" w:rsidRPr="003F62FA" w:rsidTr="00B3502D">
        <w:trPr>
          <w:trHeight w:val="15"/>
          <w:tblCellSpacing w:w="7" w:type="dxa"/>
        </w:trPr>
        <w:tc>
          <w:tcPr>
            <w:tcW w:w="4985" w:type="pct"/>
            <w:vAlign w:val="center"/>
            <w:hideMark/>
          </w:tcPr>
          <w:p w:rsidR="003F62FA" w:rsidRPr="003F62FA" w:rsidRDefault="003F62FA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</w:p>
        </w:tc>
      </w:tr>
      <w:tr w:rsidR="003F62FA" w:rsidRPr="003F62FA" w:rsidTr="00B3502D">
        <w:trPr>
          <w:trHeight w:val="15"/>
          <w:tblCellSpacing w:w="7" w:type="dxa"/>
        </w:trPr>
        <w:tc>
          <w:tcPr>
            <w:tcW w:w="4985" w:type="pct"/>
            <w:hideMark/>
          </w:tcPr>
          <w:p w:rsidR="003F62FA" w:rsidRDefault="0069145D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Aeronave</w:t>
            </w:r>
            <w:r w:rsidR="003F62FA" w:rsidRPr="003F62FA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:</w:t>
            </w:r>
            <w:r w:rsidR="003F62FA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="003F62FA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É</w:t>
            </w:r>
            <w:r w:rsidR="003F62FA" w:rsidRPr="003F62FA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todo aparelho capaz </w:t>
            </w:r>
            <w:r w:rsidR="003F62FA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de sustentar-se e navegar no ar.</w:t>
            </w:r>
          </w:p>
          <w:p w:rsidR="0069145D" w:rsidRDefault="0069145D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69145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- Classificação:</w:t>
            </w:r>
          </w:p>
          <w:p w:rsidR="0069145D" w:rsidRDefault="0069145D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 - </w:t>
            </w:r>
            <w:proofErr w:type="spellStart"/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Aerostato</w:t>
            </w:r>
            <w:proofErr w:type="spellEnd"/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Mais leve que o ar. Baseado no principio de </w:t>
            </w:r>
            <w:r w:rsid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Arquimedes.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(balões, dirigíveis)</w:t>
            </w:r>
          </w:p>
          <w:p w:rsidR="0069145D" w:rsidRDefault="0069145D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>Todo corpo mergulhado num fluido recebe um empuxo para cima de igual peso do fluido deslocado.</w:t>
            </w:r>
          </w:p>
          <w:p w:rsidR="0069145D" w:rsidRDefault="0069145D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69145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 - </w:t>
            </w:r>
            <w:proofErr w:type="spellStart"/>
            <w:r w:rsidRPr="0069145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Aerodinos</w:t>
            </w:r>
            <w:proofErr w:type="spellEnd"/>
            <w:r w:rsidRPr="0069145D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:</w:t>
            </w:r>
            <w:r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 w:rsidRPr="006914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Aeronaves mais</w:t>
            </w:r>
            <w:r w:rsid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pesadas que o ar. Baseadas na 3</w:t>
            </w:r>
            <w:r w:rsidR="00F97BA6">
              <w:t>º</w:t>
            </w:r>
            <w:r w:rsidRPr="006914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lei de </w:t>
            </w:r>
            <w:r w:rsidR="00F97BA6" w:rsidRPr="0069145D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Newton. </w:t>
            </w:r>
            <w:r w:rsid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(Avião, helicóptero, planador).</w:t>
            </w:r>
          </w:p>
          <w:p w:rsidR="00F97BA6" w:rsidRDefault="00F97BA6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>A toda ação corresponde uma reação de igual intensidade no sentido contrário.</w:t>
            </w:r>
          </w:p>
          <w:p w:rsidR="00D8506A" w:rsidRDefault="00D8506A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 xml:space="preserve">OBS: empuxo de </w:t>
            </w:r>
            <w:proofErr w:type="spellStart"/>
            <w:proofErr w:type="gramStart"/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>arquimedes</w:t>
            </w:r>
            <w:proofErr w:type="spellEnd"/>
            <w:proofErr w:type="gramEnd"/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 xml:space="preserve"> age tanto sobre </w:t>
            </w:r>
            <w:proofErr w:type="spellStart"/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>aerodinos</w:t>
            </w:r>
            <w:proofErr w:type="spellEnd"/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 xml:space="preserve"> como aeróstatos.</w:t>
            </w:r>
            <w:bookmarkStart w:id="0" w:name="_GoBack"/>
            <w:bookmarkEnd w:id="0"/>
          </w:p>
          <w:p w:rsidR="00F97BA6" w:rsidRDefault="00F97BA6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lang w:eastAsia="pt-BR"/>
              </w:rPr>
              <w:t>_________________________________________________________________________________________</w:t>
            </w:r>
          </w:p>
          <w:p w:rsidR="00F97BA6" w:rsidRDefault="00F97BA6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  <w:r w:rsidRPr="00F97BA6"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>Componentes do avião</w:t>
            </w:r>
          </w:p>
          <w:p w:rsidR="00F97BA6" w:rsidRPr="00F97BA6" w:rsidRDefault="00F97BA6" w:rsidP="00F97BA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</w:pPr>
            <w:r w:rsidRPr="00F97BA6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>Estrutura:</w:t>
            </w:r>
            <w:r w:rsidRP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Corpo que dá a forma ao avião, alojando tripulação e carga</w:t>
            </w:r>
            <w:r w:rsidRP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>. Fixa os demais componentes.</w:t>
            </w:r>
            <w:r w:rsidRP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br/>
            </w:r>
            <w:r w:rsidRPr="00F97BA6"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  <w:t xml:space="preserve">Componentes: Asa, Aileron, Fuselagem, Estabilizador, </w:t>
            </w:r>
            <w:proofErr w:type="spellStart"/>
            <w:r w:rsidRPr="00F97BA6"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  <w:t>Profundor</w:t>
            </w:r>
            <w:proofErr w:type="spellEnd"/>
            <w:r w:rsidRPr="00F97BA6"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  <w:t xml:space="preserve">, Leme de Direção. </w:t>
            </w:r>
          </w:p>
          <w:p w:rsidR="00F97BA6" w:rsidRPr="00F97BA6" w:rsidRDefault="00F97BA6" w:rsidP="00F97BA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  <w:r w:rsidRPr="00F97BA6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Grupo </w:t>
            </w:r>
            <w:proofErr w:type="spellStart"/>
            <w:r w:rsidRPr="00F97BA6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>Moto-Propulsor</w:t>
            </w:r>
            <w:proofErr w:type="spellEnd"/>
            <w:r w:rsidRPr="00F97BA6"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>:</w:t>
            </w:r>
            <w:r w:rsidRP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Fornece a propulsão ou força responsável pelo deslocamento do avião do ar. </w:t>
            </w:r>
            <w:r w:rsidRPr="00F97BA6"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  <w:t>Componentes: Motor e Hélice.</w:t>
            </w:r>
            <w:r w:rsidRP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 </w:t>
            </w:r>
          </w:p>
          <w:p w:rsidR="00F97BA6" w:rsidRDefault="00F97BA6" w:rsidP="00F97BA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</w:pPr>
            <w:r>
              <w:rPr>
                <w:rFonts w:eastAsia="Times New Roman" w:cstheme="minorHAnsi"/>
                <w:b/>
                <w:bCs/>
                <w:color w:val="000000" w:themeColor="text1"/>
                <w:sz w:val="20"/>
                <w:szCs w:val="20"/>
                <w:lang w:eastAsia="pt-BR"/>
              </w:rPr>
              <w:t xml:space="preserve">Sistemas: </w:t>
            </w:r>
            <w:r w:rsidRP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t xml:space="preserve">Partes destinadas a cumprir determinadas funções. </w:t>
            </w:r>
            <w:r w:rsidRPr="00F97BA6"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  <w:br/>
            </w:r>
            <w:r w:rsidRPr="00F97BA6"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  <w:t>Componentes: Sistema Elétrico, Sistema de Combustível, Sistema de Lubrificação dentre outros.</w:t>
            </w:r>
          </w:p>
          <w:p w:rsidR="00F97BA6" w:rsidRDefault="00F97BA6" w:rsidP="00F97BA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</w:pPr>
            <w:r>
              <w:rPr>
                <w:rFonts w:eastAsia="Times New Roman" w:cstheme="minorHAnsi"/>
                <w:i/>
                <w:color w:val="000000" w:themeColor="text1"/>
                <w:sz w:val="20"/>
                <w:szCs w:val="20"/>
                <w:u w:val="single"/>
                <w:lang w:eastAsia="pt-BR"/>
              </w:rPr>
              <w:t>__________________________________________________________________________________________</w:t>
            </w:r>
          </w:p>
          <w:p w:rsidR="00F97BA6" w:rsidRDefault="003F4ED5" w:rsidP="00F97BA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>Estrutura</w:t>
            </w:r>
          </w:p>
          <w:p w:rsidR="003F4ED5" w:rsidRPr="003F4ED5" w:rsidRDefault="003F4ED5" w:rsidP="00F97BA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  <w:r w:rsidRPr="003F4ED5"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  <w:t>Esforços:</w:t>
            </w:r>
          </w:p>
          <w:p w:rsidR="003F4ED5" w:rsidRPr="003F4ED5" w:rsidRDefault="003F4ED5" w:rsidP="003F4ED5">
            <w:pPr>
              <w:pStyle w:val="Corpodetexto2"/>
              <w:jc w:val="both"/>
              <w:rPr>
                <w:rFonts w:asciiTheme="minorHAnsi" w:hAnsiTheme="minorHAnsi" w:cstheme="minorHAnsi"/>
                <w:sz w:val="20"/>
                <w:szCs w:val="20"/>
              </w:rPr>
            </w:pPr>
            <w:r w:rsidRPr="003F4ED5">
              <w:rPr>
                <w:rFonts w:asciiTheme="minorHAnsi" w:hAnsiTheme="minorHAnsi" w:cstheme="minorHAnsi"/>
                <w:sz w:val="20"/>
                <w:szCs w:val="20"/>
              </w:rPr>
              <w:t>Para entender a estrutura, antes temos que conhecer alguns esforços</w:t>
            </w:r>
            <w:r w:rsidR="008D3220">
              <w:rPr>
                <w:rFonts w:asciiTheme="minorHAnsi" w:hAnsiTheme="minorHAnsi" w:cstheme="minorHAnsi"/>
                <w:sz w:val="20"/>
                <w:szCs w:val="20"/>
              </w:rPr>
              <w:t xml:space="preserve"> de origem </w:t>
            </w:r>
            <w:proofErr w:type="spellStart"/>
            <w:r w:rsidR="008D3220">
              <w:rPr>
                <w:rFonts w:asciiTheme="minorHAnsi" w:hAnsiTheme="minorHAnsi" w:cstheme="minorHAnsi"/>
                <w:sz w:val="20"/>
                <w:szCs w:val="20"/>
              </w:rPr>
              <w:t>aerodinamica</w:t>
            </w:r>
            <w:proofErr w:type="spellEnd"/>
            <w:r w:rsidRPr="003F4ED5">
              <w:rPr>
                <w:rFonts w:asciiTheme="minorHAnsi" w:hAnsiTheme="minorHAnsi" w:cstheme="minorHAnsi"/>
                <w:sz w:val="20"/>
                <w:szCs w:val="20"/>
              </w:rPr>
              <w:t xml:space="preserve"> que estas partes estão sujeitas durante a operação do avião. Assim poderemos entender melhor a função de cada uma. </w:t>
            </w:r>
          </w:p>
          <w:p w:rsidR="003F4ED5" w:rsidRDefault="003F4ED5" w:rsidP="003F4ED5">
            <w:pPr>
              <w:pStyle w:val="Corpodetex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3F4ED5">
              <w:rPr>
                <w:rFonts w:asciiTheme="minorHAnsi" w:hAnsiTheme="minorHAnsi" w:cstheme="minorHAnsi"/>
                <w:sz w:val="20"/>
                <w:szCs w:val="20"/>
              </w:rPr>
              <w:t xml:space="preserve">Tração, Compressão, </w:t>
            </w:r>
            <w:proofErr w:type="gramStart"/>
            <w:r w:rsidRPr="003F4ED5">
              <w:rPr>
                <w:rFonts w:asciiTheme="minorHAnsi" w:hAnsiTheme="minorHAnsi" w:cstheme="minorHAnsi"/>
                <w:sz w:val="20"/>
                <w:szCs w:val="20"/>
              </w:rPr>
              <w:t>Flexão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>tração e compressão juntos)</w:t>
            </w:r>
            <w:r w:rsidRPr="003F4ED5">
              <w:rPr>
                <w:rFonts w:asciiTheme="minorHAnsi" w:hAnsiTheme="minorHAnsi" w:cstheme="minorHAnsi"/>
                <w:sz w:val="20"/>
                <w:szCs w:val="20"/>
              </w:rPr>
              <w:t>, Cisalhamento e Torção</w:t>
            </w:r>
          </w:p>
          <w:p w:rsidR="003F4ED5" w:rsidRPr="003F4ED5" w:rsidRDefault="003F4ED5" w:rsidP="003F4ED5">
            <w:pPr>
              <w:pStyle w:val="Corpodetex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3F4ED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Partes principais da estrutura:</w:t>
            </w:r>
          </w:p>
          <w:p w:rsidR="003F4ED5" w:rsidRPr="003F4ED5" w:rsidRDefault="003F4ED5" w:rsidP="003F4ED5">
            <w:pPr>
              <w:pStyle w:val="Corpodetexto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3F4ED5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- Asas                   - Superfícies de controle</w:t>
            </w:r>
          </w:p>
          <w:p w:rsidR="003F4ED5" w:rsidRPr="003F4ED5" w:rsidRDefault="003F4ED5" w:rsidP="003F4ED5">
            <w:pPr>
              <w:pStyle w:val="Corpodetexto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3F4ED5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- Fuselagem</w:t>
            </w:r>
          </w:p>
          <w:p w:rsidR="003F4ED5" w:rsidRPr="003F4ED5" w:rsidRDefault="003F4ED5" w:rsidP="003F4ED5">
            <w:pPr>
              <w:pStyle w:val="Corpodetexto"/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</w:pPr>
            <w:r w:rsidRPr="003F4ED5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lastRenderedPageBreak/>
              <w:t xml:space="preserve">- </w:t>
            </w:r>
            <w:proofErr w:type="spellStart"/>
            <w:r w:rsidRPr="003F4ED5">
              <w:rPr>
                <w:rFonts w:asciiTheme="minorHAnsi" w:hAnsiTheme="minorHAnsi" w:cstheme="minorHAnsi"/>
                <w:i/>
                <w:color w:val="000000" w:themeColor="text1"/>
                <w:sz w:val="20"/>
                <w:szCs w:val="20"/>
              </w:rPr>
              <w:t>Empenagem</w:t>
            </w:r>
            <w:proofErr w:type="spellEnd"/>
          </w:p>
          <w:p w:rsidR="003F4ED5" w:rsidRDefault="003F4ED5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Materiais </w:t>
            </w:r>
            <w:r w:rsidRPr="003F4ED5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da estrutura:</w:t>
            </w: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:rsidR="003F4ED5" w:rsidRDefault="003F4ED5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São geralmente feitos de liga de alumínio.</w:t>
            </w:r>
            <w:r w:rsidR="00E8516F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Tem que ser leve e resistente.</w:t>
            </w:r>
          </w:p>
          <w:p w:rsidR="00E8516F" w:rsidRPr="00AF0987" w:rsidRDefault="00B3502D" w:rsidP="003F4ED5">
            <w:pPr>
              <w:pStyle w:val="Corpodetexto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Asas</w:t>
            </w:r>
          </w:p>
          <w:p w:rsidR="00E8516F" w:rsidRDefault="00E8516F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Tem final</w:t>
            </w:r>
            <w:r w:rsid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idade de dar sustentação ao voo, suportando esforços de tração, flexão e compressão.</w:t>
            </w:r>
          </w:p>
          <w:p w:rsidR="00B3502D" w:rsidRDefault="00FB4C61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4C61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Partes da asa:</w:t>
            </w:r>
            <w:r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Bordo de fuga, bordo de ataque,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intradorso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extradorso ponta da asa e raiz.</w:t>
            </w:r>
          </w:p>
          <w:p w:rsidR="00FB4C61" w:rsidRDefault="00FB4C61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4C61"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Estrutura da asa</w:t>
            </w:r>
            <w:r>
              <w:rPr>
                <w:rFonts w:asciiTheme="minorHAnsi" w:hAnsiTheme="minorHAnsi" w:cstheme="minorHAnsi"/>
                <w:b/>
                <w:i/>
                <w:color w:val="000000" w:themeColor="text1"/>
                <w:sz w:val="20"/>
                <w:szCs w:val="20"/>
              </w:rPr>
              <w:t>: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</w:t>
            </w:r>
          </w:p>
          <w:p w:rsidR="00FB4C61" w:rsidRDefault="00B3502D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i/>
                <w:color w:val="002060"/>
                <w:sz w:val="20"/>
                <w:szCs w:val="20"/>
              </w:rPr>
              <w:t xml:space="preserve">  </w:t>
            </w:r>
            <w:r w:rsidR="00FB4C61" w:rsidRPr="00B3502D">
              <w:rPr>
                <w:rFonts w:asciiTheme="minorHAnsi" w:hAnsiTheme="minorHAnsi" w:cstheme="minorHAnsi"/>
                <w:b/>
                <w:i/>
                <w:color w:val="002060"/>
                <w:sz w:val="20"/>
                <w:szCs w:val="20"/>
              </w:rPr>
              <w:t xml:space="preserve"> - Longarina</w:t>
            </w:r>
            <w:r w:rsidR="00FB4C61" w:rsidRPr="00602C9B">
              <w:rPr>
                <w:rFonts w:asciiTheme="minorHAnsi" w:hAnsiTheme="minorHAnsi" w:cstheme="minorHAnsi"/>
                <w:b/>
                <w:i/>
                <w:color w:val="FF0000"/>
                <w:sz w:val="20"/>
                <w:szCs w:val="20"/>
              </w:rPr>
              <w:t>:</w:t>
            </w:r>
            <w:r w:rsidR="00FB4C61" w:rsidRPr="00602C9B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 xml:space="preserve"> Principal elemento </w:t>
            </w:r>
            <w:r w:rsid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da asa resiste a esforços de </w:t>
            </w:r>
            <w:r w:rsidR="00FB4C61" w:rsidRPr="00602C9B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flexão</w:t>
            </w:r>
            <w:r w:rsid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FB4C61" w:rsidRDefault="00B3502D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</w:t>
            </w:r>
            <w:r w:rsidR="00FB4C61" w:rsidRPr="00B3502D">
              <w:rPr>
                <w:rFonts w:asciiTheme="minorHAnsi" w:hAnsiTheme="minorHAnsi" w:cstheme="minorHAnsi"/>
                <w:b/>
                <w:i/>
                <w:color w:val="002060"/>
                <w:sz w:val="20"/>
                <w:szCs w:val="20"/>
              </w:rPr>
              <w:t>- Nervura:</w:t>
            </w:r>
            <w:r w:rsidR="00FB4C61"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 </w:t>
            </w:r>
            <w:r w:rsidR="00FB4C61" w:rsidRP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Dá formato aerodinâmico a asa e </w:t>
            </w:r>
            <w:r w:rsidR="00FB4C61" w:rsidRPr="00602C9B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transmitem esforços para longarina</w:t>
            </w:r>
            <w:r w:rsidR="00FB4C61" w:rsidRP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FB4C61" w:rsidRDefault="00B3502D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02D">
              <w:rPr>
                <w:rFonts w:asciiTheme="minorHAnsi" w:hAnsiTheme="minorHAnsi" w:cstheme="minorHAnsi"/>
                <w:b/>
                <w:i/>
                <w:color w:val="002060"/>
                <w:sz w:val="20"/>
                <w:szCs w:val="20"/>
              </w:rPr>
              <w:t xml:space="preserve">   </w:t>
            </w:r>
            <w:r w:rsidR="00FB4C61" w:rsidRPr="00B3502D">
              <w:rPr>
                <w:rFonts w:asciiTheme="minorHAnsi" w:hAnsiTheme="minorHAnsi" w:cstheme="minorHAnsi"/>
                <w:b/>
                <w:i/>
                <w:color w:val="002060"/>
                <w:sz w:val="20"/>
                <w:szCs w:val="20"/>
              </w:rPr>
              <w:t xml:space="preserve">- Montante: </w:t>
            </w:r>
            <w:r w:rsid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Situados ao lado da longarina suporta esforços de </w:t>
            </w:r>
            <w:r w:rsidR="00FB4C61" w:rsidRPr="00602C9B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compressão</w:t>
            </w:r>
            <w:r w:rsid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B3502D" w:rsidRDefault="00B3502D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  </w:t>
            </w:r>
            <w:r w:rsidR="00FB4C61"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- Tirantes: </w:t>
            </w:r>
            <w:r w:rsid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Usados em asas feitas de tela, são cabos de aço que suportam esforços de </w:t>
            </w:r>
            <w:r w:rsidR="00FB4C61" w:rsidRPr="00602C9B">
              <w:rPr>
                <w:rFonts w:asciiTheme="minorHAnsi" w:hAnsiTheme="minorHAnsi" w:cstheme="minorHAnsi"/>
                <w:color w:val="FF0000"/>
                <w:sz w:val="20"/>
                <w:szCs w:val="20"/>
              </w:rPr>
              <w:t>tração</w:t>
            </w:r>
            <w:r w:rsidR="00FB4C61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FB4C61" w:rsidRPr="00B3502D" w:rsidRDefault="00FB4C61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Classificação </w:t>
            </w:r>
            <w:r w:rsidRPr="00FB4C6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de aviões de acordo com a FIXAÇÃO das asas:</w:t>
            </w:r>
          </w:p>
          <w:p w:rsidR="00FB4C61" w:rsidRPr="00B3502D" w:rsidRDefault="00FB4C61" w:rsidP="003F4ED5">
            <w:pPr>
              <w:pStyle w:val="Corpodetexto"/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</w:pPr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Asa </w:t>
            </w:r>
            <w:proofErr w:type="spellStart"/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cantilever</w:t>
            </w:r>
            <w:proofErr w:type="spellEnd"/>
          </w:p>
          <w:p w:rsidR="00B3502D" w:rsidRDefault="00FB4C61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Asa </w:t>
            </w:r>
            <w:proofErr w:type="spellStart"/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semi-cantilever</w:t>
            </w:r>
            <w:proofErr w:type="spellEnd"/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 suporte</w:t>
            </w:r>
          </w:p>
          <w:p w:rsidR="00FB4C61" w:rsidRPr="00B3502D" w:rsidRDefault="00FB4C61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FB4C6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Classificação de aviões quanto </w:t>
            </w:r>
            <w:proofErr w:type="gramStart"/>
            <w:r w:rsidRPr="00FB4C6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a</w:t>
            </w:r>
            <w:proofErr w:type="gramEnd"/>
            <w:r w:rsidRPr="00FB4C61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localização da asa: </w:t>
            </w:r>
          </w:p>
          <w:p w:rsidR="00FB4C61" w:rsidRPr="00AF0987" w:rsidRDefault="00FB4C61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Asa Alta:</w:t>
            </w:r>
            <w:r w:rsidR="00AF0987" w:rsidRPr="00B3502D">
              <w:rPr>
                <w:rFonts w:asciiTheme="minorHAnsi" w:hAnsiTheme="minorHAnsi" w:cstheme="minorHAnsi"/>
                <w:color w:val="002060"/>
                <w:sz w:val="20"/>
                <w:szCs w:val="20"/>
              </w:rPr>
              <w:t xml:space="preserve"> </w:t>
            </w:r>
            <w:r w:rsid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Em cima da fuselagem        </w:t>
            </w:r>
            <w:r w:rsidR="00AF0987"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Asa baixa: </w:t>
            </w:r>
            <w:r w:rsid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Na parte baixa da fuselagem</w:t>
            </w:r>
          </w:p>
          <w:p w:rsidR="00AF0987" w:rsidRDefault="00AF0987" w:rsidP="003F4ED5">
            <w:pPr>
              <w:pStyle w:val="Corpodetex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Asa média: </w:t>
            </w:r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No meio da fuselagem</w:t>
            </w:r>
            <w:proofErr w:type="gramStart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  </w:t>
            </w:r>
            <w:proofErr w:type="gramEnd"/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 xml:space="preserve">Asa </w:t>
            </w:r>
            <w:proofErr w:type="spellStart"/>
            <w:r w:rsidRPr="00B3502D">
              <w:rPr>
                <w:rFonts w:asciiTheme="minorHAnsi" w:hAnsiTheme="minorHAnsi" w:cstheme="minorHAnsi"/>
                <w:b/>
                <w:color w:val="002060"/>
                <w:sz w:val="20"/>
                <w:szCs w:val="20"/>
              </w:rPr>
              <w:t>parassol</w:t>
            </w:r>
            <w:proofErr w:type="spellEnd"/>
          </w:p>
          <w:p w:rsidR="00AF0987" w:rsidRDefault="00AF0987" w:rsidP="003F4ED5">
            <w:pPr>
              <w:pStyle w:val="Corpodetexto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AF0987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Fuselagem:</w:t>
            </w:r>
          </w:p>
          <w:p w:rsidR="00AF0987" w:rsidRDefault="00AF0987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Parte onde </w:t>
            </w:r>
            <w:proofErr w:type="gramStart"/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estão</w:t>
            </w:r>
            <w:proofErr w:type="gramEnd"/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fixadas as asa e a </w:t>
            </w:r>
            <w:proofErr w:type="spellStart"/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empenagem</w:t>
            </w:r>
            <w:proofErr w:type="spellEnd"/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 Aloja os tripulantes, passageiros e carga, contém os sistemas do avião e pode, em muitos casos, alojar o motor e trem de pouso.</w:t>
            </w:r>
          </w:p>
          <w:p w:rsidR="00AF0987" w:rsidRPr="00AF0987" w:rsidRDefault="00AF0987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 - </w:t>
            </w:r>
            <w:r w:rsidRPr="00AF0987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Tubular: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Constituída de tubos de aço soldados, possui cabos de aço e é revestida por uma tela.</w:t>
            </w:r>
          </w:p>
          <w:p w:rsidR="00AF0987" w:rsidRPr="00AF0987" w:rsidRDefault="00AF0987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Monocoque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: </w:t>
            </w:r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As cavernas dão formato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aerodinâmico e suportam esforços, normalmente é revestido de liga de alumínio, plástico reforçado etc..</w:t>
            </w:r>
          </w:p>
          <w:p w:rsidR="00AF0987" w:rsidRDefault="00AF0987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- </w:t>
            </w:r>
            <w:proofErr w:type="spellStart"/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>Semi-monocoque</w:t>
            </w:r>
            <w:proofErr w:type="spellEnd"/>
            <w:r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É </w:t>
            </w:r>
            <w:proofErr w:type="spellStart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fomado</w:t>
            </w:r>
            <w:proofErr w:type="spellEnd"/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por cavernas, longarinas e revestimento que suportam esforços. Revestimento em liga de alumínio, plástico reforçado etc..</w:t>
            </w:r>
          </w:p>
          <w:p w:rsidR="00AF0987" w:rsidRDefault="00AF0987" w:rsidP="003F4ED5">
            <w:pPr>
              <w:pStyle w:val="Corpodetexto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proofErr w:type="spellStart"/>
            <w:r w:rsidRPr="00AF0987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Empenagem</w:t>
            </w:r>
            <w:proofErr w:type="spellEnd"/>
            <w:r w:rsidRPr="00AF0987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:</w:t>
            </w:r>
          </w:p>
          <w:p w:rsidR="00AF0987" w:rsidRDefault="00AF0987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F0987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Conjunto de superfícies destinadas a estabilizar o avião.</w:t>
            </w:r>
          </w:p>
          <w:p w:rsidR="00AF0987" w:rsidRPr="00AF0987" w:rsidRDefault="00AF0987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F098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Superfície Horizontal:</w:t>
            </w:r>
            <w:r w:rsidRPr="00AF0987">
              <w:rPr>
                <w:rFonts w:asciiTheme="minorHAnsi" w:hAnsiTheme="minorHAnsi" w:cstheme="minorHAnsi"/>
                <w:sz w:val="20"/>
                <w:szCs w:val="20"/>
              </w:rPr>
              <w:t xml:space="preserve"> Formada pelo Estabilizador Horizontal e o </w:t>
            </w:r>
            <w:proofErr w:type="spellStart"/>
            <w:r w:rsidRPr="00AF0987">
              <w:rPr>
                <w:rFonts w:asciiTheme="minorHAnsi" w:hAnsiTheme="minorHAnsi" w:cstheme="minorHAnsi"/>
                <w:sz w:val="20"/>
                <w:szCs w:val="20"/>
              </w:rPr>
              <w:t>Profundor</w:t>
            </w:r>
            <w:proofErr w:type="spellEnd"/>
            <w:r w:rsidRPr="00AF0987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AF0987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 w:rsidRPr="00AF0987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lastRenderedPageBreak/>
              <w:t xml:space="preserve">Superfície Vertical: </w:t>
            </w:r>
            <w:r w:rsidRPr="00AF0987">
              <w:rPr>
                <w:rFonts w:asciiTheme="minorHAnsi" w:hAnsiTheme="minorHAnsi" w:cstheme="minorHAnsi"/>
                <w:sz w:val="20"/>
                <w:szCs w:val="20"/>
              </w:rPr>
              <w:t>Formada pelo Estabilizador Vertical (ou Deriva) e o Leme de Direção.</w:t>
            </w:r>
          </w:p>
          <w:p w:rsidR="00961DF5" w:rsidRDefault="00AF0987" w:rsidP="003F4ED5">
            <w:pPr>
              <w:pStyle w:val="Corpodetexto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 w:rsidRPr="003A4A90"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 xml:space="preserve"> </w:t>
            </w:r>
          </w:p>
          <w:p w:rsidR="00961DF5" w:rsidRDefault="00961DF5" w:rsidP="003F4ED5">
            <w:pPr>
              <w:pStyle w:val="Corpodetexto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Superfícies de controle ou de comando</w:t>
            </w:r>
          </w:p>
          <w:p w:rsidR="00961DF5" w:rsidRDefault="00961DF5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961DF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Partes móveis da asa e </w:t>
            </w:r>
            <w:proofErr w:type="spellStart"/>
            <w:r w:rsidRPr="00961DF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empenagem</w:t>
            </w:r>
            <w:proofErr w:type="spellEnd"/>
            <w:r w:rsidRPr="00961DF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geralmente localizadas nos bordos de fuga, e fixadas por dobradiças</w:t>
            </w:r>
            <w:r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, tem a função de controlar o vo</w:t>
            </w:r>
            <w:r w:rsidRPr="00961DF5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 do avião.</w:t>
            </w:r>
          </w:p>
          <w:p w:rsidR="00961DF5" w:rsidRDefault="00961DF5" w:rsidP="003F4ED5">
            <w:pPr>
              <w:pStyle w:val="Corpodetexto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- </w:t>
            </w:r>
            <w:r w:rsidRPr="00961D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Superfícies Primárias:</w:t>
            </w:r>
            <w:r w:rsidRPr="00961DF5">
              <w:rPr>
                <w:rFonts w:asciiTheme="minorHAnsi" w:hAnsiTheme="minorHAnsi" w:cstheme="minorHAnsi"/>
                <w:sz w:val="20"/>
                <w:szCs w:val="20"/>
              </w:rPr>
              <w:t xml:space="preserve"> Aileron, Leme de Direção e </w:t>
            </w:r>
            <w:proofErr w:type="spellStart"/>
            <w:r w:rsidRPr="00961DF5">
              <w:rPr>
                <w:rFonts w:asciiTheme="minorHAnsi" w:hAnsiTheme="minorHAnsi" w:cstheme="minorHAnsi"/>
                <w:sz w:val="20"/>
                <w:szCs w:val="20"/>
              </w:rPr>
              <w:t>Profundor</w:t>
            </w:r>
            <w:proofErr w:type="spellEnd"/>
            <w:r w:rsidRPr="00961DF5">
              <w:rPr>
                <w:rFonts w:asciiTheme="minorHAnsi" w:hAnsiTheme="minorHAnsi" w:cstheme="minorHAnsi"/>
                <w:sz w:val="20"/>
                <w:szCs w:val="20"/>
              </w:rPr>
              <w:t xml:space="preserve">. </w:t>
            </w:r>
            <w:r w:rsidRPr="00961DF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- </w:t>
            </w:r>
            <w:r w:rsidRPr="00961D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Superfícies Secundárias:</w:t>
            </w:r>
            <w:r w:rsidRPr="00961DF5">
              <w:rPr>
                <w:rFonts w:asciiTheme="minorHAnsi" w:hAnsiTheme="minorHAnsi" w:cstheme="minorHAnsi"/>
                <w:sz w:val="20"/>
                <w:szCs w:val="20"/>
              </w:rPr>
              <w:t xml:space="preserve"> Compensadores das superfícies primárias. </w:t>
            </w:r>
            <w:r w:rsidRPr="00961DF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- </w:t>
            </w:r>
            <w:proofErr w:type="spellStart"/>
            <w:r w:rsidRPr="00961D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Flapes</w:t>
            </w:r>
            <w:proofErr w:type="spellEnd"/>
            <w:r w:rsidRPr="00961D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ou </w:t>
            </w:r>
            <w:proofErr w:type="spellStart"/>
            <w:r w:rsidRPr="00961D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Slats</w:t>
            </w:r>
            <w:proofErr w:type="spellEnd"/>
            <w:r w:rsidRPr="00961DF5">
              <w:rPr>
                <w:rFonts w:asciiTheme="minorHAnsi" w:hAnsiTheme="minorHAnsi" w:cstheme="minorHAnsi"/>
                <w:sz w:val="20"/>
                <w:szCs w:val="20"/>
              </w:rPr>
              <w:t xml:space="preserve">: São dispositivos </w:t>
            </w:r>
            <w:proofErr w:type="spellStart"/>
            <w:r w:rsidRPr="00961DF5">
              <w:rPr>
                <w:rFonts w:asciiTheme="minorHAnsi" w:hAnsiTheme="minorHAnsi" w:cstheme="minorHAnsi"/>
                <w:sz w:val="20"/>
                <w:szCs w:val="20"/>
              </w:rPr>
              <w:t>hipersustentadores</w:t>
            </w:r>
            <w:proofErr w:type="spellEnd"/>
            <w:proofErr w:type="gramStart"/>
            <w:r w:rsidRPr="00961DF5">
              <w:rPr>
                <w:rFonts w:asciiTheme="minorHAnsi" w:hAnsiTheme="minorHAnsi" w:cstheme="minorHAnsi"/>
                <w:sz w:val="20"/>
                <w:szCs w:val="20"/>
              </w:rPr>
              <w:t xml:space="preserve"> pois</w:t>
            </w:r>
            <w:proofErr w:type="gramEnd"/>
            <w:r w:rsidRPr="00961DF5">
              <w:rPr>
                <w:rFonts w:asciiTheme="minorHAnsi" w:hAnsiTheme="minorHAnsi" w:cstheme="minorHAnsi"/>
                <w:sz w:val="20"/>
                <w:szCs w:val="20"/>
              </w:rPr>
              <w:t xml:space="preserve"> aumentam a sustentação das asas. Úteis nos </w:t>
            </w:r>
            <w:r w:rsidRPr="00961DF5">
              <w:rPr>
                <w:rStyle w:val="k7053j55"/>
                <w:rFonts w:asciiTheme="minorHAnsi" w:hAnsiTheme="minorHAnsi" w:cstheme="minorHAnsi"/>
                <w:sz w:val="20"/>
                <w:szCs w:val="20"/>
              </w:rPr>
              <w:t>pousos e decolagens</w:t>
            </w:r>
            <w:r w:rsidRPr="00961DF5">
              <w:rPr>
                <w:rFonts w:asciiTheme="minorHAnsi" w:hAnsiTheme="minorHAnsi" w:cstheme="minorHAnsi"/>
                <w:sz w:val="20"/>
                <w:szCs w:val="20"/>
              </w:rPr>
              <w:t xml:space="preserve">, pois permitem realizar estas operações com velocidades menores. </w:t>
            </w:r>
            <w:r w:rsidRPr="00961DF5">
              <w:rPr>
                <w:rFonts w:asciiTheme="minorHAnsi" w:hAnsiTheme="minorHAnsi" w:cstheme="minorHAnsi"/>
                <w:sz w:val="20"/>
                <w:szCs w:val="20"/>
              </w:rPr>
              <w:br/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    - </w:t>
            </w:r>
            <w:proofErr w:type="spellStart"/>
            <w:r w:rsidRPr="00961D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Spoilers</w:t>
            </w:r>
            <w:proofErr w:type="spellEnd"/>
            <w:r w:rsidRPr="00961DF5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 xml:space="preserve">: </w:t>
            </w:r>
            <w:r w:rsidRPr="00961DF5">
              <w:rPr>
                <w:rFonts w:asciiTheme="minorHAnsi" w:hAnsiTheme="minorHAnsi" w:cstheme="minorHAnsi"/>
                <w:sz w:val="20"/>
                <w:szCs w:val="20"/>
              </w:rPr>
              <w:t>Função de impedir que a velocidade do avião aumente excessivamente durante as descidas. Também conhecidos como freios aerodinâmicos. Além desta função podem também exercer a função de auxílio ao aileron.</w:t>
            </w:r>
          </w:p>
          <w:p w:rsidR="00961DF5" w:rsidRDefault="00961DF5" w:rsidP="003F4ED5">
            <w:pPr>
              <w:pStyle w:val="Corpodetexto"/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0070C0"/>
                <w:sz w:val="20"/>
                <w:szCs w:val="20"/>
              </w:rPr>
              <w:t>Controles de voo</w:t>
            </w:r>
          </w:p>
          <w:p w:rsidR="00961DF5" w:rsidRPr="00961DF5" w:rsidRDefault="00961DF5" w:rsidP="003F4ED5">
            <w:pPr>
              <w:pStyle w:val="Corpodetexto"/>
              <w:rPr>
                <w:rFonts w:asciiTheme="minorHAnsi" w:hAnsiTheme="minorHAnsi" w:cstheme="minorHAnsi"/>
                <w:sz w:val="20"/>
                <w:szCs w:val="20"/>
              </w:rPr>
            </w:pPr>
            <w:r w:rsidRPr="00961DF5">
              <w:rPr>
                <w:rFonts w:asciiTheme="minorHAnsi" w:hAnsiTheme="minorHAnsi" w:cstheme="minorHAnsi"/>
                <w:sz w:val="20"/>
                <w:szCs w:val="20"/>
              </w:rPr>
              <w:t>Mecanismo que movimenta as s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uperfícies de controle do avião.</w:t>
            </w:r>
          </w:p>
          <w:p w:rsidR="00961DF5" w:rsidRPr="00961DF5" w:rsidRDefault="00961DF5" w:rsidP="00961DF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961DF5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 xml:space="preserve">Manche: </w:t>
            </w:r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Possui duas funções: </w:t>
            </w:r>
          </w:p>
          <w:p w:rsidR="00961DF5" w:rsidRPr="00961DF5" w:rsidRDefault="00961DF5" w:rsidP="00961DF5">
            <w:pPr>
              <w:spacing w:before="100" w:beforeAutospacing="1" w:after="100" w:afterAutospacing="1" w:line="240" w:lineRule="auto"/>
              <w:ind w:left="360" w:hanging="360"/>
              <w:jc w:val="both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proofErr w:type="gramStart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>1</w:t>
            </w:r>
            <w:proofErr w:type="gramEnd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) Função de </w:t>
            </w:r>
            <w:proofErr w:type="spellStart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>Cabrar</w:t>
            </w:r>
            <w:proofErr w:type="spellEnd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(erguer o nariz do avião) ou Picar (baixar o nariz do avião) o avião. Estes movimentos são denominados de Arfagem. </w:t>
            </w:r>
          </w:p>
          <w:p w:rsidR="00961DF5" w:rsidRPr="00961DF5" w:rsidRDefault="00961DF5" w:rsidP="00961DF5">
            <w:pPr>
              <w:spacing w:before="100" w:beforeAutospacing="1" w:after="100" w:afterAutospacing="1" w:line="240" w:lineRule="auto"/>
              <w:ind w:left="360" w:hanging="360"/>
              <w:jc w:val="both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proofErr w:type="gramStart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>2</w:t>
            </w:r>
            <w:proofErr w:type="gramEnd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) Função de Rolar ou Inclinar o avião. Estes movimentos são denominados de Rolamento, Inclinação ou </w:t>
            </w:r>
            <w:proofErr w:type="spellStart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>Bancagem</w:t>
            </w:r>
            <w:proofErr w:type="spellEnd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. </w:t>
            </w:r>
          </w:p>
          <w:p w:rsidR="00961DF5" w:rsidRDefault="00961DF5" w:rsidP="00961DF5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 w:rsidRPr="00961DF5">
              <w:rPr>
                <w:rFonts w:eastAsia="Times New Roman" w:cstheme="minorHAnsi"/>
                <w:b/>
                <w:bCs/>
                <w:sz w:val="20"/>
                <w:szCs w:val="20"/>
                <w:lang w:eastAsia="pt-BR"/>
              </w:rPr>
              <w:t xml:space="preserve">Pedais: </w:t>
            </w:r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Função de Guinar (desviar o nariz para a direita ou </w:t>
            </w:r>
            <w:proofErr w:type="gramStart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>a</w:t>
            </w:r>
            <w:proofErr w:type="gramEnd"/>
            <w:r w:rsidRPr="00961DF5">
              <w:rPr>
                <w:rFonts w:eastAsia="Times New Roman" w:cstheme="minorHAnsi"/>
                <w:sz w:val="20"/>
                <w:szCs w:val="20"/>
                <w:lang w:eastAsia="pt-BR"/>
              </w:rPr>
              <w:t xml:space="preserve"> esquerda) o avião.</w:t>
            </w:r>
          </w:p>
          <w:p w:rsidR="00961DF5" w:rsidRDefault="009D7840" w:rsidP="00961DF5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t>Periodicamente devem ser feito ajustes para garantir o bom funcionamento de todos.</w:t>
            </w:r>
          </w:p>
          <w:p w:rsidR="009D7840" w:rsidRDefault="009D7840" w:rsidP="00961DF5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t>Cabos frouxos podem diminuir ou anular os comandos, já cabos muito esticados podem tornar os comandos duros.</w:t>
            </w:r>
          </w:p>
          <w:p w:rsidR="009D7840" w:rsidRDefault="009D7840" w:rsidP="00961DF5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sz w:val="20"/>
                <w:szCs w:val="20"/>
                <w:lang w:eastAsia="pt-BR"/>
              </w:rPr>
            </w:pPr>
            <w:r>
              <w:rPr>
                <w:rFonts w:eastAsia="Times New Roman" w:cstheme="minorHAnsi"/>
                <w:sz w:val="20"/>
                <w:szCs w:val="20"/>
                <w:lang w:eastAsia="pt-BR"/>
              </w:rPr>
              <w:t>_______________________________________________________________________________________</w:t>
            </w:r>
          </w:p>
          <w:p w:rsidR="009D7840" w:rsidRDefault="00B04E2F" w:rsidP="00961DF5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  <w:r w:rsidRPr="00BF34B3"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  <w:t>Trem de pouso</w:t>
            </w:r>
          </w:p>
          <w:p w:rsidR="00BF34B3" w:rsidRDefault="00BF34B3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BF34B3">
              <w:rPr>
                <w:rFonts w:cstheme="minorHAnsi"/>
                <w:color w:val="000000" w:themeColor="text1"/>
                <w:sz w:val="20"/>
                <w:szCs w:val="20"/>
              </w:rPr>
              <w:t xml:space="preserve">Conjunto de partes destinadas a apoiar o avião no solo, amortecer os impactos do pouso, frear o avião e controlar a direção no </w:t>
            </w:r>
            <w:proofErr w:type="spellStart"/>
            <w:r w:rsidRPr="00BF34B3">
              <w:rPr>
                <w:rFonts w:cstheme="minorHAnsi"/>
                <w:color w:val="000000" w:themeColor="text1"/>
                <w:sz w:val="20"/>
                <w:szCs w:val="20"/>
              </w:rPr>
              <w:t>taxiamento</w:t>
            </w:r>
            <w:proofErr w:type="spellEnd"/>
            <w:r w:rsidRPr="00BF34B3"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:rsidR="00BF34B3" w:rsidRDefault="00BF34B3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 w:rsidRPr="00BF34B3">
              <w:rPr>
                <w:rFonts w:cstheme="minorHAnsi"/>
                <w:b/>
                <w:color w:val="000000" w:themeColor="text1"/>
                <w:sz w:val="20"/>
                <w:szCs w:val="20"/>
              </w:rPr>
              <w:t>Classificação:</w:t>
            </w:r>
          </w:p>
          <w:p w:rsidR="00BF34B3" w:rsidRPr="00C6653B" w:rsidRDefault="00BF34B3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- Quanto </w:t>
            </w:r>
            <w:r w:rsidR="00C6653B">
              <w:rPr>
                <w:rFonts w:cstheme="minorHAnsi"/>
                <w:b/>
                <w:color w:val="000000" w:themeColor="text1"/>
                <w:sz w:val="20"/>
                <w:szCs w:val="20"/>
              </w:rPr>
              <w:t>à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operação:</w:t>
            </w:r>
            <w:r w:rsidR="00C6653B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C6653B">
              <w:rPr>
                <w:rFonts w:cstheme="minorHAnsi"/>
                <w:color w:val="000000" w:themeColor="text1"/>
                <w:sz w:val="20"/>
                <w:szCs w:val="20"/>
              </w:rPr>
              <w:t>Hidroplano, avião de terra e anfíbio.</w:t>
            </w:r>
          </w:p>
          <w:p w:rsidR="00BF34B3" w:rsidRDefault="00BF34B3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>- Quanto distancia de pouso e decolagem:</w:t>
            </w:r>
            <w:r w:rsidR="00C6653B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:rsidR="00C6653B" w:rsidRPr="00C6653B" w:rsidRDefault="00C6653B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        - VTOL: 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Decolagem e pouso verticais.</w:t>
            </w:r>
          </w:p>
          <w:p w:rsidR="00C6653B" w:rsidRDefault="00C6653B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        - STOL: </w:t>
            </w:r>
            <w:r w:rsidRPr="00C6653B">
              <w:rPr>
                <w:rFonts w:cstheme="minorHAnsi"/>
                <w:color w:val="000000" w:themeColor="text1"/>
                <w:sz w:val="20"/>
                <w:szCs w:val="20"/>
              </w:rPr>
              <w:t>Decolagem e pouso curtos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:rsidR="00C6653B" w:rsidRPr="00C6653B" w:rsidRDefault="00C6653B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lastRenderedPageBreak/>
              <w:t xml:space="preserve">         - CTOL: </w:t>
            </w:r>
            <w:r w:rsidRPr="00C6653B">
              <w:rPr>
                <w:rFonts w:cstheme="minorHAnsi"/>
                <w:color w:val="000000" w:themeColor="text1"/>
                <w:sz w:val="20"/>
                <w:szCs w:val="20"/>
              </w:rPr>
              <w:t>Decolagem e pouso convencionais</w:t>
            </w:r>
            <w:r>
              <w:rPr>
                <w:rFonts w:cstheme="minorHAnsi"/>
                <w:color w:val="000000" w:themeColor="text1"/>
                <w:sz w:val="20"/>
                <w:szCs w:val="20"/>
              </w:rPr>
              <w:t>.</w:t>
            </w:r>
          </w:p>
          <w:p w:rsidR="00BF34B3" w:rsidRDefault="00BF34B3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b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- Quanto </w:t>
            </w:r>
            <w:r w:rsidR="00C6653B">
              <w:rPr>
                <w:rFonts w:cstheme="minorHAnsi"/>
                <w:b/>
                <w:color w:val="000000" w:themeColor="text1"/>
                <w:sz w:val="20"/>
                <w:szCs w:val="20"/>
              </w:rPr>
              <w:t>à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mobilidade:</w:t>
            </w:r>
            <w:r w:rsidR="00C6653B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 xml:space="preserve">Trem fixo, Trem retrátil (visível), e trem </w:t>
            </w:r>
            <w:proofErr w:type="spellStart"/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>escamoteável</w:t>
            </w:r>
            <w:proofErr w:type="spellEnd"/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 xml:space="preserve"> (trem não visível</w:t>
            </w:r>
            <w:proofErr w:type="gramStart"/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>)</w:t>
            </w:r>
            <w:proofErr w:type="gramEnd"/>
          </w:p>
          <w:p w:rsidR="00BF34B3" w:rsidRDefault="00BF34B3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- Quanto </w:t>
            </w:r>
            <w:r w:rsidR="00C6653B">
              <w:rPr>
                <w:rFonts w:cstheme="minorHAnsi"/>
                <w:b/>
                <w:color w:val="000000" w:themeColor="text1"/>
                <w:sz w:val="20"/>
                <w:szCs w:val="20"/>
              </w:rPr>
              <w:t>à</w:t>
            </w:r>
            <w:r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disposição de rodas:</w:t>
            </w:r>
            <w:r w:rsidR="00C6653B">
              <w:rPr>
                <w:rFonts w:cstheme="minorHAnsi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>Convencional (</w:t>
            </w:r>
            <w:proofErr w:type="spellStart"/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>bequilha</w:t>
            </w:r>
            <w:proofErr w:type="spellEnd"/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 xml:space="preserve"> atrás) e triciclo (</w:t>
            </w:r>
            <w:proofErr w:type="spellStart"/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>bequilha</w:t>
            </w:r>
            <w:proofErr w:type="spellEnd"/>
            <w:r w:rsidR="00C6653B" w:rsidRPr="00C6653B">
              <w:rPr>
                <w:rFonts w:cstheme="minorHAnsi"/>
                <w:color w:val="000000" w:themeColor="text1"/>
                <w:sz w:val="20"/>
                <w:szCs w:val="20"/>
              </w:rPr>
              <w:t xml:space="preserve"> na frente).</w:t>
            </w:r>
          </w:p>
          <w:tbl>
            <w:tblPr>
              <w:tblW w:w="9000" w:type="dxa"/>
              <w:tblCellSpacing w:w="7" w:type="dxa"/>
              <w:tblCellMar>
                <w:top w:w="30" w:type="dxa"/>
                <w:left w:w="30" w:type="dxa"/>
                <w:bottom w:w="30" w:type="dxa"/>
                <w:right w:w="30" w:type="dxa"/>
              </w:tblCellMar>
              <w:tblLook w:val="04A0" w:firstRow="1" w:lastRow="0" w:firstColumn="1" w:lastColumn="0" w:noHBand="0" w:noVBand="1"/>
            </w:tblPr>
            <w:tblGrid>
              <w:gridCol w:w="9088"/>
            </w:tblGrid>
            <w:tr w:rsidR="00C6653B" w:rsidRPr="00C6653B" w:rsidTr="00C6653B">
              <w:trPr>
                <w:tblCellSpacing w:w="7" w:type="dxa"/>
              </w:trPr>
              <w:tc>
                <w:tcPr>
                  <w:tcW w:w="5000" w:type="pct"/>
                  <w:hideMark/>
                </w:tcPr>
                <w:p w:rsidR="00C6653B" w:rsidRPr="00C6653B" w:rsidRDefault="00C6653B" w:rsidP="00C6653B">
                  <w:pPr>
                    <w:spacing w:before="100" w:beforeAutospacing="1" w:after="100" w:afterAutospacing="1" w:line="0" w:lineRule="atLeast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  <w:tr w:rsidR="00C6653B" w:rsidRPr="00C6653B" w:rsidTr="00C6653B">
              <w:trPr>
                <w:tblCellSpacing w:w="7" w:type="dxa"/>
              </w:trPr>
              <w:tc>
                <w:tcPr>
                  <w:tcW w:w="5000" w:type="pct"/>
                  <w:hideMark/>
                </w:tcPr>
                <w:p w:rsidR="00C6653B" w:rsidRPr="000E37FC" w:rsidRDefault="000E37FC" w:rsidP="00C6653B">
                  <w:pPr>
                    <w:spacing w:beforeAutospacing="1" w:after="100" w:afterAutospacing="1" w:line="240" w:lineRule="auto"/>
                    <w:rPr>
                      <w:rFonts w:eastAsia="Times New Roman" w:cstheme="minorHAnsi"/>
                      <w:b/>
                      <w:bCs/>
                      <w:color w:val="002060"/>
                      <w:sz w:val="20"/>
                      <w:szCs w:val="20"/>
                      <w:lang w:eastAsia="pt-BR"/>
                    </w:rPr>
                  </w:pPr>
                  <w:r w:rsidRPr="000E37FC">
                    <w:rPr>
                      <w:rFonts w:eastAsia="Times New Roman" w:cstheme="minorHAnsi"/>
                      <w:b/>
                      <w:bCs/>
                      <w:color w:val="002060"/>
                      <w:sz w:val="20"/>
                      <w:szCs w:val="20"/>
                      <w:lang w:eastAsia="pt-BR"/>
                    </w:rPr>
                    <w:t>Amortecedores:</w:t>
                  </w:r>
                </w:p>
                <w:p w:rsidR="00C6653B" w:rsidRPr="00C6653B" w:rsidRDefault="00C6653B" w:rsidP="00C6653B">
                  <w:pPr>
                    <w:spacing w:beforeAutospacing="1" w:after="100" w:afterAutospacing="1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C6653B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Mola</w:t>
                  </w:r>
                  <w:r w:rsidRPr="00C6653B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: tipo mais simples</w:t>
                  </w:r>
                  <w:r w:rsidR="000E37FC" w:rsidRPr="00C6653B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consiste</w:t>
                  </w:r>
                  <w:r w:rsidRPr="00C6653B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em uma lâmina de aço flexível que atua como mola. Porém a mola não absorve o impacto e devolve ao avião a energia recebida. </w:t>
                  </w:r>
                </w:p>
                <w:p w:rsidR="00C6653B" w:rsidRPr="00C6653B" w:rsidRDefault="00C6653B" w:rsidP="00C6653B">
                  <w:pPr>
                    <w:spacing w:before="100" w:beforeAutospacing="1" w:after="100" w:afterAutospacing="1" w:line="240" w:lineRule="auto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C6653B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Borracha</w:t>
                  </w:r>
                  <w:r w:rsidRPr="00C6653B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: a estrutura do trem de pouso é rígida e articulada. O amortecimento é realizado por aros de borracha. Num pouso o trem de pouso abre-se para os lados e os aros de borrachas esticam-se absorvendo o impacto. Podem ser tamb</w:t>
                  </w: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ém em forma de discos e cordas.</w:t>
                  </w:r>
                  <w:r w:rsidRPr="00C6653B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</w:t>
                  </w:r>
                </w:p>
                <w:p w:rsidR="00C6653B" w:rsidRDefault="00C6653B" w:rsidP="00C6653B">
                  <w:pPr>
                    <w:spacing w:before="100" w:beforeAutospacing="1" w:after="100" w:afterAutospacing="1" w:line="240" w:lineRule="auto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C6653B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Hidráulicos</w:t>
                  </w:r>
                  <w:r w:rsidRPr="00C6653B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: o amortecedor hidráulico consiste em uma haste que desliza dentro de um cilindro contendo fluído oleoso. O fluído amortece o impacto e uma mola suporta o peso do avião. </w:t>
                  </w:r>
                </w:p>
                <w:p w:rsidR="00BF4EB3" w:rsidRPr="00BF4EB3" w:rsidRDefault="00BF4EB3" w:rsidP="00C6653B">
                  <w:pPr>
                    <w:spacing w:before="100" w:beforeAutospacing="1" w:after="100" w:afterAutospacing="1" w:line="240" w:lineRule="auto"/>
                    <w:jc w:val="both"/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  <w:lang w:eastAsia="pt-BR"/>
                    </w:rPr>
                  </w:pPr>
                  <w:r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 xml:space="preserve">    </w:t>
                  </w:r>
                  <w:r>
                    <w:rPr>
                      <w:rFonts w:eastAsia="Times New Roman" w:cstheme="minorHAnsi"/>
                      <w:color w:val="002060"/>
                      <w:sz w:val="20"/>
                      <w:szCs w:val="20"/>
                      <w:lang w:eastAsia="pt-BR"/>
                    </w:rPr>
                    <w:t xml:space="preserve">- Tesoura de torção: </w:t>
                  </w:r>
                  <w:r>
                    <w:rPr>
                      <w:rFonts w:eastAsia="Times New Roman" w:cstheme="minorHAnsi"/>
                      <w:color w:val="000000" w:themeColor="text1"/>
                      <w:sz w:val="20"/>
                      <w:szCs w:val="20"/>
                      <w:lang w:eastAsia="pt-BR"/>
                    </w:rPr>
                    <w:t>Mantém a roda alinhada.</w:t>
                  </w:r>
                </w:p>
                <w:p w:rsidR="00C6653B" w:rsidRDefault="00C6653B" w:rsidP="00C6653B">
                  <w:pPr>
                    <w:spacing w:before="100" w:beforeAutospacing="1" w:after="100" w:afterAutospacing="1" w:line="0" w:lineRule="atLeast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  <w:r w:rsidRPr="00C6653B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  <w:lang w:eastAsia="pt-BR"/>
                    </w:rPr>
                    <w:t>Hidropneumáticas</w:t>
                  </w:r>
                  <w:r w:rsidRPr="00C6653B"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  <w:t>: Usa amortecedor de ar ou gás comprimido para absorver o impacto. Isso elimina a mola.</w:t>
                  </w:r>
                </w:p>
                <w:tbl>
                  <w:tblPr>
                    <w:tblW w:w="9000" w:type="dxa"/>
                    <w:tblCellSpacing w:w="7" w:type="dxa"/>
                    <w:tblCellMar>
                      <w:top w:w="30" w:type="dxa"/>
                      <w:left w:w="30" w:type="dxa"/>
                      <w:bottom w:w="30" w:type="dxa"/>
                      <w:right w:w="3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000"/>
                  </w:tblGrid>
                  <w:tr w:rsidR="00C6653B" w:rsidRPr="00C6653B" w:rsidTr="00C6653B">
                    <w:trPr>
                      <w:tblCellSpacing w:w="7" w:type="dxa"/>
                    </w:trPr>
                    <w:tc>
                      <w:tcPr>
                        <w:tcW w:w="5000" w:type="pct"/>
                        <w:hideMark/>
                      </w:tcPr>
                      <w:p w:rsidR="00454B9D" w:rsidRDefault="00454B9D" w:rsidP="00C6653B">
                        <w:pPr>
                          <w:rPr>
                            <w:rFonts w:eastAsia="Times New Roman" w:cstheme="minorHAnsi"/>
                            <w:b/>
                            <w:color w:val="002060"/>
                            <w:sz w:val="20"/>
                            <w:szCs w:val="20"/>
                            <w:lang w:eastAsia="pt-BR"/>
                          </w:rPr>
                        </w:pPr>
                        <w:r>
                          <w:rPr>
                            <w:rFonts w:eastAsia="Times New Roman" w:cstheme="minorHAnsi"/>
                            <w:b/>
                            <w:color w:val="002060"/>
                            <w:sz w:val="20"/>
                            <w:szCs w:val="20"/>
                            <w:lang w:eastAsia="pt-BR"/>
                          </w:rPr>
                          <w:t>Conjunto de rodas</w:t>
                        </w:r>
                      </w:p>
                      <w:p w:rsidR="00454B9D" w:rsidRP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Conjunto que</w:t>
                        </w:r>
                        <w:proofErr w:type="gramStart"/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 </w:t>
                        </w:r>
                        <w:proofErr w:type="gramEnd"/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permite o rolamento e frenagem da aeronave. </w:t>
                        </w:r>
                      </w:p>
                      <w:p w:rsidR="00454B9D" w:rsidRP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   </w:t>
                        </w:r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- Pneu</w:t>
                        </w:r>
                      </w:p>
                      <w:p w:rsidR="00454B9D" w:rsidRP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  </w:t>
                        </w:r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- Roda</w:t>
                        </w:r>
                      </w:p>
                      <w:p w:rsidR="00454B9D" w:rsidRP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  </w:t>
                        </w:r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- Freios</w:t>
                        </w:r>
                      </w:p>
                      <w:p w:rsidR="00454B9D" w:rsidRDefault="00454B9D" w:rsidP="00C6653B">
                        <w:pPr>
                          <w:rPr>
                            <w:rFonts w:eastAsia="Times New Roman" w:cstheme="minorHAnsi"/>
                            <w:color w:val="002060"/>
                            <w:sz w:val="20"/>
                            <w:szCs w:val="20"/>
                            <w:lang w:eastAsia="pt-BR"/>
                          </w:rPr>
                        </w:pPr>
                        <w:r>
                          <w:rPr>
                            <w:rFonts w:eastAsia="Times New Roman" w:cstheme="minorHAnsi"/>
                            <w:color w:val="002060"/>
                            <w:sz w:val="20"/>
                            <w:szCs w:val="20"/>
                            <w:lang w:eastAsia="pt-BR"/>
                          </w:rPr>
                          <w:t>Pneu:</w:t>
                        </w:r>
                      </w:p>
                      <w:p w:rsid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Lona:</w:t>
                        </w:r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carcaça resistente</w:t>
                        </w:r>
                      </w:p>
                      <w:p w:rsid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Banda de rodagem:</w:t>
                        </w:r>
                        <w: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</w:t>
                        </w:r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Superfície desgastável.</w:t>
                        </w:r>
                      </w:p>
                      <w:p w:rsid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Sulcos:</w:t>
                        </w:r>
                        <w: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Permite a fuga da água, evita que o pneu deslize.</w:t>
                        </w:r>
                      </w:p>
                      <w:p w:rsidR="00454B9D" w:rsidRP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Pneus alta pressão:</w:t>
                        </w:r>
                        <w: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</w:t>
                        </w:r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Para pistas pavimentadas e duras.</w:t>
                        </w:r>
                      </w:p>
                      <w:p w:rsid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Pneus baixa pressão:</w:t>
                        </w:r>
                        <w: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</w:t>
                        </w:r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Para pistas macias como grama e terra solta.</w:t>
                        </w:r>
                      </w:p>
                      <w:p w:rsidR="00454B9D" w:rsidRDefault="00454B9D" w:rsidP="00C6653B">
                        <w:pPr>
                          <w:rPr>
                            <w:rFonts w:eastAsia="Times New Roman" w:cstheme="minorHAnsi"/>
                            <w:color w:val="002060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color w:val="002060"/>
                            <w:sz w:val="20"/>
                            <w:szCs w:val="20"/>
                            <w:lang w:eastAsia="pt-BR"/>
                          </w:rPr>
                          <w:t>Roda</w:t>
                        </w:r>
                        <w:r>
                          <w:rPr>
                            <w:rFonts w:eastAsia="Times New Roman" w:cstheme="minorHAnsi"/>
                            <w:color w:val="002060"/>
                            <w:sz w:val="20"/>
                            <w:szCs w:val="20"/>
                            <w:lang w:eastAsia="pt-BR"/>
                          </w:rPr>
                          <w:t>:</w:t>
                        </w:r>
                      </w:p>
                      <w:p w:rsidR="00454B9D" w:rsidRPr="00454B9D" w:rsidRDefault="00454B9D" w:rsidP="00C6653B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Flanges independentes:</w:t>
                        </w:r>
                        <w: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Duas flanges</w:t>
                        </w:r>
                        <w:proofErr w:type="gramEnd"/>
                        <w: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e um cubo no meio</w:t>
                        </w:r>
                      </w:p>
                      <w:p w:rsidR="00454B9D" w:rsidRPr="00454B9D" w:rsidRDefault="00454B9D" w:rsidP="00C6653B">
                        <w:pP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Meias rodas:</w:t>
                        </w:r>
                        <w: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</w:t>
                        </w:r>
                      </w:p>
                      <w:p w:rsidR="00C6653B" w:rsidRDefault="00454B9D" w:rsidP="000E37FC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454B9D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Cubo e flange:</w:t>
                        </w:r>
                        <w:r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</w:t>
                        </w:r>
                        <w:r w:rsidRPr="00454B9D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Um cubo e flange e uma flange.</w:t>
                        </w:r>
                      </w:p>
                      <w:p w:rsidR="00C6653B" w:rsidRPr="00C6653B" w:rsidRDefault="000E37FC" w:rsidP="000E37FC">
                        <w:pPr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0E37FC">
                          <w:rPr>
                            <w:rFonts w:eastAsia="Times New Roman" w:cstheme="minorHAnsi"/>
                            <w:color w:val="002060"/>
                            <w:sz w:val="20"/>
                            <w:szCs w:val="20"/>
                            <w:lang w:eastAsia="pt-BR"/>
                          </w:rPr>
                          <w:t>Freios:</w:t>
                        </w:r>
                      </w:p>
                    </w:tc>
                  </w:tr>
                  <w:tr w:rsidR="00C6653B" w:rsidRPr="00C6653B" w:rsidTr="00C6653B">
                    <w:trPr>
                      <w:tblCellSpacing w:w="7" w:type="dxa"/>
                    </w:trPr>
                    <w:tc>
                      <w:tcPr>
                        <w:tcW w:w="5000" w:type="pct"/>
                        <w:hideMark/>
                      </w:tcPr>
                      <w:p w:rsidR="00C6653B" w:rsidRPr="00C6653B" w:rsidRDefault="00C6653B" w:rsidP="00C6653B">
                        <w:pPr>
                          <w:spacing w:beforeAutospacing="1" w:after="100" w:afterAutospacing="1" w:line="240" w:lineRule="auto"/>
                          <w:jc w:val="both"/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C6653B">
                          <w:rPr>
                            <w:rFonts w:eastAsia="Times New Roman" w:cstheme="minorHAnsi"/>
                            <w:b/>
                            <w:bCs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lastRenderedPageBreak/>
                          <w:t>Tambor</w:t>
                        </w:r>
                        <w:r w:rsidRPr="00C6653B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: composto de um tambor que gira junto com a roda, quando o freio é acionado, duas </w:t>
                        </w:r>
                        <w:proofErr w:type="gramStart"/>
                        <w:r w:rsidRPr="00C6653B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sapatas</w:t>
                        </w:r>
                        <w:proofErr w:type="gramEnd"/>
                        <w:r w:rsidRPr="00C6653B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ou lonas atritam-se contra o lado interno do tambor, realizando a frenagem da roda. </w:t>
                        </w:r>
                      </w:p>
                      <w:p w:rsidR="00C6653B" w:rsidRPr="00C6653B" w:rsidRDefault="00C6653B" w:rsidP="00C6653B">
                        <w:pPr>
                          <w:spacing w:before="100" w:beforeAutospacing="1" w:after="100" w:afterAutospacing="1" w:line="0" w:lineRule="atLeast"/>
                          <w:jc w:val="both"/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</w:pPr>
                        <w:r w:rsidRPr="00C6653B">
                          <w:rPr>
                            <w:rFonts w:eastAsia="Times New Roman" w:cstheme="minorHAnsi"/>
                            <w:b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Disco:</w:t>
                        </w:r>
                        <w:r w:rsidRPr="00C6653B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composto de um disco que gira junto com a roda, quando o freio é acionado, as pastilhas </w:t>
                        </w:r>
                        <w:proofErr w:type="gramStart"/>
                        <w:r w:rsidRPr="00C6653B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>fazem</w:t>
                        </w:r>
                        <w:proofErr w:type="gramEnd"/>
                        <w:r w:rsidRPr="00C6653B">
                          <w:rPr>
                            <w:rFonts w:eastAsia="Times New Roman" w:cstheme="minorHAnsi"/>
                            <w:color w:val="000000" w:themeColor="text1"/>
                            <w:sz w:val="20"/>
                            <w:szCs w:val="20"/>
                            <w:lang w:eastAsia="pt-BR"/>
                          </w:rPr>
                          <w:t xml:space="preserve"> pressão sobre o disco, freando a roda.</w:t>
                        </w:r>
                      </w:p>
                    </w:tc>
                  </w:tr>
                </w:tbl>
                <w:p w:rsidR="00C6653B" w:rsidRPr="00C6653B" w:rsidRDefault="00C6653B" w:rsidP="00C6653B">
                  <w:pPr>
                    <w:spacing w:before="100" w:beforeAutospacing="1" w:after="100" w:afterAutospacing="1" w:line="0" w:lineRule="atLeast"/>
                    <w:jc w:val="both"/>
                    <w:rPr>
                      <w:rFonts w:eastAsia="Times New Roman" w:cstheme="minorHAnsi"/>
                      <w:color w:val="000000"/>
                      <w:sz w:val="20"/>
                      <w:szCs w:val="20"/>
                      <w:lang w:eastAsia="pt-BR"/>
                    </w:rPr>
                  </w:pPr>
                </w:p>
              </w:tc>
            </w:tr>
          </w:tbl>
          <w:p w:rsidR="00C6653B" w:rsidRPr="00C6653B" w:rsidRDefault="00C6653B" w:rsidP="00961DF5">
            <w:pPr>
              <w:spacing w:before="100" w:beforeAutospacing="1" w:after="100" w:afterAutospacing="1" w:line="240" w:lineRule="auto"/>
              <w:jc w:val="both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  <w:p w:rsidR="00BF34B3" w:rsidRPr="00961DF5" w:rsidRDefault="00BF34B3" w:rsidP="00961DF5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961DF5" w:rsidRPr="00FB4C61" w:rsidRDefault="00961DF5" w:rsidP="003F4ED5">
            <w:pPr>
              <w:pStyle w:val="Corpodetex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  <w:p w:rsidR="00FB4C61" w:rsidRPr="00FB4C61" w:rsidRDefault="00FB4C61" w:rsidP="003F4ED5">
            <w:pPr>
              <w:pStyle w:val="Corpodetexto"/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</w:rPr>
            </w:pPr>
          </w:p>
          <w:p w:rsidR="00FB4C61" w:rsidRPr="00FB4C61" w:rsidRDefault="00FB4C61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E8516F" w:rsidRPr="00FB4C61" w:rsidRDefault="00E8516F" w:rsidP="003F4ED5">
            <w:pPr>
              <w:pStyle w:val="Corpodetexto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</w:p>
          <w:p w:rsidR="003F4ED5" w:rsidRPr="003F4ED5" w:rsidRDefault="003F4ED5" w:rsidP="003F4ED5">
            <w:pPr>
              <w:pStyle w:val="Corpodetexto"/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:rsidR="003F4ED5" w:rsidRPr="003F4ED5" w:rsidRDefault="003F4ED5" w:rsidP="00F97BA6">
            <w:pPr>
              <w:spacing w:before="100" w:beforeAutospacing="1" w:after="100" w:afterAutospacing="1" w:line="240" w:lineRule="auto"/>
              <w:jc w:val="both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</w:p>
          <w:p w:rsidR="00F97BA6" w:rsidRPr="00F97BA6" w:rsidRDefault="00F97BA6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70C0"/>
                <w:sz w:val="20"/>
                <w:szCs w:val="20"/>
                <w:lang w:eastAsia="pt-BR"/>
              </w:rPr>
            </w:pPr>
          </w:p>
          <w:p w:rsidR="00F97BA6" w:rsidRPr="0069145D" w:rsidRDefault="00F97BA6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b/>
                <w:color w:val="000000" w:themeColor="text1"/>
                <w:sz w:val="20"/>
                <w:szCs w:val="20"/>
                <w:lang w:eastAsia="pt-BR"/>
              </w:rPr>
            </w:pPr>
          </w:p>
          <w:p w:rsidR="003F62FA" w:rsidRPr="003F62FA" w:rsidRDefault="003F62FA" w:rsidP="003F62FA">
            <w:pPr>
              <w:spacing w:before="100" w:beforeAutospacing="1" w:after="100" w:afterAutospacing="1" w:line="15" w:lineRule="atLeast"/>
              <w:rPr>
                <w:rFonts w:eastAsia="Times New Roman" w:cstheme="minorHAnsi"/>
                <w:color w:val="000000" w:themeColor="text1"/>
                <w:sz w:val="20"/>
                <w:szCs w:val="20"/>
                <w:lang w:eastAsia="pt-BR"/>
              </w:rPr>
            </w:pPr>
          </w:p>
        </w:tc>
      </w:tr>
    </w:tbl>
    <w:p w:rsidR="00522065" w:rsidRDefault="00522065"/>
    <w:sectPr w:rsidR="005220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62FA"/>
    <w:rsid w:val="000E37FC"/>
    <w:rsid w:val="000F7755"/>
    <w:rsid w:val="003A4A90"/>
    <w:rsid w:val="003B5D84"/>
    <w:rsid w:val="003F4ED5"/>
    <w:rsid w:val="003F62FA"/>
    <w:rsid w:val="00454B9D"/>
    <w:rsid w:val="00522065"/>
    <w:rsid w:val="00602C9B"/>
    <w:rsid w:val="00626155"/>
    <w:rsid w:val="0069145D"/>
    <w:rsid w:val="008D3220"/>
    <w:rsid w:val="00961DF5"/>
    <w:rsid w:val="009D7840"/>
    <w:rsid w:val="00AF0987"/>
    <w:rsid w:val="00B04E2F"/>
    <w:rsid w:val="00B3502D"/>
    <w:rsid w:val="00BF34B3"/>
    <w:rsid w:val="00BF4EB3"/>
    <w:rsid w:val="00C6653B"/>
    <w:rsid w:val="00D8506A"/>
    <w:rsid w:val="00E8516F"/>
    <w:rsid w:val="00F97BA6"/>
    <w:rsid w:val="00FB4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3F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3F62F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3F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F62F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vj71q8">
    <w:name w:val="vj71q8"/>
    <w:basedOn w:val="Fontepargpadro"/>
    <w:rsid w:val="003F62FA"/>
  </w:style>
  <w:style w:type="character" w:customStyle="1" w:styleId="k7053j55">
    <w:name w:val="k7053j55"/>
    <w:basedOn w:val="Fontepargpadro"/>
    <w:rsid w:val="00961DF5"/>
  </w:style>
  <w:style w:type="character" w:styleId="Hyperlink">
    <w:name w:val="Hyperlink"/>
    <w:basedOn w:val="Fontepargpadro"/>
    <w:uiPriority w:val="99"/>
    <w:semiHidden/>
    <w:unhideWhenUsed/>
    <w:rsid w:val="00C6653B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F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">
    <w:name w:val="Body Text"/>
    <w:basedOn w:val="Normal"/>
    <w:link w:val="CorpodetextoChar"/>
    <w:uiPriority w:val="99"/>
    <w:unhideWhenUsed/>
    <w:rsid w:val="003F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Char">
    <w:name w:val="Corpo de texto Char"/>
    <w:basedOn w:val="Fontepargpadro"/>
    <w:link w:val="Corpodetexto"/>
    <w:uiPriority w:val="99"/>
    <w:rsid w:val="003F62FA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3F62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3F62FA"/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vj71q8">
    <w:name w:val="vj71q8"/>
    <w:basedOn w:val="Fontepargpadro"/>
    <w:rsid w:val="003F62FA"/>
  </w:style>
  <w:style w:type="character" w:customStyle="1" w:styleId="k7053j55">
    <w:name w:val="k7053j55"/>
    <w:basedOn w:val="Fontepargpadro"/>
    <w:rsid w:val="00961DF5"/>
  </w:style>
  <w:style w:type="character" w:styleId="Hyperlink">
    <w:name w:val="Hyperlink"/>
    <w:basedOn w:val="Fontepargpadro"/>
    <w:uiPriority w:val="99"/>
    <w:semiHidden/>
    <w:unhideWhenUsed/>
    <w:rsid w:val="00C6653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97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7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4888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76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8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1095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Positivo</dc:creator>
  <cp:lastModifiedBy>Positivo</cp:lastModifiedBy>
  <cp:revision>12</cp:revision>
  <dcterms:created xsi:type="dcterms:W3CDTF">2014-03-03T12:54:00Z</dcterms:created>
  <dcterms:modified xsi:type="dcterms:W3CDTF">2014-04-26T20:07:00Z</dcterms:modified>
</cp:coreProperties>
</file>