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0D440" w14:textId="431C435A" w:rsidR="002B57C8" w:rsidRPr="002B57C8" w:rsidRDefault="00DA7B01" w:rsidP="002B57C8">
      <w:pPr>
        <w:jc w:val="center"/>
        <w:rPr>
          <w:b/>
          <w:bCs/>
          <w:sz w:val="48"/>
          <w:szCs w:val="48"/>
          <w:lang w:val="en-IN"/>
        </w:rPr>
      </w:pPr>
      <w:r>
        <w:rPr>
          <w:b/>
          <w:bCs/>
          <w:sz w:val="48"/>
          <w:szCs w:val="48"/>
          <w:lang w:val="en-IN"/>
        </w:rPr>
        <w:t>Global Restaurant</w:t>
      </w:r>
      <w:r w:rsidR="002B57C8" w:rsidRPr="002B57C8">
        <w:rPr>
          <w:b/>
          <w:bCs/>
          <w:sz w:val="48"/>
          <w:szCs w:val="48"/>
          <w:lang w:val="en-IN"/>
        </w:rPr>
        <w:t xml:space="preserve"> Data Analysis</w:t>
      </w:r>
      <w:r w:rsidR="00E505DD">
        <w:rPr>
          <w:b/>
          <w:bCs/>
          <w:sz w:val="48"/>
          <w:szCs w:val="48"/>
          <w:lang w:val="en-IN"/>
        </w:rPr>
        <w:t xml:space="preserve"> </w:t>
      </w:r>
      <w:r w:rsidR="00E505DD" w:rsidRPr="002B57C8">
        <w:rPr>
          <w:rFonts w:ascii="Segoe UI Emoji" w:hAnsi="Segoe UI Emoji" w:cs="Segoe UI Emoji"/>
          <w:b/>
          <w:bCs/>
          <w:sz w:val="32"/>
          <w:szCs w:val="32"/>
          <w:lang w:val="en-IN"/>
        </w:rPr>
        <w:t>📈</w:t>
      </w:r>
    </w:p>
    <w:p w14:paraId="13B59F86" w14:textId="33695E9A" w:rsidR="002B57C8" w:rsidRDefault="002B57C8" w:rsidP="001E600C">
      <w:pPr>
        <w:jc w:val="center"/>
        <w:rPr>
          <w:sz w:val="40"/>
          <w:szCs w:val="40"/>
          <w:u w:val="single"/>
          <w:lang w:val="en-IN"/>
        </w:rPr>
      </w:pPr>
      <w:r w:rsidRPr="009B353F">
        <w:rPr>
          <w:sz w:val="40"/>
          <w:szCs w:val="40"/>
          <w:u w:val="single"/>
          <w:lang w:val="en-IN"/>
        </w:rPr>
        <w:t>By Dhriti Uchil</w:t>
      </w:r>
    </w:p>
    <w:p w14:paraId="1337DA3F" w14:textId="77777777" w:rsidR="0051523F" w:rsidRPr="009B353F" w:rsidRDefault="0051523F" w:rsidP="001E600C">
      <w:pPr>
        <w:jc w:val="center"/>
        <w:rPr>
          <w:sz w:val="40"/>
          <w:szCs w:val="40"/>
          <w:u w:val="single"/>
          <w:lang w:val="en-IN"/>
        </w:rPr>
      </w:pPr>
    </w:p>
    <w:p w14:paraId="7E9DD839" w14:textId="77777777" w:rsidR="002B57C8" w:rsidRPr="002B57C8" w:rsidRDefault="0051523F" w:rsidP="002B57C8">
      <w:pPr>
        <w:rPr>
          <w:b/>
          <w:bCs/>
          <w:lang w:val="en-IN"/>
        </w:rPr>
      </w:pPr>
      <w:r>
        <w:rPr>
          <w:b/>
          <w:bCs/>
          <w:lang w:val="en-IN"/>
        </w:rPr>
        <w:pict w14:anchorId="6B39E6E3">
          <v:rect id="_x0000_i1026" style="width:0;height:1.5pt" o:hralign="center" o:hrstd="t" o:hr="t" fillcolor="#a0a0a0" stroked="f"/>
        </w:pict>
      </w:r>
    </w:p>
    <w:p w14:paraId="087D0D07"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Executive Summary</w:t>
      </w:r>
    </w:p>
    <w:p w14:paraId="231AE73D" w14:textId="77777777" w:rsidR="00DA43F1" w:rsidRPr="002B57C8" w:rsidRDefault="00DA43F1" w:rsidP="002B57C8">
      <w:pPr>
        <w:rPr>
          <w:b/>
          <w:bCs/>
          <w:sz w:val="32"/>
          <w:szCs w:val="32"/>
          <w:lang w:val="en-IN"/>
        </w:rPr>
      </w:pPr>
    </w:p>
    <w:p w14:paraId="5EAC19EC" w14:textId="77777777" w:rsidR="0034046C" w:rsidRDefault="0034046C" w:rsidP="0034046C">
      <w:pPr>
        <w:rPr>
          <w:lang w:val="en-IN"/>
        </w:rPr>
      </w:pPr>
      <w:r w:rsidRPr="0034046C">
        <w:rPr>
          <w:lang w:val="en-IN"/>
        </w:rPr>
        <w:t>This project analyzes a global restaurants dataset to uncover patterns in ratings, pricing, cuisines, and city-wise distribution. The top-rated restaurants consistently achieve a 4.9 rating, highlighting exceptional customer satisfaction in cities like Gurgaon, Dubai, Pensacola, and Auckland. Jakarta stands out as the hub for the most expensive dining experiences, with average costs for two ranging from 350,000 to 800,000. Meanwhile, New Delhi, Gurgaon, and Noida host the highest number of restaurants, reflecting vibrant and competitive culinary markets.</w:t>
      </w:r>
    </w:p>
    <w:p w14:paraId="526FFD5A" w14:textId="77777777" w:rsidR="0034046C" w:rsidRPr="0034046C" w:rsidRDefault="0034046C" w:rsidP="0034046C">
      <w:pPr>
        <w:rPr>
          <w:lang w:val="en-IN"/>
        </w:rPr>
      </w:pPr>
    </w:p>
    <w:p w14:paraId="0B6B6142" w14:textId="77777777" w:rsidR="0034046C" w:rsidRPr="0034046C" w:rsidRDefault="0034046C" w:rsidP="0034046C">
      <w:pPr>
        <w:rPr>
          <w:lang w:val="en-IN"/>
        </w:rPr>
      </w:pPr>
      <w:r w:rsidRPr="0034046C">
        <w:rPr>
          <w:lang w:val="en-IN"/>
        </w:rPr>
        <w:t>The analysis also reveals the most popular cuisines globally, with North Indian, Chinese, and Fast Food dominating the scene, indicating strong regional and international demand. Overall, these insights provide a clear snapshot of global restaurant trends, offering valuable guidance for market research, business strategy, and culinary exploration.</w:t>
      </w:r>
    </w:p>
    <w:p w14:paraId="749ADF52" w14:textId="77777777" w:rsidR="002B1CD5" w:rsidRPr="002B57C8" w:rsidRDefault="002B1CD5" w:rsidP="002B57C8">
      <w:pPr>
        <w:rPr>
          <w:lang w:val="en-IN"/>
        </w:rPr>
      </w:pPr>
    </w:p>
    <w:p w14:paraId="78EC097A" w14:textId="77777777" w:rsidR="002B57C8" w:rsidRPr="002B57C8" w:rsidRDefault="0051523F" w:rsidP="002B57C8">
      <w:pPr>
        <w:rPr>
          <w:lang w:val="en-IN"/>
        </w:rPr>
      </w:pPr>
      <w:r>
        <w:rPr>
          <w:lang w:val="en-IN"/>
        </w:rPr>
        <w:pict w14:anchorId="127D6299">
          <v:rect id="_x0000_i1027" style="width:0;height:1.5pt" o:hralign="center" o:hrstd="t" o:hr="t" fillcolor="#a0a0a0" stroked="f"/>
        </w:pict>
      </w:r>
    </w:p>
    <w:p w14:paraId="123491A6"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About Me</w:t>
      </w:r>
    </w:p>
    <w:p w14:paraId="0FAB8EAE" w14:textId="77777777" w:rsidR="00DA43F1" w:rsidRDefault="00DA43F1" w:rsidP="002B57C8">
      <w:pPr>
        <w:rPr>
          <w:b/>
          <w:bCs/>
          <w:sz w:val="32"/>
          <w:szCs w:val="32"/>
          <w:lang w:val="en-IN"/>
        </w:rPr>
      </w:pPr>
    </w:p>
    <w:p w14:paraId="75F6862A" w14:textId="43177025" w:rsidR="002B1CD5" w:rsidRDefault="00517DEB" w:rsidP="002B57C8">
      <w:r w:rsidRPr="00517DEB">
        <w:t>I’m D</w:t>
      </w:r>
      <w:r w:rsidR="00212540">
        <w:t>hriti</w:t>
      </w:r>
      <w:r w:rsidR="00AE6AD5">
        <w:t>,</w:t>
      </w:r>
      <w:r w:rsidR="00212540">
        <w:t xml:space="preserve"> </w:t>
      </w:r>
      <w:r w:rsidRPr="00517DEB">
        <w:t>a data enthusiast passionate about using data analytics to find patterns and tell stories that drive smarter business choices. This project reflects my experience in data cleaning, visualization, and exploratory data analysis (EDA). My focus is on combining technical accuracy with clear business interpretation</w:t>
      </w:r>
      <w:r w:rsidR="00AE6AD5">
        <w:t>,</w:t>
      </w:r>
      <w:r w:rsidRPr="00517DEB">
        <w:t>turning numbers into narratives that matter.</w:t>
      </w:r>
    </w:p>
    <w:p w14:paraId="65A22416" w14:textId="77777777" w:rsidR="0093011B" w:rsidRPr="00517DEB" w:rsidRDefault="0093011B" w:rsidP="002B57C8">
      <w:pPr>
        <w:rPr>
          <w:lang w:val="en-IN"/>
        </w:rPr>
      </w:pPr>
    </w:p>
    <w:p w14:paraId="53B418D0" w14:textId="77777777" w:rsidR="002B57C8" w:rsidRPr="002B57C8" w:rsidRDefault="0051523F" w:rsidP="002B57C8">
      <w:pPr>
        <w:rPr>
          <w:lang w:val="en-IN"/>
        </w:rPr>
      </w:pPr>
      <w:r>
        <w:rPr>
          <w:lang w:val="en-IN"/>
        </w:rPr>
        <w:pict w14:anchorId="6F3C3CA1">
          <v:rect id="_x0000_i1028" style="width:0;height:1.5pt" o:hralign="center" o:hrstd="t" o:hr="t" fillcolor="#a0a0a0" stroked="f"/>
        </w:pict>
      </w:r>
    </w:p>
    <w:p w14:paraId="3F28BE27"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Project Objective</w:t>
      </w:r>
    </w:p>
    <w:p w14:paraId="549F9A69" w14:textId="77777777" w:rsidR="00DA43F1" w:rsidRPr="002B57C8" w:rsidRDefault="00DA43F1" w:rsidP="002B57C8">
      <w:pPr>
        <w:rPr>
          <w:b/>
          <w:bCs/>
          <w:sz w:val="32"/>
          <w:szCs w:val="32"/>
          <w:lang w:val="en-IN"/>
        </w:rPr>
      </w:pPr>
    </w:p>
    <w:p w14:paraId="33ABE8B9" w14:textId="77777777" w:rsidR="00A90645" w:rsidRPr="00A90645" w:rsidRDefault="00A90645" w:rsidP="00A90645">
      <w:pPr>
        <w:rPr>
          <w:lang w:val="en-IN"/>
        </w:rPr>
      </w:pPr>
      <w:r w:rsidRPr="00A90645">
        <w:rPr>
          <w:lang w:val="en-IN"/>
        </w:rPr>
        <w:t>The primary objective of this project is to perform a comprehensive analysis of a global restaurants dataset to uncover trends and patterns in the restaurant industry. Specifically, the project aims to:</w:t>
      </w:r>
    </w:p>
    <w:p w14:paraId="650BC730" w14:textId="77777777" w:rsidR="00A90645" w:rsidRPr="00A90645" w:rsidRDefault="00A90645" w:rsidP="00A90645">
      <w:pPr>
        <w:numPr>
          <w:ilvl w:val="0"/>
          <w:numId w:val="31"/>
        </w:numPr>
        <w:rPr>
          <w:lang w:val="en-IN"/>
        </w:rPr>
      </w:pPr>
      <w:r w:rsidRPr="00A90645">
        <w:rPr>
          <w:b/>
          <w:bCs/>
          <w:lang w:val="en-IN"/>
        </w:rPr>
        <w:t>Identify Top-Rated Restaurants:</w:t>
      </w:r>
      <w:r w:rsidRPr="00A90645">
        <w:rPr>
          <w:lang w:val="en-IN"/>
        </w:rPr>
        <w:t xml:space="preserve"> Highlight restaurants with the highest customer ratings to understand what drives exceptional dining experiences worldwide.</w:t>
      </w:r>
    </w:p>
    <w:p w14:paraId="0FE56F4E" w14:textId="77777777" w:rsidR="00A90645" w:rsidRPr="00A90645" w:rsidRDefault="00A90645" w:rsidP="00A90645">
      <w:pPr>
        <w:numPr>
          <w:ilvl w:val="0"/>
          <w:numId w:val="31"/>
        </w:numPr>
        <w:rPr>
          <w:lang w:val="en-IN"/>
        </w:rPr>
      </w:pPr>
      <w:r w:rsidRPr="00A90645">
        <w:rPr>
          <w:b/>
          <w:bCs/>
          <w:lang w:val="en-IN"/>
        </w:rPr>
        <w:t>Analyze Pricing Trends:</w:t>
      </w:r>
      <w:r w:rsidRPr="00A90645">
        <w:rPr>
          <w:lang w:val="en-IN"/>
        </w:rPr>
        <w:t xml:space="preserve"> Determine the most expensive restaurants and study the cost patterns across different cities and cuisines.</w:t>
      </w:r>
    </w:p>
    <w:p w14:paraId="6FEBC844" w14:textId="77777777" w:rsidR="00A90645" w:rsidRPr="00A90645" w:rsidRDefault="00A90645" w:rsidP="00A90645">
      <w:pPr>
        <w:numPr>
          <w:ilvl w:val="0"/>
          <w:numId w:val="31"/>
        </w:numPr>
        <w:rPr>
          <w:lang w:val="en-IN"/>
        </w:rPr>
      </w:pPr>
      <w:r w:rsidRPr="00A90645">
        <w:rPr>
          <w:b/>
          <w:bCs/>
          <w:lang w:val="en-IN"/>
        </w:rPr>
        <w:t>Examine City-Wise Distribution:</w:t>
      </w:r>
      <w:r w:rsidRPr="00A90645">
        <w:rPr>
          <w:lang w:val="en-IN"/>
        </w:rPr>
        <w:t xml:space="preserve"> Explore which cities have the highest density of restaurants, providing insights into culinary hubs and competitive markets.</w:t>
      </w:r>
    </w:p>
    <w:p w14:paraId="436EDD1A" w14:textId="77777777" w:rsidR="00A90645" w:rsidRPr="00A90645" w:rsidRDefault="00A90645" w:rsidP="00A90645">
      <w:pPr>
        <w:numPr>
          <w:ilvl w:val="0"/>
          <w:numId w:val="31"/>
        </w:numPr>
        <w:rPr>
          <w:lang w:val="en-IN"/>
        </w:rPr>
      </w:pPr>
      <w:r w:rsidRPr="00A90645">
        <w:rPr>
          <w:b/>
          <w:bCs/>
          <w:lang w:val="en-IN"/>
        </w:rPr>
        <w:t>Discover Popular Cuisines:</w:t>
      </w:r>
      <w:r w:rsidRPr="00A90645">
        <w:rPr>
          <w:lang w:val="en-IN"/>
        </w:rPr>
        <w:t xml:space="preserve"> Identify the most common cuisines globally to understand regional preferences and international demand.</w:t>
      </w:r>
    </w:p>
    <w:p w14:paraId="0F2506CA" w14:textId="77777777" w:rsidR="00A90645" w:rsidRPr="00A90645" w:rsidRDefault="00A90645" w:rsidP="00A90645">
      <w:pPr>
        <w:numPr>
          <w:ilvl w:val="0"/>
          <w:numId w:val="31"/>
        </w:numPr>
        <w:rPr>
          <w:lang w:val="en-IN"/>
        </w:rPr>
      </w:pPr>
      <w:r w:rsidRPr="00A90645">
        <w:rPr>
          <w:b/>
          <w:bCs/>
          <w:lang w:val="en-IN"/>
        </w:rPr>
        <w:t>Visualize Data Effectively:</w:t>
      </w:r>
      <w:r w:rsidRPr="00A90645">
        <w:rPr>
          <w:lang w:val="en-IN"/>
        </w:rPr>
        <w:t xml:space="preserve"> Use charts and graphs to present insights in a clear, accessible, and actionable way.</w:t>
      </w:r>
    </w:p>
    <w:p w14:paraId="1A822CC8" w14:textId="77777777" w:rsidR="00A90645" w:rsidRPr="00A90645" w:rsidRDefault="00A90645" w:rsidP="00A90645">
      <w:pPr>
        <w:numPr>
          <w:ilvl w:val="0"/>
          <w:numId w:val="31"/>
        </w:numPr>
        <w:rPr>
          <w:lang w:val="en-IN"/>
        </w:rPr>
      </w:pPr>
      <w:r w:rsidRPr="00A90645">
        <w:rPr>
          <w:b/>
          <w:bCs/>
          <w:lang w:val="en-IN"/>
        </w:rPr>
        <w:t>Support Decision-Making:</w:t>
      </w:r>
      <w:r w:rsidRPr="00A90645">
        <w:rPr>
          <w:lang w:val="en-IN"/>
        </w:rPr>
        <w:t xml:space="preserve"> Provide actionable insights for restaurant businesses, investors, food enthusiasts, and market researchers to make informed decisions regarding location, pricing, and cuisine strategy.</w:t>
      </w:r>
    </w:p>
    <w:p w14:paraId="0EFCAD61" w14:textId="77777777" w:rsidR="00A90645" w:rsidRPr="00A90645" w:rsidRDefault="00A90645" w:rsidP="00A90645">
      <w:pPr>
        <w:rPr>
          <w:lang w:val="en-IN"/>
        </w:rPr>
      </w:pPr>
      <w:r w:rsidRPr="00A90645">
        <w:rPr>
          <w:lang w:val="en-IN"/>
        </w:rPr>
        <w:t>By achieving these objectives, the project offers a holistic view of the global restaurant landscape, combining both quantitative metrics and qualitative insights to guide culinary exploration and business strategy.</w:t>
      </w:r>
    </w:p>
    <w:p w14:paraId="429A12B2" w14:textId="77777777" w:rsidR="00DF4D88" w:rsidRDefault="00DF4D88" w:rsidP="002B57C8">
      <w:pPr>
        <w:rPr>
          <w:lang w:val="en-IN"/>
        </w:rPr>
      </w:pPr>
    </w:p>
    <w:p w14:paraId="22CA41AC" w14:textId="77777777" w:rsidR="00A90645" w:rsidRDefault="00A90645" w:rsidP="002B57C8">
      <w:pPr>
        <w:rPr>
          <w:lang w:val="en-IN"/>
        </w:rPr>
      </w:pPr>
    </w:p>
    <w:p w14:paraId="2A1DAAFA" w14:textId="6A75C1D6" w:rsidR="002B57C8" w:rsidRPr="002B57C8" w:rsidRDefault="0051523F" w:rsidP="002B57C8">
      <w:pPr>
        <w:rPr>
          <w:lang w:val="en-IN"/>
        </w:rPr>
      </w:pPr>
      <w:r>
        <w:rPr>
          <w:lang w:val="en-IN"/>
        </w:rPr>
        <w:pict w14:anchorId="74EEDD67">
          <v:rect id="_x0000_i1029" style="width:0;height:1.5pt" o:hralign="center" o:hrstd="t" o:hr="t" fillcolor="#a0a0a0" stroked="f"/>
        </w:pict>
      </w:r>
    </w:p>
    <w:p w14:paraId="41BEB33E" w14:textId="77777777" w:rsidR="00DF4D88" w:rsidRDefault="00DF4D88" w:rsidP="00DF4D88">
      <w:pPr>
        <w:rPr>
          <w:rFonts w:ascii="Segoe UI Emoji" w:hAnsi="Segoe UI Emoji" w:cs="Segoe UI Emoji"/>
          <w:b/>
          <w:bCs/>
          <w:sz w:val="32"/>
          <w:szCs w:val="32"/>
          <w:lang w:val="en-IN"/>
        </w:rPr>
      </w:pPr>
      <w:r w:rsidRPr="00DF4D88">
        <w:rPr>
          <w:rFonts w:ascii="Segoe UI Emoji" w:hAnsi="Segoe UI Emoji" w:cs="Segoe UI Emoji"/>
          <w:b/>
          <w:bCs/>
          <w:lang w:val="en-IN"/>
        </w:rPr>
        <w:lastRenderedPageBreak/>
        <w:t>⚙️</w:t>
      </w:r>
      <w:r w:rsidRPr="00DF4D88">
        <w:rPr>
          <w:rFonts w:ascii="Segoe UI Emoji" w:hAnsi="Segoe UI Emoji" w:cs="Segoe UI Emoji"/>
          <w:b/>
          <w:bCs/>
          <w:sz w:val="32"/>
          <w:szCs w:val="32"/>
          <w:lang w:val="en-IN"/>
        </w:rPr>
        <w:t xml:space="preserve"> Methodology</w:t>
      </w:r>
    </w:p>
    <w:p w14:paraId="42A11F7E" w14:textId="77777777" w:rsidR="0098053B" w:rsidRPr="00DF4D88" w:rsidRDefault="0098053B" w:rsidP="00DF4D88">
      <w:pPr>
        <w:rPr>
          <w:rFonts w:ascii="Segoe UI Emoji" w:hAnsi="Segoe UI Emoji" w:cs="Segoe UI Emoji"/>
          <w:b/>
          <w:bCs/>
          <w:lang w:val="en-IN"/>
        </w:rPr>
      </w:pPr>
    </w:p>
    <w:p w14:paraId="4BEF1688" w14:textId="77777777" w:rsidR="00DF4D88" w:rsidRPr="00DF4D88" w:rsidRDefault="00DF4D88" w:rsidP="00DF4D88">
      <w:pPr>
        <w:numPr>
          <w:ilvl w:val="0"/>
          <w:numId w:val="30"/>
        </w:numPr>
        <w:rPr>
          <w:rFonts w:ascii="Segoe UI Emoji" w:hAnsi="Segoe UI Emoji" w:cs="Segoe UI Emoji"/>
          <w:b/>
          <w:bCs/>
          <w:lang w:val="en-IN"/>
        </w:rPr>
      </w:pPr>
      <w:r w:rsidRPr="00DF4D88">
        <w:rPr>
          <w:rFonts w:ascii="Segoe UI Emoji" w:hAnsi="Segoe UI Emoji" w:cs="Segoe UI Emoji"/>
          <w:b/>
          <w:bCs/>
          <w:lang w:val="en-IN"/>
        </w:rPr>
        <w:t>Data Loading &amp; Cleaning</w:t>
      </w:r>
    </w:p>
    <w:p w14:paraId="2E404469"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Imported data using pandas and removed duplicates/missing entries.</w:t>
      </w:r>
    </w:p>
    <w:p w14:paraId="728D4449"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Split multi-cuisine entries into separate observations for accurate counting.</w:t>
      </w:r>
    </w:p>
    <w:p w14:paraId="3081A40C" w14:textId="77777777" w:rsidR="00DF4D88" w:rsidRPr="00DF4D88" w:rsidRDefault="00DF4D88" w:rsidP="00DF4D88">
      <w:pPr>
        <w:numPr>
          <w:ilvl w:val="0"/>
          <w:numId w:val="30"/>
        </w:numPr>
        <w:rPr>
          <w:rFonts w:ascii="Segoe UI Emoji" w:hAnsi="Segoe UI Emoji" w:cs="Segoe UI Emoji"/>
          <w:b/>
          <w:bCs/>
          <w:lang w:val="en-IN"/>
        </w:rPr>
      </w:pPr>
      <w:r w:rsidRPr="00DF4D88">
        <w:rPr>
          <w:rFonts w:ascii="Segoe UI Emoji" w:hAnsi="Segoe UI Emoji" w:cs="Segoe UI Emoji"/>
          <w:b/>
          <w:bCs/>
          <w:lang w:val="en-IN"/>
        </w:rPr>
        <w:t>Exploratory Data Analysis (EDA)</w:t>
      </w:r>
    </w:p>
    <w:p w14:paraId="787F4031"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Sorted by ratings and average cost for two to identify top performers.</w:t>
      </w:r>
    </w:p>
    <w:p w14:paraId="44CE7DDA"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Grouped by city to calculate restaurant density.</w:t>
      </w:r>
    </w:p>
    <w:p w14:paraId="40BEFD52"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Counted cuisine frequency to determine customer preferences.</w:t>
      </w:r>
    </w:p>
    <w:p w14:paraId="7A09068E" w14:textId="77777777" w:rsidR="00DF4D88" w:rsidRPr="00DF4D88" w:rsidRDefault="00DF4D88" w:rsidP="00DF4D88">
      <w:pPr>
        <w:numPr>
          <w:ilvl w:val="0"/>
          <w:numId w:val="30"/>
        </w:numPr>
        <w:rPr>
          <w:rFonts w:ascii="Segoe UI Emoji" w:hAnsi="Segoe UI Emoji" w:cs="Segoe UI Emoji"/>
          <w:b/>
          <w:bCs/>
          <w:lang w:val="en-IN"/>
        </w:rPr>
      </w:pPr>
      <w:r w:rsidRPr="00DF4D88">
        <w:rPr>
          <w:rFonts w:ascii="Segoe UI Emoji" w:hAnsi="Segoe UI Emoji" w:cs="Segoe UI Emoji"/>
          <w:b/>
          <w:bCs/>
          <w:lang w:val="en-IN"/>
        </w:rPr>
        <w:t>Visualization</w:t>
      </w:r>
    </w:p>
    <w:p w14:paraId="474D78A3"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Used matplotlib for horizontal bar charts to visualize top restaurants, cities, and cuisines.</w:t>
      </w:r>
    </w:p>
    <w:p w14:paraId="0219D338"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Added consistent styling and labels for professional presentation.</w:t>
      </w:r>
    </w:p>
    <w:p w14:paraId="33C8C231" w14:textId="77777777" w:rsidR="00DF4D88" w:rsidRPr="00DF4D88" w:rsidRDefault="00DF4D88" w:rsidP="00DF4D88">
      <w:pPr>
        <w:numPr>
          <w:ilvl w:val="0"/>
          <w:numId w:val="30"/>
        </w:numPr>
        <w:rPr>
          <w:rFonts w:ascii="Segoe UI Emoji" w:hAnsi="Segoe UI Emoji" w:cs="Segoe UI Emoji"/>
          <w:b/>
          <w:bCs/>
          <w:lang w:val="en-IN"/>
        </w:rPr>
      </w:pPr>
      <w:r w:rsidRPr="00DF4D88">
        <w:rPr>
          <w:rFonts w:ascii="Segoe UI Emoji" w:hAnsi="Segoe UI Emoji" w:cs="Segoe UI Emoji"/>
          <w:b/>
          <w:bCs/>
          <w:lang w:val="en-IN"/>
        </w:rPr>
        <w:t>Insight Extraction</w:t>
      </w:r>
    </w:p>
    <w:p w14:paraId="37CEAA25" w14:textId="77777777" w:rsidR="00DF4D88" w:rsidRPr="00DF4D88" w:rsidRDefault="00DF4D88" w:rsidP="00DF4D88">
      <w:pPr>
        <w:numPr>
          <w:ilvl w:val="1"/>
          <w:numId w:val="30"/>
        </w:numPr>
        <w:rPr>
          <w:rFonts w:ascii="Segoe UI Emoji" w:hAnsi="Segoe UI Emoji" w:cs="Segoe UI Emoji"/>
          <w:lang w:val="en-IN"/>
        </w:rPr>
      </w:pPr>
      <w:r w:rsidRPr="00DF4D88">
        <w:rPr>
          <w:rFonts w:ascii="Segoe UI Emoji" w:hAnsi="Segoe UI Emoji" w:cs="Segoe UI Emoji"/>
          <w:lang w:val="en-IN"/>
        </w:rPr>
        <w:t>Analyzed data patterns and correlations between cost, rating, and location.</w:t>
      </w:r>
    </w:p>
    <w:p w14:paraId="7FF0AF9E" w14:textId="572692D4" w:rsidR="00DF4D88" w:rsidRDefault="00DF4D88" w:rsidP="002B57C8">
      <w:pPr>
        <w:numPr>
          <w:ilvl w:val="1"/>
          <w:numId w:val="30"/>
        </w:numPr>
        <w:rPr>
          <w:rFonts w:ascii="Segoe UI Emoji" w:hAnsi="Segoe UI Emoji" w:cs="Segoe UI Emoji"/>
          <w:lang w:val="en-IN"/>
        </w:rPr>
      </w:pPr>
      <w:r w:rsidRPr="00DF4D88">
        <w:rPr>
          <w:rFonts w:ascii="Segoe UI Emoji" w:hAnsi="Segoe UI Emoji" w:cs="Segoe UI Emoji"/>
          <w:lang w:val="en-IN"/>
        </w:rPr>
        <w:t>Derived conclusions relevant to both consumers and businesses.</w:t>
      </w:r>
    </w:p>
    <w:p w14:paraId="77FBBE1D" w14:textId="77777777" w:rsidR="00DA43F1" w:rsidRPr="00122240" w:rsidRDefault="00DA43F1" w:rsidP="00DA43F1">
      <w:pPr>
        <w:ind w:left="1440"/>
        <w:rPr>
          <w:rFonts w:ascii="Segoe UI Emoji" w:hAnsi="Segoe UI Emoji" w:cs="Segoe UI Emoji"/>
          <w:lang w:val="en-IN"/>
        </w:rPr>
      </w:pPr>
    </w:p>
    <w:p w14:paraId="75DBEE9D" w14:textId="341AF0FC" w:rsidR="002B1CD5" w:rsidRPr="002B57C8" w:rsidRDefault="0051523F" w:rsidP="002B57C8">
      <w:pPr>
        <w:rPr>
          <w:lang w:val="en-IN"/>
        </w:rPr>
      </w:pPr>
      <w:r>
        <w:rPr>
          <w:lang w:val="en-IN"/>
        </w:rPr>
        <w:pict w14:anchorId="0AB0AE6F">
          <v:rect id="_x0000_i1030" style="width:0;height:1.5pt" o:hralign="center" o:hrstd="t" o:hr="t" fillcolor="#a0a0a0" stroked="f"/>
        </w:pict>
      </w:r>
    </w:p>
    <w:p w14:paraId="1123B6BE"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Top 5 Restaurants by Rating</w:t>
      </w:r>
    </w:p>
    <w:p w14:paraId="2A95A079" w14:textId="77777777" w:rsidR="00DA43F1" w:rsidRPr="002B57C8" w:rsidRDefault="00DA43F1" w:rsidP="002B57C8">
      <w:pPr>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3409"/>
        <w:gridCol w:w="1682"/>
        <w:gridCol w:w="661"/>
      </w:tblGrid>
      <w:tr w:rsidR="002B57C8" w:rsidRPr="002B57C8" w14:paraId="7E217493" w14:textId="77777777">
        <w:trPr>
          <w:tblHeader/>
          <w:tblCellSpacing w:w="15" w:type="dxa"/>
        </w:trPr>
        <w:tc>
          <w:tcPr>
            <w:tcW w:w="0" w:type="auto"/>
            <w:vAlign w:val="center"/>
            <w:hideMark/>
          </w:tcPr>
          <w:p w14:paraId="22264C00" w14:textId="77777777" w:rsidR="002B57C8" w:rsidRPr="002B57C8" w:rsidRDefault="002B57C8" w:rsidP="002B57C8">
            <w:pPr>
              <w:rPr>
                <w:b/>
                <w:bCs/>
                <w:lang w:val="en-IN"/>
              </w:rPr>
            </w:pPr>
            <w:r w:rsidRPr="002B57C8">
              <w:rPr>
                <w:b/>
                <w:bCs/>
                <w:lang w:val="en-IN"/>
              </w:rPr>
              <w:t>Rank</w:t>
            </w:r>
          </w:p>
        </w:tc>
        <w:tc>
          <w:tcPr>
            <w:tcW w:w="0" w:type="auto"/>
            <w:vAlign w:val="center"/>
            <w:hideMark/>
          </w:tcPr>
          <w:p w14:paraId="323E5F96" w14:textId="77777777" w:rsidR="002B57C8" w:rsidRPr="002B57C8" w:rsidRDefault="002B57C8" w:rsidP="002B57C8">
            <w:pPr>
              <w:rPr>
                <w:b/>
                <w:bCs/>
                <w:lang w:val="en-IN"/>
              </w:rPr>
            </w:pPr>
            <w:r w:rsidRPr="002B57C8">
              <w:rPr>
                <w:b/>
                <w:bCs/>
                <w:lang w:val="en-IN"/>
              </w:rPr>
              <w:t>Restaurant Name</w:t>
            </w:r>
          </w:p>
        </w:tc>
        <w:tc>
          <w:tcPr>
            <w:tcW w:w="0" w:type="auto"/>
            <w:vAlign w:val="center"/>
            <w:hideMark/>
          </w:tcPr>
          <w:p w14:paraId="1DE5D131" w14:textId="77777777" w:rsidR="002B57C8" w:rsidRPr="002B57C8" w:rsidRDefault="002B57C8" w:rsidP="002B57C8">
            <w:pPr>
              <w:rPr>
                <w:b/>
                <w:bCs/>
                <w:lang w:val="en-IN"/>
              </w:rPr>
            </w:pPr>
            <w:r w:rsidRPr="002B57C8">
              <w:rPr>
                <w:b/>
                <w:bCs/>
                <w:lang w:val="en-IN"/>
              </w:rPr>
              <w:t>City</w:t>
            </w:r>
          </w:p>
        </w:tc>
        <w:tc>
          <w:tcPr>
            <w:tcW w:w="0" w:type="auto"/>
            <w:vAlign w:val="center"/>
            <w:hideMark/>
          </w:tcPr>
          <w:p w14:paraId="1496F429" w14:textId="77777777" w:rsidR="002B57C8" w:rsidRPr="002B57C8" w:rsidRDefault="002B57C8" w:rsidP="002B57C8">
            <w:pPr>
              <w:rPr>
                <w:b/>
                <w:bCs/>
                <w:lang w:val="en-IN"/>
              </w:rPr>
            </w:pPr>
            <w:r w:rsidRPr="002B57C8">
              <w:rPr>
                <w:b/>
                <w:bCs/>
                <w:lang w:val="en-IN"/>
              </w:rPr>
              <w:t>Rating</w:t>
            </w:r>
          </w:p>
        </w:tc>
      </w:tr>
      <w:tr w:rsidR="002B57C8" w:rsidRPr="002B57C8" w14:paraId="7E570ED4" w14:textId="77777777">
        <w:trPr>
          <w:tblCellSpacing w:w="15" w:type="dxa"/>
        </w:trPr>
        <w:tc>
          <w:tcPr>
            <w:tcW w:w="0" w:type="auto"/>
            <w:vAlign w:val="center"/>
            <w:hideMark/>
          </w:tcPr>
          <w:p w14:paraId="648227A2" w14:textId="77777777" w:rsidR="002B57C8" w:rsidRPr="002B57C8" w:rsidRDefault="002B57C8" w:rsidP="002B57C8">
            <w:pPr>
              <w:rPr>
                <w:lang w:val="en-IN"/>
              </w:rPr>
            </w:pPr>
            <w:r w:rsidRPr="002B57C8">
              <w:rPr>
                <w:lang w:val="en-IN"/>
              </w:rPr>
              <w:t>1</w:t>
            </w:r>
          </w:p>
        </w:tc>
        <w:tc>
          <w:tcPr>
            <w:tcW w:w="0" w:type="auto"/>
            <w:vAlign w:val="center"/>
            <w:hideMark/>
          </w:tcPr>
          <w:p w14:paraId="703751FB" w14:textId="77777777" w:rsidR="002B57C8" w:rsidRPr="002B57C8" w:rsidRDefault="002B57C8" w:rsidP="002B57C8">
            <w:pPr>
              <w:rPr>
                <w:lang w:val="en-IN"/>
              </w:rPr>
            </w:pPr>
            <w:r w:rsidRPr="002B57C8">
              <w:rPr>
                <w:lang w:val="en-IN"/>
              </w:rPr>
              <w:t>Spiral - Sofitel Philippine Plaza Manila</w:t>
            </w:r>
          </w:p>
        </w:tc>
        <w:tc>
          <w:tcPr>
            <w:tcW w:w="0" w:type="auto"/>
            <w:vAlign w:val="center"/>
            <w:hideMark/>
          </w:tcPr>
          <w:p w14:paraId="15510C1D" w14:textId="77777777" w:rsidR="002B57C8" w:rsidRPr="002B57C8" w:rsidRDefault="002B57C8" w:rsidP="002B57C8">
            <w:pPr>
              <w:rPr>
                <w:lang w:val="en-IN"/>
              </w:rPr>
            </w:pPr>
            <w:r w:rsidRPr="002B57C8">
              <w:rPr>
                <w:lang w:val="en-IN"/>
              </w:rPr>
              <w:t>Pasay City</w:t>
            </w:r>
          </w:p>
        </w:tc>
        <w:tc>
          <w:tcPr>
            <w:tcW w:w="0" w:type="auto"/>
            <w:vAlign w:val="center"/>
            <w:hideMark/>
          </w:tcPr>
          <w:p w14:paraId="614A66CF" w14:textId="77777777" w:rsidR="002B57C8" w:rsidRPr="002B57C8" w:rsidRDefault="002B57C8" w:rsidP="002B57C8">
            <w:pPr>
              <w:rPr>
                <w:lang w:val="en-IN"/>
              </w:rPr>
            </w:pPr>
            <w:r w:rsidRPr="002B57C8">
              <w:rPr>
                <w:lang w:val="en-IN"/>
              </w:rPr>
              <w:t>4.9</w:t>
            </w:r>
          </w:p>
        </w:tc>
      </w:tr>
      <w:tr w:rsidR="002B57C8" w:rsidRPr="002B57C8" w14:paraId="4E6F5829" w14:textId="77777777">
        <w:trPr>
          <w:tblCellSpacing w:w="15" w:type="dxa"/>
        </w:trPr>
        <w:tc>
          <w:tcPr>
            <w:tcW w:w="0" w:type="auto"/>
            <w:vAlign w:val="center"/>
            <w:hideMark/>
          </w:tcPr>
          <w:p w14:paraId="6CE0CFFA" w14:textId="77777777" w:rsidR="002B57C8" w:rsidRPr="002B57C8" w:rsidRDefault="002B57C8" w:rsidP="002B57C8">
            <w:pPr>
              <w:rPr>
                <w:lang w:val="en-IN"/>
              </w:rPr>
            </w:pPr>
            <w:r w:rsidRPr="002B57C8">
              <w:rPr>
                <w:lang w:val="en-IN"/>
              </w:rPr>
              <w:t>2</w:t>
            </w:r>
          </w:p>
        </w:tc>
        <w:tc>
          <w:tcPr>
            <w:tcW w:w="0" w:type="auto"/>
            <w:vAlign w:val="center"/>
            <w:hideMark/>
          </w:tcPr>
          <w:p w14:paraId="0797987E" w14:textId="77777777" w:rsidR="002B57C8" w:rsidRPr="002B57C8" w:rsidRDefault="002B57C8" w:rsidP="002B57C8">
            <w:pPr>
              <w:rPr>
                <w:lang w:val="en-IN"/>
              </w:rPr>
            </w:pPr>
            <w:r w:rsidRPr="002B57C8">
              <w:rPr>
                <w:lang w:val="en-IN"/>
              </w:rPr>
              <w:t>Silantro Fil-Mex</w:t>
            </w:r>
          </w:p>
        </w:tc>
        <w:tc>
          <w:tcPr>
            <w:tcW w:w="0" w:type="auto"/>
            <w:vAlign w:val="center"/>
            <w:hideMark/>
          </w:tcPr>
          <w:p w14:paraId="5DC1D830" w14:textId="77777777" w:rsidR="002B57C8" w:rsidRPr="002B57C8" w:rsidRDefault="002B57C8" w:rsidP="002B57C8">
            <w:pPr>
              <w:rPr>
                <w:lang w:val="en-IN"/>
              </w:rPr>
            </w:pPr>
            <w:r w:rsidRPr="002B57C8">
              <w:rPr>
                <w:lang w:val="en-IN"/>
              </w:rPr>
              <w:t>Pasig City</w:t>
            </w:r>
          </w:p>
        </w:tc>
        <w:tc>
          <w:tcPr>
            <w:tcW w:w="0" w:type="auto"/>
            <w:vAlign w:val="center"/>
            <w:hideMark/>
          </w:tcPr>
          <w:p w14:paraId="708F8F0A" w14:textId="77777777" w:rsidR="002B57C8" w:rsidRPr="002B57C8" w:rsidRDefault="002B57C8" w:rsidP="002B57C8">
            <w:pPr>
              <w:rPr>
                <w:lang w:val="en-IN"/>
              </w:rPr>
            </w:pPr>
            <w:r w:rsidRPr="002B57C8">
              <w:rPr>
                <w:lang w:val="en-IN"/>
              </w:rPr>
              <w:t>4.9</w:t>
            </w:r>
          </w:p>
        </w:tc>
      </w:tr>
      <w:tr w:rsidR="002B57C8" w:rsidRPr="002B57C8" w14:paraId="0EBE39CD" w14:textId="77777777">
        <w:trPr>
          <w:tblCellSpacing w:w="15" w:type="dxa"/>
        </w:trPr>
        <w:tc>
          <w:tcPr>
            <w:tcW w:w="0" w:type="auto"/>
            <w:vAlign w:val="center"/>
            <w:hideMark/>
          </w:tcPr>
          <w:p w14:paraId="2095FB88" w14:textId="77777777" w:rsidR="002B57C8" w:rsidRPr="002B57C8" w:rsidRDefault="002B57C8" w:rsidP="002B57C8">
            <w:pPr>
              <w:rPr>
                <w:lang w:val="en-IN"/>
              </w:rPr>
            </w:pPr>
            <w:r w:rsidRPr="002B57C8">
              <w:rPr>
                <w:lang w:val="en-IN"/>
              </w:rPr>
              <w:t>3</w:t>
            </w:r>
          </w:p>
        </w:tc>
        <w:tc>
          <w:tcPr>
            <w:tcW w:w="0" w:type="auto"/>
            <w:vAlign w:val="center"/>
            <w:hideMark/>
          </w:tcPr>
          <w:p w14:paraId="34DF53B1" w14:textId="77777777" w:rsidR="002B57C8" w:rsidRPr="002B57C8" w:rsidRDefault="002B57C8" w:rsidP="002B57C8">
            <w:pPr>
              <w:rPr>
                <w:lang w:val="en-IN"/>
              </w:rPr>
            </w:pPr>
            <w:r w:rsidRPr="002B57C8">
              <w:rPr>
                <w:lang w:val="en-IN"/>
              </w:rPr>
              <w:t>Ooma</w:t>
            </w:r>
          </w:p>
        </w:tc>
        <w:tc>
          <w:tcPr>
            <w:tcW w:w="0" w:type="auto"/>
            <w:vAlign w:val="center"/>
            <w:hideMark/>
          </w:tcPr>
          <w:p w14:paraId="769A8B7C" w14:textId="77777777" w:rsidR="002B57C8" w:rsidRPr="002B57C8" w:rsidRDefault="002B57C8" w:rsidP="002B57C8">
            <w:pPr>
              <w:rPr>
                <w:lang w:val="en-IN"/>
              </w:rPr>
            </w:pPr>
            <w:r w:rsidRPr="002B57C8">
              <w:rPr>
                <w:lang w:val="en-IN"/>
              </w:rPr>
              <w:t>Mandaluyong City</w:t>
            </w:r>
          </w:p>
        </w:tc>
        <w:tc>
          <w:tcPr>
            <w:tcW w:w="0" w:type="auto"/>
            <w:vAlign w:val="center"/>
            <w:hideMark/>
          </w:tcPr>
          <w:p w14:paraId="21E5FA40" w14:textId="77777777" w:rsidR="002B57C8" w:rsidRPr="002B57C8" w:rsidRDefault="002B57C8" w:rsidP="002B57C8">
            <w:pPr>
              <w:rPr>
                <w:lang w:val="en-IN"/>
              </w:rPr>
            </w:pPr>
            <w:r w:rsidRPr="002B57C8">
              <w:rPr>
                <w:lang w:val="en-IN"/>
              </w:rPr>
              <w:t>4.9</w:t>
            </w:r>
          </w:p>
        </w:tc>
      </w:tr>
      <w:tr w:rsidR="002B57C8" w:rsidRPr="002B57C8" w14:paraId="1BDE8CE7" w14:textId="77777777">
        <w:trPr>
          <w:tblCellSpacing w:w="15" w:type="dxa"/>
        </w:trPr>
        <w:tc>
          <w:tcPr>
            <w:tcW w:w="0" w:type="auto"/>
            <w:vAlign w:val="center"/>
            <w:hideMark/>
          </w:tcPr>
          <w:p w14:paraId="32BC2B11" w14:textId="77777777" w:rsidR="002B57C8" w:rsidRPr="002B57C8" w:rsidRDefault="002B57C8" w:rsidP="002B57C8">
            <w:pPr>
              <w:rPr>
                <w:lang w:val="en-IN"/>
              </w:rPr>
            </w:pPr>
            <w:r w:rsidRPr="002B57C8">
              <w:rPr>
                <w:lang w:val="en-IN"/>
              </w:rPr>
              <w:t>4</w:t>
            </w:r>
          </w:p>
        </w:tc>
        <w:tc>
          <w:tcPr>
            <w:tcW w:w="0" w:type="auto"/>
            <w:vAlign w:val="center"/>
            <w:hideMark/>
          </w:tcPr>
          <w:p w14:paraId="77CCEA7D" w14:textId="77777777" w:rsidR="002B57C8" w:rsidRPr="002B57C8" w:rsidRDefault="002B57C8" w:rsidP="002B57C8">
            <w:pPr>
              <w:rPr>
                <w:lang w:val="en-IN"/>
              </w:rPr>
            </w:pPr>
            <w:r w:rsidRPr="002B57C8">
              <w:rPr>
                <w:lang w:val="en-IN"/>
              </w:rPr>
              <w:t>Urbanologi</w:t>
            </w:r>
          </w:p>
        </w:tc>
        <w:tc>
          <w:tcPr>
            <w:tcW w:w="0" w:type="auto"/>
            <w:vAlign w:val="center"/>
            <w:hideMark/>
          </w:tcPr>
          <w:p w14:paraId="0B4CA9E9" w14:textId="77777777" w:rsidR="002B57C8" w:rsidRPr="002B57C8" w:rsidRDefault="002B57C8" w:rsidP="002B57C8">
            <w:pPr>
              <w:rPr>
                <w:lang w:val="en-IN"/>
              </w:rPr>
            </w:pPr>
            <w:r w:rsidRPr="002B57C8">
              <w:rPr>
                <w:lang w:val="en-IN"/>
              </w:rPr>
              <w:t>Inner City</w:t>
            </w:r>
          </w:p>
        </w:tc>
        <w:tc>
          <w:tcPr>
            <w:tcW w:w="0" w:type="auto"/>
            <w:vAlign w:val="center"/>
            <w:hideMark/>
          </w:tcPr>
          <w:p w14:paraId="171F03B9" w14:textId="77777777" w:rsidR="002B57C8" w:rsidRPr="002B57C8" w:rsidRDefault="002B57C8" w:rsidP="002B57C8">
            <w:pPr>
              <w:rPr>
                <w:lang w:val="en-IN"/>
              </w:rPr>
            </w:pPr>
            <w:r w:rsidRPr="002B57C8">
              <w:rPr>
                <w:lang w:val="en-IN"/>
              </w:rPr>
              <w:t>4.9</w:t>
            </w:r>
          </w:p>
        </w:tc>
      </w:tr>
      <w:tr w:rsidR="002B57C8" w:rsidRPr="002B57C8" w14:paraId="4C248782" w14:textId="77777777">
        <w:trPr>
          <w:tblCellSpacing w:w="15" w:type="dxa"/>
        </w:trPr>
        <w:tc>
          <w:tcPr>
            <w:tcW w:w="0" w:type="auto"/>
            <w:vAlign w:val="center"/>
            <w:hideMark/>
          </w:tcPr>
          <w:p w14:paraId="43D03257" w14:textId="77777777" w:rsidR="002B57C8" w:rsidRPr="002B57C8" w:rsidRDefault="002B57C8" w:rsidP="002B57C8">
            <w:pPr>
              <w:rPr>
                <w:lang w:val="en-IN"/>
              </w:rPr>
            </w:pPr>
            <w:r w:rsidRPr="002B57C8">
              <w:rPr>
                <w:lang w:val="en-IN"/>
              </w:rPr>
              <w:t>5</w:t>
            </w:r>
          </w:p>
        </w:tc>
        <w:tc>
          <w:tcPr>
            <w:tcW w:w="0" w:type="auto"/>
            <w:vAlign w:val="center"/>
            <w:hideMark/>
          </w:tcPr>
          <w:p w14:paraId="252804D4" w14:textId="77777777" w:rsidR="002B57C8" w:rsidRPr="002B57C8" w:rsidRDefault="002B57C8" w:rsidP="002B57C8">
            <w:pPr>
              <w:rPr>
                <w:lang w:val="en-IN"/>
              </w:rPr>
            </w:pPr>
            <w:r w:rsidRPr="002B57C8">
              <w:rPr>
                <w:lang w:val="en-IN"/>
              </w:rPr>
              <w:t>Mazzaro's Italian Market</w:t>
            </w:r>
          </w:p>
        </w:tc>
        <w:tc>
          <w:tcPr>
            <w:tcW w:w="0" w:type="auto"/>
            <w:vAlign w:val="center"/>
            <w:hideMark/>
          </w:tcPr>
          <w:p w14:paraId="0B4E0EF6" w14:textId="77777777" w:rsidR="002B57C8" w:rsidRPr="002B57C8" w:rsidRDefault="002B57C8" w:rsidP="002B57C8">
            <w:pPr>
              <w:rPr>
                <w:lang w:val="en-IN"/>
              </w:rPr>
            </w:pPr>
            <w:r w:rsidRPr="002B57C8">
              <w:rPr>
                <w:lang w:val="en-IN"/>
              </w:rPr>
              <w:t>Tampa Bay</w:t>
            </w:r>
          </w:p>
        </w:tc>
        <w:tc>
          <w:tcPr>
            <w:tcW w:w="0" w:type="auto"/>
            <w:vAlign w:val="center"/>
            <w:hideMark/>
          </w:tcPr>
          <w:p w14:paraId="4CA0B3F4" w14:textId="77777777" w:rsidR="002B57C8" w:rsidRPr="002B57C8" w:rsidRDefault="002B57C8" w:rsidP="002B57C8">
            <w:pPr>
              <w:rPr>
                <w:lang w:val="en-IN"/>
              </w:rPr>
            </w:pPr>
            <w:r w:rsidRPr="002B57C8">
              <w:rPr>
                <w:lang w:val="en-IN"/>
              </w:rPr>
              <w:t>4.9</w:t>
            </w:r>
          </w:p>
        </w:tc>
      </w:tr>
      <w:tr w:rsidR="00134CE8" w:rsidRPr="002B57C8" w14:paraId="42FE8C88" w14:textId="77777777">
        <w:trPr>
          <w:tblCellSpacing w:w="15" w:type="dxa"/>
        </w:trPr>
        <w:tc>
          <w:tcPr>
            <w:tcW w:w="0" w:type="auto"/>
            <w:vAlign w:val="center"/>
          </w:tcPr>
          <w:p w14:paraId="16EE299B" w14:textId="77777777" w:rsidR="00134CE8" w:rsidRPr="002B57C8" w:rsidRDefault="00134CE8" w:rsidP="002B57C8">
            <w:pPr>
              <w:rPr>
                <w:lang w:val="en-IN"/>
              </w:rPr>
            </w:pPr>
          </w:p>
        </w:tc>
        <w:tc>
          <w:tcPr>
            <w:tcW w:w="0" w:type="auto"/>
            <w:vAlign w:val="center"/>
          </w:tcPr>
          <w:p w14:paraId="49BEE897" w14:textId="77777777" w:rsidR="00134CE8" w:rsidRPr="002B57C8" w:rsidRDefault="00134CE8" w:rsidP="002B57C8">
            <w:pPr>
              <w:rPr>
                <w:lang w:val="en-IN"/>
              </w:rPr>
            </w:pPr>
          </w:p>
        </w:tc>
        <w:tc>
          <w:tcPr>
            <w:tcW w:w="0" w:type="auto"/>
            <w:vAlign w:val="center"/>
          </w:tcPr>
          <w:p w14:paraId="3BEDB50F" w14:textId="77777777" w:rsidR="00134CE8" w:rsidRPr="002B57C8" w:rsidRDefault="00134CE8" w:rsidP="002B57C8">
            <w:pPr>
              <w:rPr>
                <w:lang w:val="en-IN"/>
              </w:rPr>
            </w:pPr>
          </w:p>
        </w:tc>
        <w:tc>
          <w:tcPr>
            <w:tcW w:w="0" w:type="auto"/>
            <w:vAlign w:val="center"/>
          </w:tcPr>
          <w:p w14:paraId="2947CFE0" w14:textId="77777777" w:rsidR="00134CE8" w:rsidRPr="002B57C8" w:rsidRDefault="00134CE8" w:rsidP="002B57C8">
            <w:pPr>
              <w:rPr>
                <w:lang w:val="en-IN"/>
              </w:rPr>
            </w:pPr>
          </w:p>
        </w:tc>
      </w:tr>
    </w:tbl>
    <w:p w14:paraId="3562E76F" w14:textId="71DEF6FB" w:rsidR="002B1CD5" w:rsidRDefault="002B57C8" w:rsidP="002B57C8">
      <w:r w:rsidRPr="002B57C8">
        <w:rPr>
          <w:b/>
          <w:bCs/>
          <w:lang w:val="en-IN"/>
        </w:rPr>
        <w:t>Insight:</w:t>
      </w:r>
      <w:r w:rsidRPr="002B57C8">
        <w:rPr>
          <w:lang w:val="en-IN"/>
        </w:rPr>
        <w:br/>
      </w:r>
      <w:r w:rsidR="003950B6" w:rsidRPr="003950B6">
        <w:t>Customer satisfaction is consistent across international locations, indicating that brand reputation and dining experience can transcend geography. These high ratings also reflect how premium service quality and menu innovation contribute more to customer loyalty than regional trends alone.</w:t>
      </w:r>
    </w:p>
    <w:p w14:paraId="0B4C2FCE" w14:textId="77777777" w:rsidR="00382FD9" w:rsidRPr="002B57C8" w:rsidRDefault="00382FD9" w:rsidP="002B57C8">
      <w:pPr>
        <w:rPr>
          <w:lang w:val="en-IN"/>
        </w:rPr>
      </w:pPr>
    </w:p>
    <w:p w14:paraId="0B81B012" w14:textId="2E55581B" w:rsidR="002B57C8" w:rsidRPr="002B57C8" w:rsidRDefault="0051523F" w:rsidP="002B57C8">
      <w:pPr>
        <w:rPr>
          <w:lang w:val="en-IN"/>
        </w:rPr>
      </w:pPr>
      <w:r>
        <w:rPr>
          <w:lang w:val="en-IN"/>
        </w:rPr>
        <w:pict w14:anchorId="37208F19">
          <v:rect id="_x0000_i1031" style="width:0;height:1.5pt" o:hralign="center" o:hrstd="t" o:hr="t" fillcolor="#a0a0a0" stroked="f"/>
        </w:pict>
      </w:r>
    </w:p>
    <w:p w14:paraId="6190A69D"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Top 5 Most Expensive Restaurants</w:t>
      </w:r>
    </w:p>
    <w:p w14:paraId="1F325BA8" w14:textId="77777777" w:rsidR="00DA43F1" w:rsidRPr="002B57C8" w:rsidRDefault="00DA43F1" w:rsidP="002B57C8">
      <w:pPr>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485"/>
        <w:gridCol w:w="697"/>
        <w:gridCol w:w="2016"/>
        <w:gridCol w:w="661"/>
      </w:tblGrid>
      <w:tr w:rsidR="002B57C8" w:rsidRPr="002B57C8" w14:paraId="0D409995" w14:textId="77777777" w:rsidTr="007D1BA7">
        <w:trPr>
          <w:tblHeader/>
          <w:tblCellSpacing w:w="15" w:type="dxa"/>
        </w:trPr>
        <w:tc>
          <w:tcPr>
            <w:tcW w:w="664" w:type="dxa"/>
            <w:vAlign w:val="center"/>
            <w:hideMark/>
          </w:tcPr>
          <w:p w14:paraId="0554C79B" w14:textId="77777777" w:rsidR="002B57C8" w:rsidRPr="002B57C8" w:rsidRDefault="002B57C8" w:rsidP="002B57C8">
            <w:pPr>
              <w:rPr>
                <w:b/>
                <w:bCs/>
                <w:lang w:val="en-IN"/>
              </w:rPr>
            </w:pPr>
            <w:r w:rsidRPr="002B57C8">
              <w:rPr>
                <w:b/>
                <w:bCs/>
                <w:lang w:val="en-IN"/>
              </w:rPr>
              <w:t>Rank</w:t>
            </w:r>
          </w:p>
        </w:tc>
        <w:tc>
          <w:tcPr>
            <w:tcW w:w="2455" w:type="dxa"/>
            <w:vAlign w:val="center"/>
            <w:hideMark/>
          </w:tcPr>
          <w:p w14:paraId="207A2E5F" w14:textId="77777777" w:rsidR="002B57C8" w:rsidRPr="002B57C8" w:rsidRDefault="002B57C8" w:rsidP="002B57C8">
            <w:pPr>
              <w:rPr>
                <w:b/>
                <w:bCs/>
                <w:lang w:val="en-IN"/>
              </w:rPr>
            </w:pPr>
            <w:r w:rsidRPr="002B57C8">
              <w:rPr>
                <w:b/>
                <w:bCs/>
                <w:lang w:val="en-IN"/>
              </w:rPr>
              <w:t>Restaurant Name</w:t>
            </w:r>
          </w:p>
        </w:tc>
        <w:tc>
          <w:tcPr>
            <w:tcW w:w="0" w:type="auto"/>
            <w:vAlign w:val="center"/>
            <w:hideMark/>
          </w:tcPr>
          <w:p w14:paraId="0A51BAAC" w14:textId="77777777" w:rsidR="002B57C8" w:rsidRPr="002B57C8" w:rsidRDefault="002B57C8" w:rsidP="002B57C8">
            <w:pPr>
              <w:rPr>
                <w:b/>
                <w:bCs/>
                <w:lang w:val="en-IN"/>
              </w:rPr>
            </w:pPr>
            <w:r w:rsidRPr="002B57C8">
              <w:rPr>
                <w:b/>
                <w:bCs/>
                <w:lang w:val="en-IN"/>
              </w:rPr>
              <w:t>City</w:t>
            </w:r>
          </w:p>
        </w:tc>
        <w:tc>
          <w:tcPr>
            <w:tcW w:w="0" w:type="auto"/>
            <w:vAlign w:val="center"/>
            <w:hideMark/>
          </w:tcPr>
          <w:p w14:paraId="7C7308E2" w14:textId="77777777" w:rsidR="002B57C8" w:rsidRPr="002B57C8" w:rsidRDefault="002B57C8" w:rsidP="002B57C8">
            <w:pPr>
              <w:rPr>
                <w:b/>
                <w:bCs/>
                <w:lang w:val="en-IN"/>
              </w:rPr>
            </w:pPr>
            <w:r w:rsidRPr="002B57C8">
              <w:rPr>
                <w:b/>
                <w:bCs/>
                <w:lang w:val="en-IN"/>
              </w:rPr>
              <w:t>Average Cost for Two</w:t>
            </w:r>
          </w:p>
        </w:tc>
        <w:tc>
          <w:tcPr>
            <w:tcW w:w="0" w:type="auto"/>
            <w:vAlign w:val="center"/>
            <w:hideMark/>
          </w:tcPr>
          <w:p w14:paraId="6428D357" w14:textId="77777777" w:rsidR="002B57C8" w:rsidRPr="002B57C8" w:rsidRDefault="002B57C8" w:rsidP="002B57C8">
            <w:pPr>
              <w:rPr>
                <w:b/>
                <w:bCs/>
                <w:lang w:val="en-IN"/>
              </w:rPr>
            </w:pPr>
            <w:r w:rsidRPr="002B57C8">
              <w:rPr>
                <w:b/>
                <w:bCs/>
                <w:lang w:val="en-IN"/>
              </w:rPr>
              <w:t>Rating</w:t>
            </w:r>
          </w:p>
        </w:tc>
      </w:tr>
      <w:tr w:rsidR="002B57C8" w:rsidRPr="002B57C8" w14:paraId="77EE32E6" w14:textId="77777777" w:rsidTr="007D1BA7">
        <w:trPr>
          <w:tblCellSpacing w:w="15" w:type="dxa"/>
        </w:trPr>
        <w:tc>
          <w:tcPr>
            <w:tcW w:w="664" w:type="dxa"/>
            <w:vAlign w:val="center"/>
            <w:hideMark/>
          </w:tcPr>
          <w:p w14:paraId="0250AEF7" w14:textId="77777777" w:rsidR="002B57C8" w:rsidRPr="002B57C8" w:rsidRDefault="002B57C8" w:rsidP="002B57C8">
            <w:pPr>
              <w:rPr>
                <w:lang w:val="en-IN"/>
              </w:rPr>
            </w:pPr>
            <w:r w:rsidRPr="002B57C8">
              <w:rPr>
                <w:lang w:val="en-IN"/>
              </w:rPr>
              <w:t>1</w:t>
            </w:r>
          </w:p>
        </w:tc>
        <w:tc>
          <w:tcPr>
            <w:tcW w:w="2455" w:type="dxa"/>
            <w:vAlign w:val="center"/>
            <w:hideMark/>
          </w:tcPr>
          <w:p w14:paraId="6C54F84B" w14:textId="77777777" w:rsidR="002B57C8" w:rsidRPr="002B57C8" w:rsidRDefault="002B57C8" w:rsidP="002B57C8">
            <w:pPr>
              <w:rPr>
                <w:lang w:val="en-IN"/>
              </w:rPr>
            </w:pPr>
            <w:r w:rsidRPr="002B57C8">
              <w:rPr>
                <w:lang w:val="en-IN"/>
              </w:rPr>
              <w:t>Satoo - Hotel Shangri-La</w:t>
            </w:r>
          </w:p>
        </w:tc>
        <w:tc>
          <w:tcPr>
            <w:tcW w:w="0" w:type="auto"/>
            <w:vAlign w:val="center"/>
            <w:hideMark/>
          </w:tcPr>
          <w:p w14:paraId="12C648CA" w14:textId="77777777" w:rsidR="002B57C8" w:rsidRPr="002B57C8" w:rsidRDefault="002B57C8" w:rsidP="002B57C8">
            <w:pPr>
              <w:rPr>
                <w:lang w:val="en-IN"/>
              </w:rPr>
            </w:pPr>
            <w:r w:rsidRPr="002B57C8">
              <w:rPr>
                <w:lang w:val="en-IN"/>
              </w:rPr>
              <w:t>Jakarta</w:t>
            </w:r>
          </w:p>
        </w:tc>
        <w:tc>
          <w:tcPr>
            <w:tcW w:w="0" w:type="auto"/>
            <w:vAlign w:val="center"/>
            <w:hideMark/>
          </w:tcPr>
          <w:p w14:paraId="5BE33B62" w14:textId="77777777" w:rsidR="002B57C8" w:rsidRPr="002B57C8" w:rsidRDefault="002B57C8" w:rsidP="002B57C8">
            <w:pPr>
              <w:rPr>
                <w:lang w:val="en-IN"/>
              </w:rPr>
            </w:pPr>
            <w:r w:rsidRPr="002B57C8">
              <w:rPr>
                <w:lang w:val="en-IN"/>
              </w:rPr>
              <w:t>800,000</w:t>
            </w:r>
          </w:p>
        </w:tc>
        <w:tc>
          <w:tcPr>
            <w:tcW w:w="0" w:type="auto"/>
            <w:vAlign w:val="center"/>
            <w:hideMark/>
          </w:tcPr>
          <w:p w14:paraId="3769FBD0" w14:textId="77777777" w:rsidR="002B57C8" w:rsidRPr="002B57C8" w:rsidRDefault="002B57C8" w:rsidP="002B57C8">
            <w:pPr>
              <w:rPr>
                <w:lang w:val="en-IN"/>
              </w:rPr>
            </w:pPr>
            <w:r w:rsidRPr="002B57C8">
              <w:rPr>
                <w:lang w:val="en-IN"/>
              </w:rPr>
              <w:t>4.6</w:t>
            </w:r>
          </w:p>
        </w:tc>
      </w:tr>
      <w:tr w:rsidR="002B57C8" w:rsidRPr="002B57C8" w14:paraId="29CF81F4" w14:textId="77777777" w:rsidTr="007D1BA7">
        <w:trPr>
          <w:tblCellSpacing w:w="15" w:type="dxa"/>
        </w:trPr>
        <w:tc>
          <w:tcPr>
            <w:tcW w:w="664" w:type="dxa"/>
            <w:vAlign w:val="center"/>
            <w:hideMark/>
          </w:tcPr>
          <w:p w14:paraId="0823A7AE" w14:textId="77777777" w:rsidR="002B57C8" w:rsidRPr="002B57C8" w:rsidRDefault="002B57C8" w:rsidP="002B57C8">
            <w:pPr>
              <w:rPr>
                <w:lang w:val="en-IN"/>
              </w:rPr>
            </w:pPr>
            <w:r w:rsidRPr="002B57C8">
              <w:rPr>
                <w:lang w:val="en-IN"/>
              </w:rPr>
              <w:t>2</w:t>
            </w:r>
          </w:p>
        </w:tc>
        <w:tc>
          <w:tcPr>
            <w:tcW w:w="2455" w:type="dxa"/>
            <w:vAlign w:val="center"/>
            <w:hideMark/>
          </w:tcPr>
          <w:p w14:paraId="5AE47715" w14:textId="77777777" w:rsidR="002B57C8" w:rsidRPr="002B57C8" w:rsidRDefault="002B57C8" w:rsidP="002B57C8">
            <w:pPr>
              <w:rPr>
                <w:lang w:val="en-IN"/>
              </w:rPr>
            </w:pPr>
            <w:r w:rsidRPr="002B57C8">
              <w:rPr>
                <w:lang w:val="en-IN"/>
              </w:rPr>
              <w:t>Skye</w:t>
            </w:r>
          </w:p>
        </w:tc>
        <w:tc>
          <w:tcPr>
            <w:tcW w:w="0" w:type="auto"/>
            <w:vAlign w:val="center"/>
            <w:hideMark/>
          </w:tcPr>
          <w:p w14:paraId="09B9354D" w14:textId="77777777" w:rsidR="002B57C8" w:rsidRPr="002B57C8" w:rsidRDefault="002B57C8" w:rsidP="002B57C8">
            <w:pPr>
              <w:rPr>
                <w:lang w:val="en-IN"/>
              </w:rPr>
            </w:pPr>
            <w:r w:rsidRPr="002B57C8">
              <w:rPr>
                <w:lang w:val="en-IN"/>
              </w:rPr>
              <w:t>Jakarta</w:t>
            </w:r>
          </w:p>
        </w:tc>
        <w:tc>
          <w:tcPr>
            <w:tcW w:w="0" w:type="auto"/>
            <w:vAlign w:val="center"/>
            <w:hideMark/>
          </w:tcPr>
          <w:p w14:paraId="213E8831" w14:textId="77777777" w:rsidR="002B57C8" w:rsidRPr="002B57C8" w:rsidRDefault="002B57C8" w:rsidP="002B57C8">
            <w:pPr>
              <w:rPr>
                <w:lang w:val="en-IN"/>
              </w:rPr>
            </w:pPr>
            <w:r w:rsidRPr="002B57C8">
              <w:rPr>
                <w:lang w:val="en-IN"/>
              </w:rPr>
              <w:t>800,000</w:t>
            </w:r>
          </w:p>
        </w:tc>
        <w:tc>
          <w:tcPr>
            <w:tcW w:w="0" w:type="auto"/>
            <w:vAlign w:val="center"/>
            <w:hideMark/>
          </w:tcPr>
          <w:p w14:paraId="76FB82A2" w14:textId="77777777" w:rsidR="002B57C8" w:rsidRPr="002B57C8" w:rsidRDefault="002B57C8" w:rsidP="002B57C8">
            <w:pPr>
              <w:rPr>
                <w:lang w:val="en-IN"/>
              </w:rPr>
            </w:pPr>
            <w:r w:rsidRPr="002B57C8">
              <w:rPr>
                <w:lang w:val="en-IN"/>
              </w:rPr>
              <w:t>4.1</w:t>
            </w:r>
          </w:p>
        </w:tc>
      </w:tr>
      <w:tr w:rsidR="002B57C8" w:rsidRPr="002B57C8" w14:paraId="1B974760" w14:textId="77777777" w:rsidTr="007D1BA7">
        <w:trPr>
          <w:tblCellSpacing w:w="15" w:type="dxa"/>
        </w:trPr>
        <w:tc>
          <w:tcPr>
            <w:tcW w:w="664" w:type="dxa"/>
            <w:vAlign w:val="center"/>
            <w:hideMark/>
          </w:tcPr>
          <w:p w14:paraId="18B94649" w14:textId="77777777" w:rsidR="002B57C8" w:rsidRPr="002B57C8" w:rsidRDefault="002B57C8" w:rsidP="002B57C8">
            <w:pPr>
              <w:rPr>
                <w:lang w:val="en-IN"/>
              </w:rPr>
            </w:pPr>
            <w:r w:rsidRPr="002B57C8">
              <w:rPr>
                <w:lang w:val="en-IN"/>
              </w:rPr>
              <w:t>3</w:t>
            </w:r>
          </w:p>
        </w:tc>
        <w:tc>
          <w:tcPr>
            <w:tcW w:w="2455" w:type="dxa"/>
            <w:vAlign w:val="center"/>
            <w:hideMark/>
          </w:tcPr>
          <w:p w14:paraId="16CA0D6D" w14:textId="77777777" w:rsidR="002B57C8" w:rsidRPr="002B57C8" w:rsidRDefault="002B57C8" w:rsidP="002B57C8">
            <w:pPr>
              <w:rPr>
                <w:lang w:val="en-IN"/>
              </w:rPr>
            </w:pPr>
            <w:r w:rsidRPr="002B57C8">
              <w:rPr>
                <w:lang w:val="en-IN"/>
              </w:rPr>
              <w:t>Sushi Masa</w:t>
            </w:r>
          </w:p>
        </w:tc>
        <w:tc>
          <w:tcPr>
            <w:tcW w:w="0" w:type="auto"/>
            <w:vAlign w:val="center"/>
            <w:hideMark/>
          </w:tcPr>
          <w:p w14:paraId="6071DD32" w14:textId="77777777" w:rsidR="002B57C8" w:rsidRPr="002B57C8" w:rsidRDefault="002B57C8" w:rsidP="002B57C8">
            <w:pPr>
              <w:rPr>
                <w:lang w:val="en-IN"/>
              </w:rPr>
            </w:pPr>
            <w:r w:rsidRPr="002B57C8">
              <w:rPr>
                <w:lang w:val="en-IN"/>
              </w:rPr>
              <w:t>Jakarta</w:t>
            </w:r>
          </w:p>
        </w:tc>
        <w:tc>
          <w:tcPr>
            <w:tcW w:w="0" w:type="auto"/>
            <w:vAlign w:val="center"/>
            <w:hideMark/>
          </w:tcPr>
          <w:p w14:paraId="0B3FB5C3" w14:textId="77777777" w:rsidR="002B57C8" w:rsidRPr="002B57C8" w:rsidRDefault="002B57C8" w:rsidP="002B57C8">
            <w:pPr>
              <w:rPr>
                <w:lang w:val="en-IN"/>
              </w:rPr>
            </w:pPr>
            <w:r w:rsidRPr="002B57C8">
              <w:rPr>
                <w:lang w:val="en-IN"/>
              </w:rPr>
              <w:t>500,000</w:t>
            </w:r>
          </w:p>
        </w:tc>
        <w:tc>
          <w:tcPr>
            <w:tcW w:w="0" w:type="auto"/>
            <w:vAlign w:val="center"/>
            <w:hideMark/>
          </w:tcPr>
          <w:p w14:paraId="262CB137" w14:textId="77777777" w:rsidR="002B57C8" w:rsidRPr="002B57C8" w:rsidRDefault="002B57C8" w:rsidP="002B57C8">
            <w:pPr>
              <w:rPr>
                <w:lang w:val="en-IN"/>
              </w:rPr>
            </w:pPr>
            <w:r w:rsidRPr="002B57C8">
              <w:rPr>
                <w:lang w:val="en-IN"/>
              </w:rPr>
              <w:t>4.9</w:t>
            </w:r>
          </w:p>
        </w:tc>
      </w:tr>
      <w:tr w:rsidR="002B57C8" w:rsidRPr="002B57C8" w14:paraId="25C5840E" w14:textId="77777777" w:rsidTr="007D1BA7">
        <w:trPr>
          <w:tblCellSpacing w:w="15" w:type="dxa"/>
        </w:trPr>
        <w:tc>
          <w:tcPr>
            <w:tcW w:w="664" w:type="dxa"/>
            <w:vAlign w:val="center"/>
            <w:hideMark/>
          </w:tcPr>
          <w:p w14:paraId="1599F0CA" w14:textId="77777777" w:rsidR="002B57C8" w:rsidRPr="002B57C8" w:rsidRDefault="002B57C8" w:rsidP="002B57C8">
            <w:pPr>
              <w:rPr>
                <w:lang w:val="en-IN"/>
              </w:rPr>
            </w:pPr>
            <w:r w:rsidRPr="002B57C8">
              <w:rPr>
                <w:lang w:val="en-IN"/>
              </w:rPr>
              <w:t>4</w:t>
            </w:r>
          </w:p>
        </w:tc>
        <w:tc>
          <w:tcPr>
            <w:tcW w:w="2455" w:type="dxa"/>
            <w:vAlign w:val="center"/>
            <w:hideMark/>
          </w:tcPr>
          <w:p w14:paraId="4DB730BA" w14:textId="77777777" w:rsidR="002B57C8" w:rsidRPr="002B57C8" w:rsidRDefault="002B57C8" w:rsidP="002B57C8">
            <w:pPr>
              <w:rPr>
                <w:lang w:val="en-IN"/>
              </w:rPr>
            </w:pPr>
            <w:r w:rsidRPr="002B57C8">
              <w:rPr>
                <w:lang w:val="en-IN"/>
              </w:rPr>
              <w:t>3 Wise Monkeys</w:t>
            </w:r>
          </w:p>
        </w:tc>
        <w:tc>
          <w:tcPr>
            <w:tcW w:w="0" w:type="auto"/>
            <w:vAlign w:val="center"/>
            <w:hideMark/>
          </w:tcPr>
          <w:p w14:paraId="07D52405" w14:textId="77777777" w:rsidR="002B57C8" w:rsidRPr="002B57C8" w:rsidRDefault="002B57C8" w:rsidP="002B57C8">
            <w:pPr>
              <w:rPr>
                <w:lang w:val="en-IN"/>
              </w:rPr>
            </w:pPr>
            <w:r w:rsidRPr="002B57C8">
              <w:rPr>
                <w:lang w:val="en-IN"/>
              </w:rPr>
              <w:t>Jakarta</w:t>
            </w:r>
          </w:p>
        </w:tc>
        <w:tc>
          <w:tcPr>
            <w:tcW w:w="0" w:type="auto"/>
            <w:vAlign w:val="center"/>
            <w:hideMark/>
          </w:tcPr>
          <w:p w14:paraId="16D37C21" w14:textId="77777777" w:rsidR="002B57C8" w:rsidRPr="002B57C8" w:rsidRDefault="002B57C8" w:rsidP="002B57C8">
            <w:pPr>
              <w:rPr>
                <w:lang w:val="en-IN"/>
              </w:rPr>
            </w:pPr>
            <w:r w:rsidRPr="002B57C8">
              <w:rPr>
                <w:lang w:val="en-IN"/>
              </w:rPr>
              <w:t>450,000</w:t>
            </w:r>
          </w:p>
        </w:tc>
        <w:tc>
          <w:tcPr>
            <w:tcW w:w="0" w:type="auto"/>
            <w:vAlign w:val="center"/>
            <w:hideMark/>
          </w:tcPr>
          <w:p w14:paraId="4A4DCD30" w14:textId="77777777" w:rsidR="002B57C8" w:rsidRPr="002B57C8" w:rsidRDefault="002B57C8" w:rsidP="002B57C8">
            <w:pPr>
              <w:rPr>
                <w:lang w:val="en-IN"/>
              </w:rPr>
            </w:pPr>
            <w:r w:rsidRPr="002B57C8">
              <w:rPr>
                <w:lang w:val="en-IN"/>
              </w:rPr>
              <w:t>4.2</w:t>
            </w:r>
          </w:p>
        </w:tc>
      </w:tr>
      <w:tr w:rsidR="002B57C8" w:rsidRPr="002B57C8" w14:paraId="333B62B8" w14:textId="77777777" w:rsidTr="007D1BA7">
        <w:trPr>
          <w:tblCellSpacing w:w="15" w:type="dxa"/>
        </w:trPr>
        <w:tc>
          <w:tcPr>
            <w:tcW w:w="664" w:type="dxa"/>
            <w:vAlign w:val="center"/>
            <w:hideMark/>
          </w:tcPr>
          <w:p w14:paraId="2567C9DB" w14:textId="77777777" w:rsidR="002B57C8" w:rsidRPr="002B57C8" w:rsidRDefault="002B57C8" w:rsidP="002B57C8">
            <w:pPr>
              <w:rPr>
                <w:lang w:val="en-IN"/>
              </w:rPr>
            </w:pPr>
            <w:r w:rsidRPr="002B57C8">
              <w:rPr>
                <w:lang w:val="en-IN"/>
              </w:rPr>
              <w:t>5</w:t>
            </w:r>
          </w:p>
        </w:tc>
        <w:tc>
          <w:tcPr>
            <w:tcW w:w="2455" w:type="dxa"/>
            <w:vAlign w:val="center"/>
            <w:hideMark/>
          </w:tcPr>
          <w:p w14:paraId="19B795F3" w14:textId="77777777" w:rsidR="002B57C8" w:rsidRPr="002B57C8" w:rsidRDefault="002B57C8" w:rsidP="002B57C8">
            <w:pPr>
              <w:rPr>
                <w:lang w:val="en-IN"/>
              </w:rPr>
            </w:pPr>
            <w:r w:rsidRPr="002B57C8">
              <w:rPr>
                <w:lang w:val="en-IN"/>
              </w:rPr>
              <w:t>Avec Moi Restaurant and Bar</w:t>
            </w:r>
          </w:p>
        </w:tc>
        <w:tc>
          <w:tcPr>
            <w:tcW w:w="0" w:type="auto"/>
            <w:vAlign w:val="center"/>
            <w:hideMark/>
          </w:tcPr>
          <w:p w14:paraId="33005861" w14:textId="77777777" w:rsidR="002B57C8" w:rsidRPr="002B57C8" w:rsidRDefault="002B57C8" w:rsidP="002B57C8">
            <w:pPr>
              <w:rPr>
                <w:lang w:val="en-IN"/>
              </w:rPr>
            </w:pPr>
            <w:r w:rsidRPr="002B57C8">
              <w:rPr>
                <w:lang w:val="en-IN"/>
              </w:rPr>
              <w:t>Jakarta</w:t>
            </w:r>
          </w:p>
        </w:tc>
        <w:tc>
          <w:tcPr>
            <w:tcW w:w="0" w:type="auto"/>
            <w:vAlign w:val="center"/>
            <w:hideMark/>
          </w:tcPr>
          <w:p w14:paraId="2F4B578F" w14:textId="77777777" w:rsidR="002B57C8" w:rsidRPr="002B57C8" w:rsidRDefault="002B57C8" w:rsidP="002B57C8">
            <w:pPr>
              <w:rPr>
                <w:lang w:val="en-IN"/>
              </w:rPr>
            </w:pPr>
            <w:r w:rsidRPr="002B57C8">
              <w:rPr>
                <w:lang w:val="en-IN"/>
              </w:rPr>
              <w:t>350,000</w:t>
            </w:r>
          </w:p>
        </w:tc>
        <w:tc>
          <w:tcPr>
            <w:tcW w:w="0" w:type="auto"/>
            <w:vAlign w:val="center"/>
            <w:hideMark/>
          </w:tcPr>
          <w:p w14:paraId="786AC603" w14:textId="77777777" w:rsidR="002B57C8" w:rsidRPr="002B57C8" w:rsidRDefault="002B57C8" w:rsidP="002B57C8">
            <w:pPr>
              <w:rPr>
                <w:lang w:val="en-IN"/>
              </w:rPr>
            </w:pPr>
            <w:r w:rsidRPr="002B57C8">
              <w:rPr>
                <w:lang w:val="en-IN"/>
              </w:rPr>
              <w:t>4.3</w:t>
            </w:r>
          </w:p>
        </w:tc>
      </w:tr>
      <w:tr w:rsidR="00382FD9" w:rsidRPr="002B57C8" w14:paraId="6574C5AE" w14:textId="77777777" w:rsidTr="007D1BA7">
        <w:trPr>
          <w:trHeight w:val="43"/>
          <w:tblCellSpacing w:w="15" w:type="dxa"/>
        </w:trPr>
        <w:tc>
          <w:tcPr>
            <w:tcW w:w="664" w:type="dxa"/>
            <w:vAlign w:val="center"/>
          </w:tcPr>
          <w:p w14:paraId="1C250E9A" w14:textId="77777777" w:rsidR="00382FD9" w:rsidRPr="002B57C8" w:rsidRDefault="00382FD9" w:rsidP="002B57C8">
            <w:pPr>
              <w:rPr>
                <w:lang w:val="en-IN"/>
              </w:rPr>
            </w:pPr>
          </w:p>
        </w:tc>
        <w:tc>
          <w:tcPr>
            <w:tcW w:w="2455" w:type="dxa"/>
            <w:vAlign w:val="center"/>
          </w:tcPr>
          <w:p w14:paraId="54ADEDD4" w14:textId="77777777" w:rsidR="00382FD9" w:rsidRPr="002B57C8" w:rsidRDefault="00382FD9" w:rsidP="002B57C8">
            <w:pPr>
              <w:rPr>
                <w:lang w:val="en-IN"/>
              </w:rPr>
            </w:pPr>
          </w:p>
        </w:tc>
        <w:tc>
          <w:tcPr>
            <w:tcW w:w="0" w:type="auto"/>
            <w:vAlign w:val="center"/>
          </w:tcPr>
          <w:p w14:paraId="2F89CD96" w14:textId="77777777" w:rsidR="00382FD9" w:rsidRPr="002B57C8" w:rsidRDefault="00382FD9" w:rsidP="002B57C8">
            <w:pPr>
              <w:rPr>
                <w:lang w:val="en-IN"/>
              </w:rPr>
            </w:pPr>
          </w:p>
        </w:tc>
        <w:tc>
          <w:tcPr>
            <w:tcW w:w="0" w:type="auto"/>
            <w:vAlign w:val="center"/>
          </w:tcPr>
          <w:p w14:paraId="54A0B8BA" w14:textId="77777777" w:rsidR="00382FD9" w:rsidRPr="002B57C8" w:rsidRDefault="00382FD9" w:rsidP="002B57C8">
            <w:pPr>
              <w:rPr>
                <w:lang w:val="en-IN"/>
              </w:rPr>
            </w:pPr>
          </w:p>
        </w:tc>
        <w:tc>
          <w:tcPr>
            <w:tcW w:w="0" w:type="auto"/>
            <w:vAlign w:val="center"/>
          </w:tcPr>
          <w:p w14:paraId="34DB8B1E" w14:textId="77777777" w:rsidR="00382FD9" w:rsidRPr="002B57C8" w:rsidRDefault="00382FD9" w:rsidP="002B57C8">
            <w:pPr>
              <w:rPr>
                <w:lang w:val="en-IN"/>
              </w:rPr>
            </w:pPr>
          </w:p>
        </w:tc>
      </w:tr>
    </w:tbl>
    <w:p w14:paraId="4291C194" w14:textId="60E03C3E" w:rsidR="003953DD" w:rsidRDefault="002B57C8" w:rsidP="002B57C8">
      <w:r w:rsidRPr="002B57C8">
        <w:rPr>
          <w:b/>
          <w:bCs/>
          <w:lang w:val="en-IN"/>
        </w:rPr>
        <w:t>Insight:</w:t>
      </w:r>
      <w:r w:rsidRPr="002B57C8">
        <w:rPr>
          <w:lang w:val="en-IN"/>
        </w:rPr>
        <w:br/>
      </w:r>
      <w:r w:rsidR="00C60FA2" w:rsidRPr="00C60FA2">
        <w:t xml:space="preserve">All five high-cost restaurants are located in Jakarta, signaling a concentrated luxury dining market. This pattern suggests </w:t>
      </w:r>
      <w:r w:rsidR="00C60FA2" w:rsidRPr="00C60FA2">
        <w:lastRenderedPageBreak/>
        <w:t>Jakarta caters strongly to high-income consumers and tourists. However, ratings vary, which shows price does not always equate to customer satisfaction</w:t>
      </w:r>
      <w:r w:rsidR="00AE6AD5">
        <w:t>,</w:t>
      </w:r>
      <w:r w:rsidR="00C60FA2" w:rsidRPr="00C60FA2">
        <w:t>brand positioning, service quality, and perceived value play bigger roles than just cost.</w:t>
      </w:r>
    </w:p>
    <w:p w14:paraId="1C9988CB" w14:textId="77777777" w:rsidR="00E33D5A" w:rsidRPr="00E33D5A" w:rsidRDefault="00E33D5A" w:rsidP="002B57C8"/>
    <w:p w14:paraId="2E623697" w14:textId="226F0E45" w:rsidR="00D31D5B" w:rsidRDefault="00382FD9" w:rsidP="002B57C8">
      <w:pPr>
        <w:rPr>
          <w:lang w:val="en-IN"/>
        </w:rPr>
      </w:pPr>
      <w:r>
        <w:rPr>
          <w:noProof/>
          <w:lang w:val="en-IN"/>
        </w:rPr>
        <w:drawing>
          <wp:inline distT="0" distB="0" distL="0" distR="0" wp14:anchorId="19832FC1" wp14:editId="3B3E0F7A">
            <wp:extent cx="6858000" cy="4253865"/>
            <wp:effectExtent l="0" t="0" r="0" b="0"/>
            <wp:docPr id="2037244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4789" name="Picture 2037244789"/>
                    <pic:cNvPicPr/>
                  </pic:nvPicPr>
                  <pic:blipFill>
                    <a:blip r:embed="rId10">
                      <a:extLst>
                        <a:ext uri="{28A0092B-C50C-407E-A947-70E740481C1C}">
                          <a14:useLocalDpi xmlns:a14="http://schemas.microsoft.com/office/drawing/2010/main" val="0"/>
                        </a:ext>
                      </a:extLst>
                    </a:blip>
                    <a:stretch>
                      <a:fillRect/>
                    </a:stretch>
                  </pic:blipFill>
                  <pic:spPr>
                    <a:xfrm>
                      <a:off x="0" y="0"/>
                      <a:ext cx="6858000" cy="4253865"/>
                    </a:xfrm>
                    <a:prstGeom prst="rect">
                      <a:avLst/>
                    </a:prstGeom>
                  </pic:spPr>
                </pic:pic>
              </a:graphicData>
            </a:graphic>
          </wp:inline>
        </w:drawing>
      </w:r>
    </w:p>
    <w:p w14:paraId="79196AD3" w14:textId="77777777" w:rsidR="002B1CD5" w:rsidRPr="002B57C8" w:rsidRDefault="002B1CD5" w:rsidP="002B57C8">
      <w:pPr>
        <w:rPr>
          <w:lang w:val="en-IN"/>
        </w:rPr>
      </w:pPr>
    </w:p>
    <w:p w14:paraId="237CEB6D" w14:textId="77777777" w:rsidR="002B57C8" w:rsidRPr="002B57C8" w:rsidRDefault="0051523F" w:rsidP="002B57C8">
      <w:pPr>
        <w:rPr>
          <w:lang w:val="en-IN"/>
        </w:rPr>
      </w:pPr>
      <w:r>
        <w:rPr>
          <w:lang w:val="en-IN"/>
        </w:rPr>
        <w:pict w14:anchorId="771E8373">
          <v:rect id="_x0000_i1032" style="width:0;height:1.5pt" o:hralign="center" o:hrstd="t" o:hr="t" fillcolor="#a0a0a0" stroked="f"/>
        </w:pict>
      </w:r>
    </w:p>
    <w:p w14:paraId="0A6081B4" w14:textId="77777777" w:rsidR="002B57C8" w:rsidRDefault="002B57C8" w:rsidP="002B57C8">
      <w:pPr>
        <w:rPr>
          <w:b/>
          <w:bCs/>
          <w:sz w:val="32"/>
          <w:szCs w:val="32"/>
          <w:lang w:val="en-IN"/>
        </w:rPr>
      </w:pPr>
      <w:r w:rsidRPr="002B57C8">
        <w:rPr>
          <w:rFonts w:ascii="Segoe UI Emoji" w:hAnsi="Segoe UI Emoji" w:cs="Segoe UI Emoji"/>
          <w:b/>
          <w:bCs/>
          <w:lang w:val="en-IN"/>
        </w:rPr>
        <w:t>🏙️</w:t>
      </w:r>
      <w:r w:rsidRPr="002B57C8">
        <w:rPr>
          <w:b/>
          <w:bCs/>
          <w:sz w:val="32"/>
          <w:szCs w:val="32"/>
          <w:lang w:val="en-IN"/>
        </w:rPr>
        <w:t xml:space="preserve"> Top 5 Cities by Number of Restaurants</w:t>
      </w:r>
    </w:p>
    <w:p w14:paraId="1C5D277B" w14:textId="77777777" w:rsidR="00B603F7" w:rsidRPr="002B57C8" w:rsidRDefault="00B603F7" w:rsidP="002B57C8">
      <w:pPr>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000"/>
        <w:gridCol w:w="2206"/>
      </w:tblGrid>
      <w:tr w:rsidR="002B57C8" w:rsidRPr="002B57C8" w14:paraId="11A8A38F" w14:textId="77777777">
        <w:trPr>
          <w:tblHeader/>
          <w:tblCellSpacing w:w="15" w:type="dxa"/>
        </w:trPr>
        <w:tc>
          <w:tcPr>
            <w:tcW w:w="0" w:type="auto"/>
            <w:vAlign w:val="center"/>
            <w:hideMark/>
          </w:tcPr>
          <w:p w14:paraId="335C8659" w14:textId="77777777" w:rsidR="002B57C8" w:rsidRPr="002B57C8" w:rsidRDefault="002B57C8" w:rsidP="002B57C8">
            <w:pPr>
              <w:rPr>
                <w:b/>
                <w:bCs/>
                <w:lang w:val="en-IN"/>
              </w:rPr>
            </w:pPr>
            <w:r w:rsidRPr="002B57C8">
              <w:rPr>
                <w:b/>
                <w:bCs/>
                <w:lang w:val="en-IN"/>
              </w:rPr>
              <w:t>Rank</w:t>
            </w:r>
          </w:p>
        </w:tc>
        <w:tc>
          <w:tcPr>
            <w:tcW w:w="0" w:type="auto"/>
            <w:vAlign w:val="center"/>
            <w:hideMark/>
          </w:tcPr>
          <w:p w14:paraId="7F9AC165" w14:textId="77777777" w:rsidR="002B57C8" w:rsidRPr="002B57C8" w:rsidRDefault="002B57C8" w:rsidP="002B57C8">
            <w:pPr>
              <w:rPr>
                <w:b/>
                <w:bCs/>
                <w:lang w:val="en-IN"/>
              </w:rPr>
            </w:pPr>
            <w:r w:rsidRPr="002B57C8">
              <w:rPr>
                <w:b/>
                <w:bCs/>
                <w:lang w:val="en-IN"/>
              </w:rPr>
              <w:t>City</w:t>
            </w:r>
          </w:p>
        </w:tc>
        <w:tc>
          <w:tcPr>
            <w:tcW w:w="0" w:type="auto"/>
            <w:vAlign w:val="center"/>
            <w:hideMark/>
          </w:tcPr>
          <w:p w14:paraId="6EFA4151" w14:textId="77777777" w:rsidR="002B57C8" w:rsidRPr="002B57C8" w:rsidRDefault="002B57C8" w:rsidP="002B57C8">
            <w:pPr>
              <w:rPr>
                <w:b/>
                <w:bCs/>
                <w:lang w:val="en-IN"/>
              </w:rPr>
            </w:pPr>
            <w:r w:rsidRPr="002B57C8">
              <w:rPr>
                <w:b/>
                <w:bCs/>
                <w:lang w:val="en-IN"/>
              </w:rPr>
              <w:t>Number of Restaurants</w:t>
            </w:r>
          </w:p>
        </w:tc>
      </w:tr>
      <w:tr w:rsidR="002B57C8" w:rsidRPr="002B57C8" w14:paraId="64C03E2B" w14:textId="77777777">
        <w:trPr>
          <w:tblCellSpacing w:w="15" w:type="dxa"/>
        </w:trPr>
        <w:tc>
          <w:tcPr>
            <w:tcW w:w="0" w:type="auto"/>
            <w:vAlign w:val="center"/>
            <w:hideMark/>
          </w:tcPr>
          <w:p w14:paraId="0D97646B" w14:textId="77777777" w:rsidR="002B57C8" w:rsidRPr="002B57C8" w:rsidRDefault="002B57C8" w:rsidP="002B57C8">
            <w:pPr>
              <w:rPr>
                <w:lang w:val="en-IN"/>
              </w:rPr>
            </w:pPr>
            <w:r w:rsidRPr="002B57C8">
              <w:rPr>
                <w:lang w:val="en-IN"/>
              </w:rPr>
              <w:t>1</w:t>
            </w:r>
          </w:p>
        </w:tc>
        <w:tc>
          <w:tcPr>
            <w:tcW w:w="0" w:type="auto"/>
            <w:vAlign w:val="center"/>
            <w:hideMark/>
          </w:tcPr>
          <w:p w14:paraId="03F40A95" w14:textId="77777777" w:rsidR="002B57C8" w:rsidRPr="002B57C8" w:rsidRDefault="002B57C8" w:rsidP="002B57C8">
            <w:pPr>
              <w:rPr>
                <w:lang w:val="en-IN"/>
              </w:rPr>
            </w:pPr>
            <w:r w:rsidRPr="002B57C8">
              <w:rPr>
                <w:lang w:val="en-IN"/>
              </w:rPr>
              <w:t>New Delhi</w:t>
            </w:r>
          </w:p>
        </w:tc>
        <w:tc>
          <w:tcPr>
            <w:tcW w:w="0" w:type="auto"/>
            <w:vAlign w:val="center"/>
            <w:hideMark/>
          </w:tcPr>
          <w:p w14:paraId="4446A1F6" w14:textId="77777777" w:rsidR="002B57C8" w:rsidRPr="002B57C8" w:rsidRDefault="002B57C8" w:rsidP="002B57C8">
            <w:pPr>
              <w:rPr>
                <w:lang w:val="en-IN"/>
              </w:rPr>
            </w:pPr>
            <w:r w:rsidRPr="002B57C8">
              <w:rPr>
                <w:lang w:val="en-IN"/>
              </w:rPr>
              <w:t>5,473</w:t>
            </w:r>
          </w:p>
        </w:tc>
      </w:tr>
      <w:tr w:rsidR="002B57C8" w:rsidRPr="002B57C8" w14:paraId="40F0250B" w14:textId="77777777">
        <w:trPr>
          <w:tblCellSpacing w:w="15" w:type="dxa"/>
        </w:trPr>
        <w:tc>
          <w:tcPr>
            <w:tcW w:w="0" w:type="auto"/>
            <w:vAlign w:val="center"/>
            <w:hideMark/>
          </w:tcPr>
          <w:p w14:paraId="3E1DF5BA" w14:textId="77777777" w:rsidR="002B57C8" w:rsidRPr="002B57C8" w:rsidRDefault="002B57C8" w:rsidP="002B57C8">
            <w:pPr>
              <w:rPr>
                <w:lang w:val="en-IN"/>
              </w:rPr>
            </w:pPr>
            <w:r w:rsidRPr="002B57C8">
              <w:rPr>
                <w:lang w:val="en-IN"/>
              </w:rPr>
              <w:t>2</w:t>
            </w:r>
          </w:p>
        </w:tc>
        <w:tc>
          <w:tcPr>
            <w:tcW w:w="0" w:type="auto"/>
            <w:vAlign w:val="center"/>
            <w:hideMark/>
          </w:tcPr>
          <w:p w14:paraId="1E68AEF3" w14:textId="77777777" w:rsidR="002B57C8" w:rsidRPr="002B57C8" w:rsidRDefault="002B57C8" w:rsidP="002B57C8">
            <w:pPr>
              <w:rPr>
                <w:lang w:val="en-IN"/>
              </w:rPr>
            </w:pPr>
            <w:r w:rsidRPr="002B57C8">
              <w:rPr>
                <w:lang w:val="en-IN"/>
              </w:rPr>
              <w:t>Gurgaon</w:t>
            </w:r>
          </w:p>
        </w:tc>
        <w:tc>
          <w:tcPr>
            <w:tcW w:w="0" w:type="auto"/>
            <w:vAlign w:val="center"/>
            <w:hideMark/>
          </w:tcPr>
          <w:p w14:paraId="310C539B" w14:textId="77777777" w:rsidR="002B57C8" w:rsidRPr="002B57C8" w:rsidRDefault="002B57C8" w:rsidP="002B57C8">
            <w:pPr>
              <w:rPr>
                <w:lang w:val="en-IN"/>
              </w:rPr>
            </w:pPr>
            <w:r w:rsidRPr="002B57C8">
              <w:rPr>
                <w:lang w:val="en-IN"/>
              </w:rPr>
              <w:t>1,118</w:t>
            </w:r>
          </w:p>
        </w:tc>
      </w:tr>
      <w:tr w:rsidR="002B57C8" w:rsidRPr="002B57C8" w14:paraId="30A8B4F2" w14:textId="77777777">
        <w:trPr>
          <w:tblCellSpacing w:w="15" w:type="dxa"/>
        </w:trPr>
        <w:tc>
          <w:tcPr>
            <w:tcW w:w="0" w:type="auto"/>
            <w:vAlign w:val="center"/>
            <w:hideMark/>
          </w:tcPr>
          <w:p w14:paraId="57C9F8A0" w14:textId="77777777" w:rsidR="002B57C8" w:rsidRPr="002B57C8" w:rsidRDefault="002B57C8" w:rsidP="002B57C8">
            <w:pPr>
              <w:rPr>
                <w:lang w:val="en-IN"/>
              </w:rPr>
            </w:pPr>
            <w:r w:rsidRPr="002B57C8">
              <w:rPr>
                <w:lang w:val="en-IN"/>
              </w:rPr>
              <w:t>3</w:t>
            </w:r>
          </w:p>
        </w:tc>
        <w:tc>
          <w:tcPr>
            <w:tcW w:w="0" w:type="auto"/>
            <w:vAlign w:val="center"/>
            <w:hideMark/>
          </w:tcPr>
          <w:p w14:paraId="7A5405F6" w14:textId="77777777" w:rsidR="002B57C8" w:rsidRPr="002B57C8" w:rsidRDefault="002B57C8" w:rsidP="002B57C8">
            <w:pPr>
              <w:rPr>
                <w:lang w:val="en-IN"/>
              </w:rPr>
            </w:pPr>
            <w:r w:rsidRPr="002B57C8">
              <w:rPr>
                <w:lang w:val="en-IN"/>
              </w:rPr>
              <w:t>Noida</w:t>
            </w:r>
          </w:p>
        </w:tc>
        <w:tc>
          <w:tcPr>
            <w:tcW w:w="0" w:type="auto"/>
            <w:vAlign w:val="center"/>
            <w:hideMark/>
          </w:tcPr>
          <w:p w14:paraId="0475A788" w14:textId="77777777" w:rsidR="002B57C8" w:rsidRPr="002B57C8" w:rsidRDefault="002B57C8" w:rsidP="002B57C8">
            <w:pPr>
              <w:rPr>
                <w:lang w:val="en-IN"/>
              </w:rPr>
            </w:pPr>
            <w:r w:rsidRPr="002B57C8">
              <w:rPr>
                <w:lang w:val="en-IN"/>
              </w:rPr>
              <w:t>1,080</w:t>
            </w:r>
          </w:p>
        </w:tc>
      </w:tr>
      <w:tr w:rsidR="002B57C8" w:rsidRPr="002B57C8" w14:paraId="14D21056" w14:textId="77777777">
        <w:trPr>
          <w:tblCellSpacing w:w="15" w:type="dxa"/>
        </w:trPr>
        <w:tc>
          <w:tcPr>
            <w:tcW w:w="0" w:type="auto"/>
            <w:vAlign w:val="center"/>
            <w:hideMark/>
          </w:tcPr>
          <w:p w14:paraId="533265A7" w14:textId="77777777" w:rsidR="002B57C8" w:rsidRPr="002B57C8" w:rsidRDefault="002B57C8" w:rsidP="002B57C8">
            <w:pPr>
              <w:rPr>
                <w:lang w:val="en-IN"/>
              </w:rPr>
            </w:pPr>
            <w:r w:rsidRPr="002B57C8">
              <w:rPr>
                <w:lang w:val="en-IN"/>
              </w:rPr>
              <w:t>4</w:t>
            </w:r>
          </w:p>
        </w:tc>
        <w:tc>
          <w:tcPr>
            <w:tcW w:w="0" w:type="auto"/>
            <w:vAlign w:val="center"/>
            <w:hideMark/>
          </w:tcPr>
          <w:p w14:paraId="4F72AB48" w14:textId="77777777" w:rsidR="002B57C8" w:rsidRPr="002B57C8" w:rsidRDefault="002B57C8" w:rsidP="002B57C8">
            <w:pPr>
              <w:rPr>
                <w:lang w:val="en-IN"/>
              </w:rPr>
            </w:pPr>
            <w:r w:rsidRPr="002B57C8">
              <w:rPr>
                <w:lang w:val="en-IN"/>
              </w:rPr>
              <w:t>Faridabad</w:t>
            </w:r>
          </w:p>
        </w:tc>
        <w:tc>
          <w:tcPr>
            <w:tcW w:w="0" w:type="auto"/>
            <w:vAlign w:val="center"/>
            <w:hideMark/>
          </w:tcPr>
          <w:p w14:paraId="7D21CD68" w14:textId="77777777" w:rsidR="002B57C8" w:rsidRPr="002B57C8" w:rsidRDefault="002B57C8" w:rsidP="002B57C8">
            <w:pPr>
              <w:rPr>
                <w:lang w:val="en-IN"/>
              </w:rPr>
            </w:pPr>
            <w:r w:rsidRPr="002B57C8">
              <w:rPr>
                <w:lang w:val="en-IN"/>
              </w:rPr>
              <w:t>251</w:t>
            </w:r>
          </w:p>
        </w:tc>
      </w:tr>
      <w:tr w:rsidR="002B57C8" w:rsidRPr="002B57C8" w14:paraId="1BF56348" w14:textId="77777777">
        <w:trPr>
          <w:tblCellSpacing w:w="15" w:type="dxa"/>
        </w:trPr>
        <w:tc>
          <w:tcPr>
            <w:tcW w:w="0" w:type="auto"/>
            <w:vAlign w:val="center"/>
            <w:hideMark/>
          </w:tcPr>
          <w:p w14:paraId="59C968F7" w14:textId="77777777" w:rsidR="002B57C8" w:rsidRPr="002B57C8" w:rsidRDefault="002B57C8" w:rsidP="002B57C8">
            <w:pPr>
              <w:rPr>
                <w:lang w:val="en-IN"/>
              </w:rPr>
            </w:pPr>
            <w:r w:rsidRPr="002B57C8">
              <w:rPr>
                <w:lang w:val="en-IN"/>
              </w:rPr>
              <w:t>5</w:t>
            </w:r>
          </w:p>
        </w:tc>
        <w:tc>
          <w:tcPr>
            <w:tcW w:w="0" w:type="auto"/>
            <w:vAlign w:val="center"/>
            <w:hideMark/>
          </w:tcPr>
          <w:p w14:paraId="1ECCAEA3" w14:textId="77777777" w:rsidR="002B57C8" w:rsidRPr="002B57C8" w:rsidRDefault="002B57C8" w:rsidP="002B57C8">
            <w:pPr>
              <w:rPr>
                <w:lang w:val="en-IN"/>
              </w:rPr>
            </w:pPr>
            <w:r w:rsidRPr="002B57C8">
              <w:rPr>
                <w:lang w:val="en-IN"/>
              </w:rPr>
              <w:t>Ghaziabad</w:t>
            </w:r>
          </w:p>
        </w:tc>
        <w:tc>
          <w:tcPr>
            <w:tcW w:w="0" w:type="auto"/>
            <w:vAlign w:val="center"/>
            <w:hideMark/>
          </w:tcPr>
          <w:p w14:paraId="2D547410" w14:textId="78AB9DF9" w:rsidR="002B57C8" w:rsidRPr="002B57C8" w:rsidRDefault="002B57C8" w:rsidP="002B57C8">
            <w:pPr>
              <w:rPr>
                <w:lang w:val="en-IN"/>
              </w:rPr>
            </w:pPr>
            <w:r w:rsidRPr="002B57C8">
              <w:rPr>
                <w:lang w:val="en-IN"/>
              </w:rPr>
              <w:t>25</w:t>
            </w:r>
            <w:r w:rsidR="00DE19A7">
              <w:rPr>
                <w:lang w:val="en-IN"/>
              </w:rPr>
              <w:t xml:space="preserve"> </w:t>
            </w:r>
          </w:p>
        </w:tc>
      </w:tr>
      <w:tr w:rsidR="00DE19A7" w:rsidRPr="002B57C8" w14:paraId="74727D00" w14:textId="77777777">
        <w:trPr>
          <w:tblCellSpacing w:w="15" w:type="dxa"/>
        </w:trPr>
        <w:tc>
          <w:tcPr>
            <w:tcW w:w="0" w:type="auto"/>
            <w:vAlign w:val="center"/>
          </w:tcPr>
          <w:p w14:paraId="4A80D86E" w14:textId="77777777" w:rsidR="00DE19A7" w:rsidRPr="002B57C8" w:rsidRDefault="00DE19A7" w:rsidP="002B57C8">
            <w:pPr>
              <w:rPr>
                <w:lang w:val="en-IN"/>
              </w:rPr>
            </w:pPr>
          </w:p>
        </w:tc>
        <w:tc>
          <w:tcPr>
            <w:tcW w:w="0" w:type="auto"/>
            <w:vAlign w:val="center"/>
          </w:tcPr>
          <w:p w14:paraId="4BFBCBA0" w14:textId="77777777" w:rsidR="00DE19A7" w:rsidRPr="002B57C8" w:rsidRDefault="00DE19A7" w:rsidP="002B57C8">
            <w:pPr>
              <w:rPr>
                <w:lang w:val="en-IN"/>
              </w:rPr>
            </w:pPr>
          </w:p>
        </w:tc>
        <w:tc>
          <w:tcPr>
            <w:tcW w:w="0" w:type="auto"/>
            <w:vAlign w:val="center"/>
          </w:tcPr>
          <w:p w14:paraId="15BFA6E6" w14:textId="77777777" w:rsidR="00DE19A7" w:rsidRPr="002B57C8" w:rsidRDefault="00DE19A7" w:rsidP="002B57C8">
            <w:pPr>
              <w:rPr>
                <w:lang w:val="en-IN"/>
              </w:rPr>
            </w:pPr>
          </w:p>
        </w:tc>
      </w:tr>
    </w:tbl>
    <w:p w14:paraId="267DAD8F" w14:textId="77777777" w:rsidR="00D66E97" w:rsidRDefault="002B57C8" w:rsidP="002B57C8">
      <w:r w:rsidRPr="002B57C8">
        <w:rPr>
          <w:b/>
          <w:bCs/>
          <w:lang w:val="en-IN"/>
        </w:rPr>
        <w:t>Insight:</w:t>
      </w:r>
      <w:r w:rsidRPr="002B57C8">
        <w:rPr>
          <w:lang w:val="en-IN"/>
        </w:rPr>
        <w:br/>
      </w:r>
      <w:r w:rsidR="00D66E97" w:rsidRPr="00D66E97">
        <w:t>The Delhi NCR region dominates the restaurant landscape, reflecting a large and diverse customer base. This region’s dense concentration of restaurants indicates intense market competition and a mature dining ecosystem. The data also highlights an opportunity for regional expansion into smaller cities like Faridabad and Ghaziabad, where restaurant presence is limited but growing.</w:t>
      </w:r>
    </w:p>
    <w:p w14:paraId="5173BF49" w14:textId="6C58D203" w:rsidR="005A0944" w:rsidRDefault="00D31D5B" w:rsidP="002B57C8">
      <w:pPr>
        <w:rPr>
          <w:lang w:val="en-IN"/>
        </w:rPr>
      </w:pPr>
      <w:r>
        <w:rPr>
          <w:noProof/>
          <w:lang w:val="en-IN"/>
        </w:rPr>
        <w:lastRenderedPageBreak/>
        <w:drawing>
          <wp:inline distT="0" distB="0" distL="0" distR="0" wp14:anchorId="35DA1DC5" wp14:editId="6B15370C">
            <wp:extent cx="6858000" cy="4091305"/>
            <wp:effectExtent l="0" t="0" r="0" b="4445"/>
            <wp:docPr id="799785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85844" name="Picture 799785844"/>
                    <pic:cNvPicPr/>
                  </pic:nvPicPr>
                  <pic:blipFill>
                    <a:blip r:embed="rId11">
                      <a:extLst>
                        <a:ext uri="{28A0092B-C50C-407E-A947-70E740481C1C}">
                          <a14:useLocalDpi xmlns:a14="http://schemas.microsoft.com/office/drawing/2010/main" val="0"/>
                        </a:ext>
                      </a:extLst>
                    </a:blip>
                    <a:stretch>
                      <a:fillRect/>
                    </a:stretch>
                  </pic:blipFill>
                  <pic:spPr>
                    <a:xfrm>
                      <a:off x="0" y="0"/>
                      <a:ext cx="6858000" cy="4091305"/>
                    </a:xfrm>
                    <a:prstGeom prst="rect">
                      <a:avLst/>
                    </a:prstGeom>
                  </pic:spPr>
                </pic:pic>
              </a:graphicData>
            </a:graphic>
          </wp:inline>
        </w:drawing>
      </w:r>
    </w:p>
    <w:p w14:paraId="656DBF45" w14:textId="23514ED8" w:rsidR="005A0944" w:rsidRPr="002B57C8" w:rsidRDefault="005A0944" w:rsidP="002B57C8">
      <w:pPr>
        <w:rPr>
          <w:lang w:val="en-IN"/>
        </w:rPr>
      </w:pPr>
    </w:p>
    <w:p w14:paraId="26CF7553" w14:textId="28551335" w:rsidR="002B1CD5" w:rsidRPr="002B57C8" w:rsidRDefault="0051523F" w:rsidP="002B57C8">
      <w:pPr>
        <w:rPr>
          <w:lang w:val="en-IN"/>
        </w:rPr>
      </w:pPr>
      <w:r>
        <w:rPr>
          <w:lang w:val="en-IN"/>
        </w:rPr>
        <w:pict w14:anchorId="68A5DD05">
          <v:rect id="_x0000_i1033" style="width:0;height:1.5pt" o:hralign="center" o:hrstd="t" o:hr="t" fillcolor="#a0a0a0" stroked="f"/>
        </w:pict>
      </w:r>
    </w:p>
    <w:p w14:paraId="7DFA14D8"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Top 5 Most Common Cuisines</w:t>
      </w:r>
    </w:p>
    <w:p w14:paraId="5257EC26" w14:textId="77777777" w:rsidR="00633B94" w:rsidRPr="002B57C8" w:rsidRDefault="00633B94" w:rsidP="002B57C8">
      <w:pPr>
        <w:rPr>
          <w:b/>
          <w:bCs/>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1192"/>
        <w:gridCol w:w="623"/>
      </w:tblGrid>
      <w:tr w:rsidR="002B57C8" w:rsidRPr="002B57C8" w14:paraId="56933624" w14:textId="77777777">
        <w:trPr>
          <w:tblHeader/>
          <w:tblCellSpacing w:w="15" w:type="dxa"/>
        </w:trPr>
        <w:tc>
          <w:tcPr>
            <w:tcW w:w="0" w:type="auto"/>
            <w:vAlign w:val="center"/>
            <w:hideMark/>
          </w:tcPr>
          <w:p w14:paraId="7DFEA630" w14:textId="77777777" w:rsidR="002B57C8" w:rsidRPr="002B57C8" w:rsidRDefault="002B57C8" w:rsidP="002B57C8">
            <w:pPr>
              <w:rPr>
                <w:b/>
                <w:bCs/>
                <w:lang w:val="en-IN"/>
              </w:rPr>
            </w:pPr>
            <w:r w:rsidRPr="002B57C8">
              <w:rPr>
                <w:b/>
                <w:bCs/>
                <w:lang w:val="en-IN"/>
              </w:rPr>
              <w:t>Rank</w:t>
            </w:r>
          </w:p>
        </w:tc>
        <w:tc>
          <w:tcPr>
            <w:tcW w:w="0" w:type="auto"/>
            <w:vAlign w:val="center"/>
            <w:hideMark/>
          </w:tcPr>
          <w:p w14:paraId="2D3A8C3B" w14:textId="77777777" w:rsidR="002B57C8" w:rsidRPr="002B57C8" w:rsidRDefault="002B57C8" w:rsidP="002B57C8">
            <w:pPr>
              <w:rPr>
                <w:b/>
                <w:bCs/>
                <w:lang w:val="en-IN"/>
              </w:rPr>
            </w:pPr>
            <w:r w:rsidRPr="002B57C8">
              <w:rPr>
                <w:b/>
                <w:bCs/>
                <w:lang w:val="en-IN"/>
              </w:rPr>
              <w:t>Cuisine</w:t>
            </w:r>
          </w:p>
        </w:tc>
        <w:tc>
          <w:tcPr>
            <w:tcW w:w="0" w:type="auto"/>
            <w:vAlign w:val="center"/>
            <w:hideMark/>
          </w:tcPr>
          <w:p w14:paraId="3A227299" w14:textId="77777777" w:rsidR="002B57C8" w:rsidRPr="002B57C8" w:rsidRDefault="002B57C8" w:rsidP="002B57C8">
            <w:pPr>
              <w:rPr>
                <w:b/>
                <w:bCs/>
                <w:lang w:val="en-IN"/>
              </w:rPr>
            </w:pPr>
            <w:r w:rsidRPr="002B57C8">
              <w:rPr>
                <w:b/>
                <w:bCs/>
                <w:lang w:val="en-IN"/>
              </w:rPr>
              <w:t>Count</w:t>
            </w:r>
          </w:p>
        </w:tc>
      </w:tr>
      <w:tr w:rsidR="002B57C8" w:rsidRPr="002B57C8" w14:paraId="2C771C1E" w14:textId="77777777">
        <w:trPr>
          <w:tblCellSpacing w:w="15" w:type="dxa"/>
        </w:trPr>
        <w:tc>
          <w:tcPr>
            <w:tcW w:w="0" w:type="auto"/>
            <w:vAlign w:val="center"/>
            <w:hideMark/>
          </w:tcPr>
          <w:p w14:paraId="6890E5C2" w14:textId="77777777" w:rsidR="002B57C8" w:rsidRPr="002B57C8" w:rsidRDefault="002B57C8" w:rsidP="002B57C8">
            <w:pPr>
              <w:rPr>
                <w:lang w:val="en-IN"/>
              </w:rPr>
            </w:pPr>
            <w:r w:rsidRPr="002B57C8">
              <w:rPr>
                <w:lang w:val="en-IN"/>
              </w:rPr>
              <w:t>1</w:t>
            </w:r>
          </w:p>
        </w:tc>
        <w:tc>
          <w:tcPr>
            <w:tcW w:w="0" w:type="auto"/>
            <w:vAlign w:val="center"/>
            <w:hideMark/>
          </w:tcPr>
          <w:p w14:paraId="19CB25C9" w14:textId="77777777" w:rsidR="002B57C8" w:rsidRPr="002B57C8" w:rsidRDefault="002B57C8" w:rsidP="002B57C8">
            <w:pPr>
              <w:rPr>
                <w:lang w:val="en-IN"/>
              </w:rPr>
            </w:pPr>
            <w:r w:rsidRPr="002B57C8">
              <w:rPr>
                <w:lang w:val="en-IN"/>
              </w:rPr>
              <w:t>North Indian</w:t>
            </w:r>
          </w:p>
        </w:tc>
        <w:tc>
          <w:tcPr>
            <w:tcW w:w="0" w:type="auto"/>
            <w:vAlign w:val="center"/>
            <w:hideMark/>
          </w:tcPr>
          <w:p w14:paraId="21754F7C" w14:textId="77777777" w:rsidR="002B57C8" w:rsidRPr="002B57C8" w:rsidRDefault="002B57C8" w:rsidP="002B57C8">
            <w:pPr>
              <w:rPr>
                <w:lang w:val="en-IN"/>
              </w:rPr>
            </w:pPr>
            <w:r w:rsidRPr="002B57C8">
              <w:rPr>
                <w:lang w:val="en-IN"/>
              </w:rPr>
              <w:t>2,992</w:t>
            </w:r>
          </w:p>
        </w:tc>
      </w:tr>
      <w:tr w:rsidR="002B57C8" w:rsidRPr="002B57C8" w14:paraId="53B8869C" w14:textId="77777777">
        <w:trPr>
          <w:tblCellSpacing w:w="15" w:type="dxa"/>
        </w:trPr>
        <w:tc>
          <w:tcPr>
            <w:tcW w:w="0" w:type="auto"/>
            <w:vAlign w:val="center"/>
            <w:hideMark/>
          </w:tcPr>
          <w:p w14:paraId="707E7D18" w14:textId="77777777" w:rsidR="002B57C8" w:rsidRPr="002B57C8" w:rsidRDefault="002B57C8" w:rsidP="002B57C8">
            <w:pPr>
              <w:rPr>
                <w:lang w:val="en-IN"/>
              </w:rPr>
            </w:pPr>
            <w:r w:rsidRPr="002B57C8">
              <w:rPr>
                <w:lang w:val="en-IN"/>
              </w:rPr>
              <w:t>2</w:t>
            </w:r>
          </w:p>
        </w:tc>
        <w:tc>
          <w:tcPr>
            <w:tcW w:w="0" w:type="auto"/>
            <w:vAlign w:val="center"/>
            <w:hideMark/>
          </w:tcPr>
          <w:p w14:paraId="3F91E586" w14:textId="77777777" w:rsidR="002B57C8" w:rsidRPr="002B57C8" w:rsidRDefault="002B57C8" w:rsidP="002B57C8">
            <w:pPr>
              <w:rPr>
                <w:lang w:val="en-IN"/>
              </w:rPr>
            </w:pPr>
            <w:r w:rsidRPr="002B57C8">
              <w:rPr>
                <w:lang w:val="en-IN"/>
              </w:rPr>
              <w:t>Chinese</w:t>
            </w:r>
          </w:p>
        </w:tc>
        <w:tc>
          <w:tcPr>
            <w:tcW w:w="0" w:type="auto"/>
            <w:vAlign w:val="center"/>
            <w:hideMark/>
          </w:tcPr>
          <w:p w14:paraId="5B1F1D6B" w14:textId="77777777" w:rsidR="002B57C8" w:rsidRPr="002B57C8" w:rsidRDefault="002B57C8" w:rsidP="002B57C8">
            <w:pPr>
              <w:rPr>
                <w:lang w:val="en-IN"/>
              </w:rPr>
            </w:pPr>
            <w:r w:rsidRPr="002B57C8">
              <w:rPr>
                <w:lang w:val="en-IN"/>
              </w:rPr>
              <w:t>1,880</w:t>
            </w:r>
          </w:p>
        </w:tc>
      </w:tr>
      <w:tr w:rsidR="002B57C8" w:rsidRPr="002B57C8" w14:paraId="5A887DC0" w14:textId="77777777">
        <w:trPr>
          <w:tblCellSpacing w:w="15" w:type="dxa"/>
        </w:trPr>
        <w:tc>
          <w:tcPr>
            <w:tcW w:w="0" w:type="auto"/>
            <w:vAlign w:val="center"/>
            <w:hideMark/>
          </w:tcPr>
          <w:p w14:paraId="6910E85C" w14:textId="77777777" w:rsidR="002B57C8" w:rsidRPr="002B57C8" w:rsidRDefault="002B57C8" w:rsidP="002B57C8">
            <w:pPr>
              <w:rPr>
                <w:lang w:val="en-IN"/>
              </w:rPr>
            </w:pPr>
            <w:r w:rsidRPr="002B57C8">
              <w:rPr>
                <w:lang w:val="en-IN"/>
              </w:rPr>
              <w:t>3</w:t>
            </w:r>
          </w:p>
        </w:tc>
        <w:tc>
          <w:tcPr>
            <w:tcW w:w="0" w:type="auto"/>
            <w:vAlign w:val="center"/>
            <w:hideMark/>
          </w:tcPr>
          <w:p w14:paraId="48AEFB85" w14:textId="77777777" w:rsidR="002B57C8" w:rsidRPr="002B57C8" w:rsidRDefault="002B57C8" w:rsidP="002B57C8">
            <w:pPr>
              <w:rPr>
                <w:lang w:val="en-IN"/>
              </w:rPr>
            </w:pPr>
            <w:r w:rsidRPr="002B57C8">
              <w:rPr>
                <w:lang w:val="en-IN"/>
              </w:rPr>
              <w:t>Fast Food</w:t>
            </w:r>
          </w:p>
        </w:tc>
        <w:tc>
          <w:tcPr>
            <w:tcW w:w="0" w:type="auto"/>
            <w:vAlign w:val="center"/>
            <w:hideMark/>
          </w:tcPr>
          <w:p w14:paraId="7BF3FEF2" w14:textId="77777777" w:rsidR="002B57C8" w:rsidRPr="002B57C8" w:rsidRDefault="002B57C8" w:rsidP="002B57C8">
            <w:pPr>
              <w:rPr>
                <w:lang w:val="en-IN"/>
              </w:rPr>
            </w:pPr>
            <w:r w:rsidRPr="002B57C8">
              <w:rPr>
                <w:lang w:val="en-IN"/>
              </w:rPr>
              <w:t>1,314</w:t>
            </w:r>
          </w:p>
        </w:tc>
      </w:tr>
      <w:tr w:rsidR="002B57C8" w:rsidRPr="002B57C8" w14:paraId="5D0CF3B6" w14:textId="77777777">
        <w:trPr>
          <w:tblCellSpacing w:w="15" w:type="dxa"/>
        </w:trPr>
        <w:tc>
          <w:tcPr>
            <w:tcW w:w="0" w:type="auto"/>
            <w:vAlign w:val="center"/>
            <w:hideMark/>
          </w:tcPr>
          <w:p w14:paraId="414D280F" w14:textId="77777777" w:rsidR="002B57C8" w:rsidRPr="002B57C8" w:rsidRDefault="002B57C8" w:rsidP="002B57C8">
            <w:pPr>
              <w:rPr>
                <w:lang w:val="en-IN"/>
              </w:rPr>
            </w:pPr>
            <w:r w:rsidRPr="002B57C8">
              <w:rPr>
                <w:lang w:val="en-IN"/>
              </w:rPr>
              <w:t>4</w:t>
            </w:r>
          </w:p>
        </w:tc>
        <w:tc>
          <w:tcPr>
            <w:tcW w:w="0" w:type="auto"/>
            <w:vAlign w:val="center"/>
            <w:hideMark/>
          </w:tcPr>
          <w:p w14:paraId="4806A436" w14:textId="77777777" w:rsidR="002B57C8" w:rsidRPr="002B57C8" w:rsidRDefault="002B57C8" w:rsidP="002B57C8">
            <w:pPr>
              <w:rPr>
                <w:lang w:val="en-IN"/>
              </w:rPr>
            </w:pPr>
            <w:r w:rsidRPr="002B57C8">
              <w:rPr>
                <w:lang w:val="en-IN"/>
              </w:rPr>
              <w:t>North Indian</w:t>
            </w:r>
          </w:p>
        </w:tc>
        <w:tc>
          <w:tcPr>
            <w:tcW w:w="0" w:type="auto"/>
            <w:vAlign w:val="center"/>
            <w:hideMark/>
          </w:tcPr>
          <w:p w14:paraId="41D68083" w14:textId="77777777" w:rsidR="002B57C8" w:rsidRPr="002B57C8" w:rsidRDefault="002B57C8" w:rsidP="002B57C8">
            <w:pPr>
              <w:rPr>
                <w:lang w:val="en-IN"/>
              </w:rPr>
            </w:pPr>
            <w:r w:rsidRPr="002B57C8">
              <w:rPr>
                <w:lang w:val="en-IN"/>
              </w:rPr>
              <w:t>968</w:t>
            </w:r>
          </w:p>
        </w:tc>
      </w:tr>
      <w:tr w:rsidR="002B57C8" w:rsidRPr="002B57C8" w14:paraId="1B202E80" w14:textId="77777777">
        <w:trPr>
          <w:tblCellSpacing w:w="15" w:type="dxa"/>
        </w:trPr>
        <w:tc>
          <w:tcPr>
            <w:tcW w:w="0" w:type="auto"/>
            <w:vAlign w:val="center"/>
            <w:hideMark/>
          </w:tcPr>
          <w:p w14:paraId="54EE69F4" w14:textId="77777777" w:rsidR="002B57C8" w:rsidRPr="002B57C8" w:rsidRDefault="002B57C8" w:rsidP="002B57C8">
            <w:pPr>
              <w:rPr>
                <w:lang w:val="en-IN"/>
              </w:rPr>
            </w:pPr>
            <w:r w:rsidRPr="002B57C8">
              <w:rPr>
                <w:lang w:val="en-IN"/>
              </w:rPr>
              <w:t>5</w:t>
            </w:r>
          </w:p>
        </w:tc>
        <w:tc>
          <w:tcPr>
            <w:tcW w:w="0" w:type="auto"/>
            <w:vAlign w:val="center"/>
            <w:hideMark/>
          </w:tcPr>
          <w:p w14:paraId="59639180" w14:textId="77777777" w:rsidR="002B57C8" w:rsidRPr="002B57C8" w:rsidRDefault="002B57C8" w:rsidP="002B57C8">
            <w:pPr>
              <w:rPr>
                <w:lang w:val="en-IN"/>
              </w:rPr>
            </w:pPr>
            <w:r w:rsidRPr="002B57C8">
              <w:rPr>
                <w:lang w:val="en-IN"/>
              </w:rPr>
              <w:t>Chinese</w:t>
            </w:r>
          </w:p>
        </w:tc>
        <w:tc>
          <w:tcPr>
            <w:tcW w:w="0" w:type="auto"/>
            <w:vAlign w:val="center"/>
            <w:hideMark/>
          </w:tcPr>
          <w:p w14:paraId="5BD1CFDD" w14:textId="77777777" w:rsidR="002B57C8" w:rsidRPr="002B57C8" w:rsidRDefault="002B57C8" w:rsidP="002B57C8">
            <w:pPr>
              <w:rPr>
                <w:lang w:val="en-IN"/>
              </w:rPr>
            </w:pPr>
            <w:r w:rsidRPr="002B57C8">
              <w:rPr>
                <w:lang w:val="en-IN"/>
              </w:rPr>
              <w:t>855</w:t>
            </w:r>
          </w:p>
        </w:tc>
      </w:tr>
    </w:tbl>
    <w:p w14:paraId="71C9C630" w14:textId="77777777" w:rsidR="002B1CD5" w:rsidRDefault="002B1CD5" w:rsidP="002B57C8">
      <w:pPr>
        <w:rPr>
          <w:b/>
          <w:bCs/>
          <w:lang w:val="en-IN"/>
        </w:rPr>
      </w:pPr>
    </w:p>
    <w:p w14:paraId="2933906B" w14:textId="55D2F0CB" w:rsidR="00336A44" w:rsidRDefault="00AA55DB" w:rsidP="002B57C8">
      <w:pPr>
        <w:rPr>
          <w:i/>
          <w:iCs/>
          <w:lang w:val="en-IN"/>
        </w:rPr>
      </w:pPr>
      <w:r w:rsidRPr="00336A44">
        <w:rPr>
          <w:b/>
          <w:bCs/>
          <w:lang w:val="en-IN"/>
        </w:rPr>
        <w:t>Insight:</w:t>
      </w:r>
      <w:r>
        <w:rPr>
          <w:b/>
          <w:bCs/>
          <w:lang w:val="en-IN"/>
        </w:rPr>
        <w:t xml:space="preserve"> </w:t>
      </w:r>
    </w:p>
    <w:p w14:paraId="157FFACD" w14:textId="00FB286C" w:rsidR="00B603F7" w:rsidRPr="00B603F7" w:rsidRDefault="00B603F7" w:rsidP="002B57C8">
      <w:pPr>
        <w:rPr>
          <w:lang w:val="en-IN"/>
        </w:rPr>
      </w:pPr>
      <w:r w:rsidRPr="00B603F7">
        <w:t>North Indian and Chinese cuisines dominate the dataset, showing how deeply rooted they are in consumer dining habits. These cuisines are versatile and widely accepted, making them essential for restaurants targeting a broad market. The popularity of fast food also reflects the growing demand for convenience and quick service</w:t>
      </w:r>
      <w:r w:rsidR="00AE6AD5">
        <w:t>,</w:t>
      </w:r>
      <w:r w:rsidRPr="00B603F7">
        <w:t>a trend particularly strong in urban regions with busy lifestyles.</w:t>
      </w:r>
    </w:p>
    <w:p w14:paraId="0D177AA0" w14:textId="77777777" w:rsidR="00AA55DB" w:rsidRDefault="00AA55DB" w:rsidP="002B57C8">
      <w:pPr>
        <w:rPr>
          <w:lang w:val="en-IN"/>
        </w:rPr>
      </w:pPr>
    </w:p>
    <w:p w14:paraId="1F838E98" w14:textId="19BD06DD" w:rsidR="00D66E97" w:rsidRPr="002B57C8" w:rsidRDefault="00B7424D" w:rsidP="002B57C8">
      <w:pPr>
        <w:rPr>
          <w:lang w:val="en-IN"/>
        </w:rPr>
      </w:pPr>
      <w:r>
        <w:rPr>
          <w:noProof/>
          <w:lang w:val="en-IN"/>
        </w:rPr>
        <w:lastRenderedPageBreak/>
        <w:drawing>
          <wp:inline distT="0" distB="0" distL="0" distR="0" wp14:anchorId="03BD0203" wp14:editId="6558F87D">
            <wp:extent cx="6858000" cy="4253865"/>
            <wp:effectExtent l="0" t="0" r="0" b="0"/>
            <wp:docPr id="1433814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4196" name="Picture 1433814196"/>
                    <pic:cNvPicPr/>
                  </pic:nvPicPr>
                  <pic:blipFill>
                    <a:blip r:embed="rId12">
                      <a:extLst>
                        <a:ext uri="{28A0092B-C50C-407E-A947-70E740481C1C}">
                          <a14:useLocalDpi xmlns:a14="http://schemas.microsoft.com/office/drawing/2010/main" val="0"/>
                        </a:ext>
                      </a:extLst>
                    </a:blip>
                    <a:stretch>
                      <a:fillRect/>
                    </a:stretch>
                  </pic:blipFill>
                  <pic:spPr>
                    <a:xfrm>
                      <a:off x="0" y="0"/>
                      <a:ext cx="6858000" cy="4253865"/>
                    </a:xfrm>
                    <a:prstGeom prst="rect">
                      <a:avLst/>
                    </a:prstGeom>
                  </pic:spPr>
                </pic:pic>
              </a:graphicData>
            </a:graphic>
          </wp:inline>
        </w:drawing>
      </w:r>
    </w:p>
    <w:p w14:paraId="56959278" w14:textId="0C2E4897" w:rsidR="009B353F" w:rsidRPr="002B57C8" w:rsidRDefault="0051523F" w:rsidP="002B57C8">
      <w:pPr>
        <w:rPr>
          <w:lang w:val="en-IN"/>
        </w:rPr>
      </w:pPr>
      <w:r>
        <w:rPr>
          <w:lang w:val="en-IN"/>
        </w:rPr>
        <w:pict w14:anchorId="3E1CE79A">
          <v:rect id="_x0000_i1034" style="width:0;height:1.5pt" o:hralign="center" o:bullet="t" o:hrstd="t" o:hr="t" fillcolor="#a0a0a0" stroked="f"/>
        </w:pict>
      </w:r>
    </w:p>
    <w:p w14:paraId="5E214A74"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Key Insights Summary</w:t>
      </w:r>
    </w:p>
    <w:p w14:paraId="5C5E0659" w14:textId="77777777" w:rsidR="00F27471" w:rsidRPr="002B57C8" w:rsidRDefault="00F27471" w:rsidP="002B57C8">
      <w:pPr>
        <w:rPr>
          <w:b/>
          <w:bCs/>
          <w:sz w:val="32"/>
          <w:szCs w:val="32"/>
          <w:lang w:val="en-IN"/>
        </w:rPr>
      </w:pPr>
    </w:p>
    <w:p w14:paraId="795716D5" w14:textId="7AF7F147" w:rsidR="00F27471" w:rsidRPr="00F27471" w:rsidRDefault="00F27471" w:rsidP="00F27471">
      <w:pPr>
        <w:rPr>
          <w:lang w:val="en-IN"/>
        </w:rPr>
      </w:pPr>
      <w:r w:rsidRPr="00F27471">
        <w:rPr>
          <w:rFonts w:ascii="Segoe UI Emoji" w:hAnsi="Segoe UI Emoji" w:cs="Segoe UI Emoji"/>
          <w:lang w:val="en-IN"/>
        </w:rPr>
        <w:t>⭐</w:t>
      </w:r>
      <w:r w:rsidRPr="00F27471">
        <w:rPr>
          <w:lang w:val="en-IN"/>
        </w:rPr>
        <w:t xml:space="preserve"> </w:t>
      </w:r>
      <w:r w:rsidRPr="00F27471">
        <w:rPr>
          <w:b/>
          <w:bCs/>
          <w:lang w:val="en-IN"/>
        </w:rPr>
        <w:t>Customer Experience is Universal:</w:t>
      </w:r>
      <w:r w:rsidRPr="00F27471">
        <w:rPr>
          <w:lang w:val="en-IN"/>
        </w:rPr>
        <w:t xml:space="preserve"> High ratings appear in multiple countries, proving that consistent quality and service can outperform location-based limitations.</w:t>
      </w:r>
    </w:p>
    <w:p w14:paraId="1D13EAB5" w14:textId="73895BCD" w:rsidR="00F27471" w:rsidRPr="00F27471" w:rsidRDefault="00F27471" w:rsidP="00F27471">
      <w:pPr>
        <w:rPr>
          <w:lang w:val="en-IN"/>
        </w:rPr>
      </w:pPr>
      <w:r w:rsidRPr="00F27471">
        <w:rPr>
          <w:rFonts w:ascii="Segoe UI Emoji" w:hAnsi="Segoe UI Emoji" w:cs="Segoe UI Emoji"/>
          <w:lang w:val="en-IN"/>
        </w:rPr>
        <w:t>💸</w:t>
      </w:r>
      <w:r w:rsidRPr="00F27471">
        <w:rPr>
          <w:lang w:val="en-IN"/>
        </w:rPr>
        <w:t xml:space="preserve"> </w:t>
      </w:r>
      <w:r w:rsidRPr="00F27471">
        <w:rPr>
          <w:b/>
          <w:bCs/>
          <w:lang w:val="en-IN"/>
        </w:rPr>
        <w:t>Luxury Dining is Market-Specific:</w:t>
      </w:r>
      <w:r w:rsidRPr="00F27471">
        <w:rPr>
          <w:lang w:val="en-IN"/>
        </w:rPr>
        <w:t xml:space="preserve"> Jakarta emerges as a premium dining hub, highlighting how income levels and tourism shape pricing strategies.</w:t>
      </w:r>
    </w:p>
    <w:p w14:paraId="201FE903" w14:textId="6D38E92C" w:rsidR="00F27471" w:rsidRPr="00F27471" w:rsidRDefault="00F27471" w:rsidP="00F27471">
      <w:pPr>
        <w:rPr>
          <w:lang w:val="en-IN"/>
        </w:rPr>
      </w:pPr>
      <w:r w:rsidRPr="00F27471">
        <w:rPr>
          <w:rFonts w:ascii="Segoe UI Emoji" w:hAnsi="Segoe UI Emoji" w:cs="Segoe UI Emoji"/>
          <w:lang w:val="en-IN"/>
        </w:rPr>
        <w:t>🏙️</w:t>
      </w:r>
      <w:r w:rsidRPr="00F27471">
        <w:rPr>
          <w:lang w:val="en-IN"/>
        </w:rPr>
        <w:t xml:space="preserve"> </w:t>
      </w:r>
      <w:r w:rsidRPr="00F27471">
        <w:rPr>
          <w:b/>
          <w:bCs/>
          <w:lang w:val="en-IN"/>
        </w:rPr>
        <w:t>Delhi NCR is the Restaurant Powerhouse:</w:t>
      </w:r>
      <w:r w:rsidRPr="00F27471">
        <w:rPr>
          <w:lang w:val="en-IN"/>
        </w:rPr>
        <w:t xml:space="preserve"> The dense concentration of restaurants suggests both opportunities and competition in the Indian food market.</w:t>
      </w:r>
    </w:p>
    <w:p w14:paraId="033AE7F8" w14:textId="3092E0EF" w:rsidR="00F27471" w:rsidRPr="00F27471" w:rsidRDefault="00F27471" w:rsidP="00F27471">
      <w:pPr>
        <w:rPr>
          <w:lang w:val="en-IN"/>
        </w:rPr>
      </w:pPr>
      <w:r w:rsidRPr="00F27471">
        <w:rPr>
          <w:rFonts w:ascii="Segoe UI Emoji" w:hAnsi="Segoe UI Emoji" w:cs="Segoe UI Emoji"/>
          <w:lang w:val="en-IN"/>
        </w:rPr>
        <w:t>🍲</w:t>
      </w:r>
      <w:r w:rsidRPr="00F27471">
        <w:rPr>
          <w:lang w:val="en-IN"/>
        </w:rPr>
        <w:t xml:space="preserve"> </w:t>
      </w:r>
      <w:r w:rsidRPr="00F27471">
        <w:rPr>
          <w:b/>
          <w:bCs/>
          <w:lang w:val="en-IN"/>
        </w:rPr>
        <w:t>Cuisine Popularity Drives Market Demand:</w:t>
      </w:r>
      <w:r w:rsidRPr="00F27471">
        <w:rPr>
          <w:lang w:val="en-IN"/>
        </w:rPr>
        <w:t xml:space="preserve"> North Indian and Chinese cuisines dominate, showing potential for businesses offering hybrid or fusion menus.</w:t>
      </w:r>
    </w:p>
    <w:p w14:paraId="05E1BA56" w14:textId="46546C28" w:rsidR="00F27471" w:rsidRPr="00F27471" w:rsidRDefault="00F27471" w:rsidP="00F27471">
      <w:pPr>
        <w:rPr>
          <w:lang w:val="en-IN"/>
        </w:rPr>
      </w:pPr>
      <w:r w:rsidRPr="00F27471">
        <w:rPr>
          <w:rFonts w:ascii="Segoe UI Emoji" w:hAnsi="Segoe UI Emoji" w:cs="Segoe UI Emoji"/>
          <w:lang w:val="en-IN"/>
        </w:rPr>
        <w:t>📊</w:t>
      </w:r>
      <w:r w:rsidRPr="00F27471">
        <w:rPr>
          <w:lang w:val="en-IN"/>
        </w:rPr>
        <w:t xml:space="preserve"> </w:t>
      </w:r>
      <w:r w:rsidRPr="00F27471">
        <w:rPr>
          <w:b/>
          <w:bCs/>
          <w:lang w:val="en-IN"/>
        </w:rPr>
        <w:t>Value Over Cost:</w:t>
      </w:r>
      <w:r w:rsidRPr="00F27471">
        <w:rPr>
          <w:lang w:val="en-IN"/>
        </w:rPr>
        <w:t xml:space="preserve"> Price alone doesn’t define customer satisfaction</w:t>
      </w:r>
      <w:r w:rsidR="00AE6AD5">
        <w:rPr>
          <w:lang w:val="en-IN"/>
        </w:rPr>
        <w:t>,</w:t>
      </w:r>
      <w:r w:rsidRPr="00F27471">
        <w:rPr>
          <w:lang w:val="en-IN"/>
        </w:rPr>
        <w:t>the overall dining experience, ambiance, and service matter more.</w:t>
      </w:r>
    </w:p>
    <w:p w14:paraId="4A995F35" w14:textId="77777777" w:rsidR="002B1CD5" w:rsidRPr="002B57C8" w:rsidRDefault="002B1CD5" w:rsidP="00F27471">
      <w:pPr>
        <w:rPr>
          <w:lang w:val="en-IN"/>
        </w:rPr>
      </w:pPr>
    </w:p>
    <w:p w14:paraId="7776EF7A" w14:textId="77777777" w:rsidR="002B57C8" w:rsidRPr="002B57C8" w:rsidRDefault="0051523F" w:rsidP="002B57C8">
      <w:pPr>
        <w:rPr>
          <w:lang w:val="en-IN"/>
        </w:rPr>
      </w:pPr>
      <w:r>
        <w:rPr>
          <w:lang w:val="en-IN"/>
        </w:rPr>
        <w:pict w14:anchorId="3F57D790">
          <v:rect id="_x0000_i1035" style="width:0;height:1.5pt" o:hralign="center" o:hrstd="t" o:hr="t" fillcolor="#a0a0a0" stroked="f"/>
        </w:pict>
      </w:r>
    </w:p>
    <w:p w14:paraId="28CE1B00" w14:textId="77777777" w:rsid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Conclusion</w:t>
      </w:r>
    </w:p>
    <w:p w14:paraId="7C4FCE24" w14:textId="77777777" w:rsidR="00846DD7" w:rsidRPr="002B57C8" w:rsidRDefault="00846DD7" w:rsidP="002B57C8">
      <w:pPr>
        <w:rPr>
          <w:b/>
          <w:bCs/>
          <w:sz w:val="32"/>
          <w:szCs w:val="32"/>
          <w:lang w:val="en-IN"/>
        </w:rPr>
      </w:pPr>
    </w:p>
    <w:p w14:paraId="29BC022A" w14:textId="77777777" w:rsidR="00F17C56" w:rsidRDefault="00F17C56" w:rsidP="00F17C56">
      <w:pPr>
        <w:rPr>
          <w:lang w:val="en-IN"/>
        </w:rPr>
      </w:pPr>
      <w:r w:rsidRPr="00F17C56">
        <w:rPr>
          <w:lang w:val="en-IN"/>
        </w:rPr>
        <w:t>The analysis of the global restaurants dataset provides valuable insights into the restaurant industry across various cities and cuisines. Top-rated restaurants consistently achieve high ratings, highlighting customer preferences for quality dining experiences. Jakarta emerges as the hub for the most expensive restaurants, while cities like New Delhi, Gurgaon, and Noida have the highest density of restaurants, reflecting competitive culinary markets. North Indian, Chinese, and Fast Food cuisines dominate globally, revealing widespread popularity and demand patterns.</w:t>
      </w:r>
    </w:p>
    <w:p w14:paraId="4BF1A4D2" w14:textId="77777777" w:rsidR="00F17C56" w:rsidRPr="00F17C56" w:rsidRDefault="00F17C56" w:rsidP="00F17C56">
      <w:pPr>
        <w:rPr>
          <w:lang w:val="en-IN"/>
        </w:rPr>
      </w:pPr>
    </w:p>
    <w:p w14:paraId="2CABC972" w14:textId="77777777" w:rsidR="00F17C56" w:rsidRPr="00F17C56" w:rsidRDefault="00F17C56" w:rsidP="00F17C56">
      <w:pPr>
        <w:rPr>
          <w:lang w:val="en-IN"/>
        </w:rPr>
      </w:pPr>
      <w:r w:rsidRPr="00F17C56">
        <w:rPr>
          <w:lang w:val="en-IN"/>
        </w:rPr>
        <w:lastRenderedPageBreak/>
        <w:t>Overall, this project offers a comprehensive snapshot of global restaurant trends, combining ratings, pricing, city distribution, and cuisine preferences. The insights can guide business strategy, market research, and culinary exploration, helping stakeholders make informed decisions about investments, menu planning, and expansion in the restaurant industry.</w:t>
      </w:r>
    </w:p>
    <w:p w14:paraId="37ECADC5" w14:textId="77777777" w:rsidR="002B1CD5" w:rsidRPr="002B57C8" w:rsidRDefault="002B1CD5" w:rsidP="002B57C8">
      <w:pPr>
        <w:rPr>
          <w:lang w:val="en-IN"/>
        </w:rPr>
      </w:pPr>
    </w:p>
    <w:p w14:paraId="2D0731DA" w14:textId="77777777" w:rsidR="002B57C8" w:rsidRPr="002B57C8" w:rsidRDefault="0051523F" w:rsidP="002B57C8">
      <w:pPr>
        <w:rPr>
          <w:lang w:val="en-IN"/>
        </w:rPr>
      </w:pPr>
      <w:r>
        <w:rPr>
          <w:lang w:val="en-IN"/>
        </w:rPr>
        <w:pict w14:anchorId="27F59657">
          <v:rect id="_x0000_i1036" style="width:0;height:1.5pt" o:hralign="center" o:hrstd="t" o:hr="t" fillcolor="#a0a0a0" stroked="f"/>
        </w:pict>
      </w:r>
    </w:p>
    <w:p w14:paraId="081043CD" w14:textId="77777777" w:rsidR="002B57C8" w:rsidRP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Tools &amp; Libraries Used</w:t>
      </w:r>
    </w:p>
    <w:p w14:paraId="786A5F01" w14:textId="77777777" w:rsidR="002B1CD5" w:rsidRDefault="002B1CD5" w:rsidP="00846DD7">
      <w:pPr>
        <w:rPr>
          <w:b/>
          <w:bCs/>
          <w:lang w:val="en-IN"/>
        </w:rPr>
      </w:pPr>
    </w:p>
    <w:p w14:paraId="29F511CE" w14:textId="77E1514F" w:rsidR="00846DD7" w:rsidRPr="00846DD7" w:rsidRDefault="00846DD7" w:rsidP="00846DD7">
      <w:pPr>
        <w:rPr>
          <w:lang w:val="en-IN"/>
        </w:rPr>
      </w:pPr>
      <w:r w:rsidRPr="00846DD7">
        <w:rPr>
          <w:b/>
          <w:bCs/>
          <w:lang w:val="en-IN"/>
        </w:rPr>
        <w:t>Python</w:t>
      </w:r>
    </w:p>
    <w:p w14:paraId="39B8CDD9" w14:textId="34B06657" w:rsidR="00846DD7" w:rsidRPr="00846DD7" w:rsidRDefault="00846DD7" w:rsidP="00846DD7">
      <w:pPr>
        <w:rPr>
          <w:lang w:val="en-IN"/>
        </w:rPr>
      </w:pPr>
      <w:r w:rsidRPr="00846DD7">
        <w:rPr>
          <w:b/>
          <w:bCs/>
          <w:lang w:val="en-IN"/>
        </w:rPr>
        <w:t>Pandas</w:t>
      </w:r>
      <w:r w:rsidRPr="00846DD7">
        <w:rPr>
          <w:lang w:val="en-IN"/>
        </w:rPr>
        <w:t xml:space="preserve"> – Data cleaning, aggregation, and manipulation</w:t>
      </w:r>
    </w:p>
    <w:p w14:paraId="01BDD8A6" w14:textId="6DF53B97" w:rsidR="00846DD7" w:rsidRPr="00846DD7" w:rsidRDefault="00846DD7" w:rsidP="00846DD7">
      <w:pPr>
        <w:rPr>
          <w:lang w:val="en-IN"/>
        </w:rPr>
      </w:pPr>
      <w:r w:rsidRPr="00846DD7">
        <w:rPr>
          <w:b/>
          <w:bCs/>
          <w:lang w:val="en-IN"/>
        </w:rPr>
        <w:t>Matplotlib</w:t>
      </w:r>
      <w:r w:rsidRPr="00846DD7">
        <w:rPr>
          <w:lang w:val="en-IN"/>
        </w:rPr>
        <w:t xml:space="preserve"> – Visualization and presentation of insights</w:t>
      </w:r>
    </w:p>
    <w:p w14:paraId="6B2D1179" w14:textId="73437C93" w:rsidR="00846DD7" w:rsidRPr="00846DD7" w:rsidRDefault="00846DD7" w:rsidP="00846DD7">
      <w:pPr>
        <w:rPr>
          <w:lang w:val="en-IN"/>
        </w:rPr>
      </w:pPr>
      <w:r w:rsidRPr="00846DD7">
        <w:rPr>
          <w:b/>
          <w:bCs/>
          <w:lang w:val="en-IN"/>
        </w:rPr>
        <w:t xml:space="preserve">Jupyter Notebook </w:t>
      </w:r>
      <w:r w:rsidR="00D16774" w:rsidRPr="00D16774">
        <w:rPr>
          <w:b/>
          <w:bCs/>
          <w:lang w:val="en-IN"/>
        </w:rPr>
        <w:t xml:space="preserve"> [VS CODE]</w:t>
      </w:r>
      <w:r w:rsidR="00D16774">
        <w:rPr>
          <w:b/>
          <w:bCs/>
          <w:lang w:val="en-IN"/>
        </w:rPr>
        <w:t xml:space="preserve"> </w:t>
      </w:r>
      <w:r w:rsidRPr="00846DD7">
        <w:rPr>
          <w:lang w:val="en-IN"/>
        </w:rPr>
        <w:t>– For exploration and analysis</w:t>
      </w:r>
    </w:p>
    <w:p w14:paraId="39377AA1" w14:textId="77777777" w:rsidR="00846DD7" w:rsidRPr="002B57C8" w:rsidRDefault="00846DD7" w:rsidP="00846DD7">
      <w:pPr>
        <w:rPr>
          <w:lang w:val="en-IN"/>
        </w:rPr>
      </w:pPr>
    </w:p>
    <w:p w14:paraId="72D23201" w14:textId="5BB236F6" w:rsidR="002B1CD5" w:rsidRPr="002B57C8" w:rsidRDefault="0051523F" w:rsidP="002B57C8">
      <w:pPr>
        <w:rPr>
          <w:lang w:val="en-IN"/>
        </w:rPr>
      </w:pPr>
      <w:r>
        <w:rPr>
          <w:lang w:val="en-IN"/>
        </w:rPr>
        <w:pict w14:anchorId="13955815">
          <v:rect id="_x0000_i1037" style="width:0;height:1.5pt" o:hralign="center" o:hrstd="t" o:hr="t" fillcolor="#a0a0a0" stroked="f"/>
        </w:pict>
      </w:r>
    </w:p>
    <w:p w14:paraId="2CA50E0F" w14:textId="77777777" w:rsidR="002B57C8" w:rsidRPr="002B57C8" w:rsidRDefault="002B57C8" w:rsidP="002B57C8">
      <w:pPr>
        <w:rPr>
          <w:b/>
          <w:bCs/>
          <w:sz w:val="32"/>
          <w:szCs w:val="32"/>
          <w:lang w:val="en-IN"/>
        </w:rPr>
      </w:pPr>
      <w:r w:rsidRPr="002B57C8">
        <w:rPr>
          <w:rFonts w:ascii="Segoe UI Emoji" w:hAnsi="Segoe UI Emoji" w:cs="Segoe UI Emoji"/>
          <w:b/>
          <w:bCs/>
          <w:sz w:val="32"/>
          <w:szCs w:val="32"/>
          <w:lang w:val="en-IN"/>
        </w:rPr>
        <w:t>📧</w:t>
      </w:r>
      <w:r w:rsidRPr="002B57C8">
        <w:rPr>
          <w:b/>
          <w:bCs/>
          <w:sz w:val="32"/>
          <w:szCs w:val="32"/>
          <w:lang w:val="en-IN"/>
        </w:rPr>
        <w:t xml:space="preserve"> Contact</w:t>
      </w:r>
    </w:p>
    <w:p w14:paraId="584E8F54" w14:textId="2AE29252" w:rsidR="002B57C8" w:rsidRDefault="002B57C8" w:rsidP="002B57C8">
      <w:pPr>
        <w:rPr>
          <w:b/>
          <w:bCs/>
          <w:lang w:val="en-IN"/>
        </w:rPr>
      </w:pPr>
      <w:r w:rsidRPr="002B57C8">
        <w:rPr>
          <w:b/>
          <w:bCs/>
          <w:lang w:val="en-IN"/>
        </w:rPr>
        <w:t>Name:</w:t>
      </w:r>
      <w:r w:rsidRPr="002B57C8">
        <w:rPr>
          <w:lang w:val="en-IN"/>
        </w:rPr>
        <w:t xml:space="preserve"> </w:t>
      </w:r>
      <w:r>
        <w:rPr>
          <w:lang w:val="en-IN"/>
        </w:rPr>
        <w:t>Dhriti Uchil</w:t>
      </w:r>
      <w:r w:rsidRPr="002B57C8">
        <w:rPr>
          <w:lang w:val="en-IN"/>
        </w:rPr>
        <w:br/>
      </w:r>
      <w:r w:rsidRPr="002B57C8">
        <w:rPr>
          <w:b/>
          <w:bCs/>
          <w:lang w:val="en-IN"/>
        </w:rPr>
        <w:t>LinkedIn</w:t>
      </w:r>
      <w:r>
        <w:rPr>
          <w:b/>
          <w:bCs/>
          <w:lang w:val="en-IN"/>
        </w:rPr>
        <w:t xml:space="preserve">: </w:t>
      </w:r>
      <w:r w:rsidRPr="002B57C8">
        <w:t>www.linkedin.com/in/dhritiuchilstuffs</w:t>
      </w:r>
    </w:p>
    <w:p w14:paraId="46DDBDCD" w14:textId="765EC9C1" w:rsidR="002B1CD5" w:rsidRDefault="002B57C8" w:rsidP="002B57C8">
      <w:pPr>
        <w:rPr>
          <w:lang w:val="en-IN"/>
        </w:rPr>
      </w:pPr>
      <w:r w:rsidRPr="002B57C8">
        <w:rPr>
          <w:b/>
          <w:bCs/>
          <w:lang w:val="en-IN"/>
        </w:rPr>
        <w:t>GitHub:</w:t>
      </w:r>
      <w:r w:rsidRPr="002B57C8">
        <w:rPr>
          <w:lang w:val="en-IN"/>
        </w:rPr>
        <w:t xml:space="preserve"> </w:t>
      </w:r>
      <w:r w:rsidR="008F55C3" w:rsidRPr="008F55C3">
        <w:rPr>
          <w:lang w:val="en-IN"/>
        </w:rPr>
        <w:t>https://github.com/drimakesstuff/Global_Restaurants_DataAnalysis</w:t>
      </w:r>
      <w:r w:rsidRPr="002B57C8">
        <w:rPr>
          <w:lang w:val="en-IN"/>
        </w:rPr>
        <w:br/>
      </w:r>
      <w:r w:rsidRPr="002B57C8">
        <w:rPr>
          <w:b/>
          <w:bCs/>
          <w:lang w:val="en-IN"/>
        </w:rPr>
        <w:t>Project:</w:t>
      </w:r>
      <w:r w:rsidR="008F55C3" w:rsidRPr="008F55C3">
        <w:rPr>
          <w:lang w:val="en-IN"/>
        </w:rPr>
        <w:t xml:space="preserve"> </w:t>
      </w:r>
      <w:r w:rsidR="008F55C3" w:rsidRPr="008F55C3">
        <w:rPr>
          <w:lang w:val="en-IN"/>
        </w:rPr>
        <w:t>Global</w:t>
      </w:r>
      <w:r w:rsidR="008F55C3">
        <w:rPr>
          <w:lang w:val="en-IN"/>
        </w:rPr>
        <w:t xml:space="preserve"> </w:t>
      </w:r>
      <w:r w:rsidR="008F55C3" w:rsidRPr="008F55C3">
        <w:rPr>
          <w:lang w:val="en-IN"/>
        </w:rPr>
        <w:t>Restaurants</w:t>
      </w:r>
      <w:r w:rsidR="008F55C3" w:rsidRPr="002B57C8">
        <w:rPr>
          <w:lang w:val="en-IN"/>
        </w:rPr>
        <w:t xml:space="preserve"> </w:t>
      </w:r>
      <w:r w:rsidRPr="002B57C8">
        <w:rPr>
          <w:lang w:val="en-IN"/>
        </w:rPr>
        <w:t>Data Analysis – Data Visualization &amp; Insights</w:t>
      </w:r>
    </w:p>
    <w:p w14:paraId="31A20FED" w14:textId="77777777" w:rsidR="002B1CD5" w:rsidRDefault="0051523F" w:rsidP="002B1CD5">
      <w:pPr>
        <w:rPr>
          <w:lang w:val="en-IN"/>
        </w:rPr>
      </w:pPr>
      <w:r>
        <w:rPr>
          <w:lang w:val="en-IN"/>
        </w:rPr>
        <w:pict w14:anchorId="70B02C58">
          <v:rect id="_x0000_i1038" style="width:0;height:1.5pt" o:hralign="center" o:hrstd="t" o:hr="t" fillcolor="#a0a0a0" stroked="f"/>
        </w:pict>
      </w:r>
    </w:p>
    <w:p w14:paraId="73ED8661" w14:textId="77777777" w:rsidR="002B1CD5" w:rsidRPr="002B57C8" w:rsidRDefault="002B1CD5" w:rsidP="002B1CD5">
      <w:pPr>
        <w:rPr>
          <w:lang w:val="en-IN"/>
        </w:rPr>
      </w:pPr>
    </w:p>
    <w:p w14:paraId="4DE1F63C" w14:textId="77777777" w:rsidR="002B1CD5" w:rsidRPr="002B57C8" w:rsidRDefault="002B1CD5" w:rsidP="002B57C8">
      <w:pPr>
        <w:rPr>
          <w:lang w:val="en-IN"/>
        </w:rPr>
      </w:pPr>
    </w:p>
    <w:p w14:paraId="7318AE42" w14:textId="77777777" w:rsidR="00A9204E" w:rsidRPr="002B57C8" w:rsidRDefault="00A9204E">
      <w:pPr>
        <w:rPr>
          <w:lang w:val="en-IN"/>
        </w:rPr>
      </w:pPr>
    </w:p>
    <w:sectPr w:rsidR="00A9204E" w:rsidRPr="002B57C8" w:rsidSect="00D31FA2">
      <w:footerReference w:type="default" r:id="rId1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17ECB" w14:textId="77777777" w:rsidR="001A430F" w:rsidRDefault="001A430F" w:rsidP="00212540">
      <w:r>
        <w:separator/>
      </w:r>
    </w:p>
  </w:endnote>
  <w:endnote w:type="continuationSeparator" w:id="0">
    <w:p w14:paraId="31A89CF5" w14:textId="77777777" w:rsidR="001A430F" w:rsidRDefault="001A430F" w:rsidP="00212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330065"/>
      <w:docPartObj>
        <w:docPartGallery w:val="Page Numbers (Bottom of Page)"/>
        <w:docPartUnique/>
      </w:docPartObj>
    </w:sdtPr>
    <w:sdtEndPr>
      <w:rPr>
        <w:noProof/>
      </w:rPr>
    </w:sdtEndPr>
    <w:sdtContent>
      <w:p w14:paraId="09D2580E" w14:textId="2FE6BFE3" w:rsidR="00212540" w:rsidRDefault="002125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0544C8" w14:textId="77777777" w:rsidR="00212540" w:rsidRDefault="00212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25FFE" w14:textId="77777777" w:rsidR="001A430F" w:rsidRDefault="001A430F" w:rsidP="00212540">
      <w:r>
        <w:separator/>
      </w:r>
    </w:p>
  </w:footnote>
  <w:footnote w:type="continuationSeparator" w:id="0">
    <w:p w14:paraId="7435F2E9" w14:textId="77777777" w:rsidR="001A430F" w:rsidRDefault="001A430F" w:rsidP="00212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8363A6C"/>
    <w:multiLevelType w:val="multilevel"/>
    <w:tmpl w:val="E4A4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0AB2860"/>
    <w:multiLevelType w:val="multilevel"/>
    <w:tmpl w:val="4AF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A466C8"/>
    <w:multiLevelType w:val="multilevel"/>
    <w:tmpl w:val="8A685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C9261A2"/>
    <w:multiLevelType w:val="multilevel"/>
    <w:tmpl w:val="C14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0F23B6"/>
    <w:multiLevelType w:val="multilevel"/>
    <w:tmpl w:val="817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94050FC"/>
    <w:multiLevelType w:val="multilevel"/>
    <w:tmpl w:val="47A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7138A"/>
    <w:multiLevelType w:val="multilevel"/>
    <w:tmpl w:val="818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54043"/>
    <w:multiLevelType w:val="multilevel"/>
    <w:tmpl w:val="F6A8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19800556">
    <w:abstractNumId w:val="27"/>
  </w:num>
  <w:num w:numId="2" w16cid:durableId="856777417">
    <w:abstractNumId w:val="13"/>
  </w:num>
  <w:num w:numId="3" w16cid:durableId="895698012">
    <w:abstractNumId w:val="10"/>
  </w:num>
  <w:num w:numId="4" w16cid:durableId="1305230894">
    <w:abstractNumId w:val="29"/>
  </w:num>
  <w:num w:numId="5" w16cid:durableId="1702128279">
    <w:abstractNumId w:val="15"/>
  </w:num>
  <w:num w:numId="6" w16cid:durableId="677777522">
    <w:abstractNumId w:val="19"/>
  </w:num>
  <w:num w:numId="7" w16cid:durableId="2110465294">
    <w:abstractNumId w:val="23"/>
  </w:num>
  <w:num w:numId="8" w16cid:durableId="1158106518">
    <w:abstractNumId w:val="9"/>
  </w:num>
  <w:num w:numId="9" w16cid:durableId="1075513680">
    <w:abstractNumId w:val="7"/>
  </w:num>
  <w:num w:numId="10" w16cid:durableId="362949767">
    <w:abstractNumId w:val="6"/>
  </w:num>
  <w:num w:numId="11" w16cid:durableId="2071877289">
    <w:abstractNumId w:val="5"/>
  </w:num>
  <w:num w:numId="12" w16cid:durableId="434442243">
    <w:abstractNumId w:val="4"/>
  </w:num>
  <w:num w:numId="13" w16cid:durableId="1305620522">
    <w:abstractNumId w:val="8"/>
  </w:num>
  <w:num w:numId="14" w16cid:durableId="1666739397">
    <w:abstractNumId w:val="3"/>
  </w:num>
  <w:num w:numId="15" w16cid:durableId="1726175067">
    <w:abstractNumId w:val="2"/>
  </w:num>
  <w:num w:numId="16" w16cid:durableId="1607886782">
    <w:abstractNumId w:val="1"/>
  </w:num>
  <w:num w:numId="17" w16cid:durableId="648822461">
    <w:abstractNumId w:val="0"/>
  </w:num>
  <w:num w:numId="18" w16cid:durableId="432357610">
    <w:abstractNumId w:val="16"/>
  </w:num>
  <w:num w:numId="19" w16cid:durableId="25060241">
    <w:abstractNumId w:val="17"/>
  </w:num>
  <w:num w:numId="20" w16cid:durableId="1379472751">
    <w:abstractNumId w:val="28"/>
  </w:num>
  <w:num w:numId="21" w16cid:durableId="273099057">
    <w:abstractNumId w:val="21"/>
  </w:num>
  <w:num w:numId="22" w16cid:durableId="1112551532">
    <w:abstractNumId w:val="11"/>
  </w:num>
  <w:num w:numId="23" w16cid:durableId="703334255">
    <w:abstractNumId w:val="30"/>
  </w:num>
  <w:num w:numId="24" w16cid:durableId="1953124248">
    <w:abstractNumId w:val="22"/>
  </w:num>
  <w:num w:numId="25" w16cid:durableId="1212767160">
    <w:abstractNumId w:val="24"/>
  </w:num>
  <w:num w:numId="26" w16cid:durableId="827988441">
    <w:abstractNumId w:val="20"/>
  </w:num>
  <w:num w:numId="27" w16cid:durableId="1579171637">
    <w:abstractNumId w:val="26"/>
  </w:num>
  <w:num w:numId="28" w16cid:durableId="1595941697">
    <w:abstractNumId w:val="14"/>
  </w:num>
  <w:num w:numId="29" w16cid:durableId="1852986846">
    <w:abstractNumId w:val="25"/>
  </w:num>
  <w:num w:numId="30" w16cid:durableId="1806852388">
    <w:abstractNumId w:val="18"/>
  </w:num>
  <w:num w:numId="31" w16cid:durableId="799082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7C8"/>
    <w:rsid w:val="00122240"/>
    <w:rsid w:val="00134CE8"/>
    <w:rsid w:val="00166DDE"/>
    <w:rsid w:val="001A430F"/>
    <w:rsid w:val="001E600C"/>
    <w:rsid w:val="00212540"/>
    <w:rsid w:val="002359E8"/>
    <w:rsid w:val="00271A29"/>
    <w:rsid w:val="002B1CD5"/>
    <w:rsid w:val="002B57C8"/>
    <w:rsid w:val="00336A44"/>
    <w:rsid w:val="0034046C"/>
    <w:rsid w:val="00374B36"/>
    <w:rsid w:val="00382FD9"/>
    <w:rsid w:val="003950B6"/>
    <w:rsid w:val="003953DD"/>
    <w:rsid w:val="00457C2A"/>
    <w:rsid w:val="004A5175"/>
    <w:rsid w:val="0051523F"/>
    <w:rsid w:val="00517DEB"/>
    <w:rsid w:val="005A0944"/>
    <w:rsid w:val="005A3F5D"/>
    <w:rsid w:val="00616A93"/>
    <w:rsid w:val="00633B94"/>
    <w:rsid w:val="00645252"/>
    <w:rsid w:val="00684781"/>
    <w:rsid w:val="006D3D74"/>
    <w:rsid w:val="006E1E94"/>
    <w:rsid w:val="00717E81"/>
    <w:rsid w:val="007D1BA7"/>
    <w:rsid w:val="0081457E"/>
    <w:rsid w:val="0083569A"/>
    <w:rsid w:val="00846DD7"/>
    <w:rsid w:val="00883194"/>
    <w:rsid w:val="008F55C3"/>
    <w:rsid w:val="0093011B"/>
    <w:rsid w:val="0098053B"/>
    <w:rsid w:val="009B353F"/>
    <w:rsid w:val="00A90645"/>
    <w:rsid w:val="00A9204E"/>
    <w:rsid w:val="00A9360F"/>
    <w:rsid w:val="00AA55DB"/>
    <w:rsid w:val="00AE6AD5"/>
    <w:rsid w:val="00B603F7"/>
    <w:rsid w:val="00B67BC6"/>
    <w:rsid w:val="00B7424D"/>
    <w:rsid w:val="00C12D11"/>
    <w:rsid w:val="00C60FA2"/>
    <w:rsid w:val="00CC2BBB"/>
    <w:rsid w:val="00CD3AC2"/>
    <w:rsid w:val="00D16774"/>
    <w:rsid w:val="00D31D5B"/>
    <w:rsid w:val="00D31FA2"/>
    <w:rsid w:val="00D66E97"/>
    <w:rsid w:val="00DA43F1"/>
    <w:rsid w:val="00DA7B01"/>
    <w:rsid w:val="00DE19A7"/>
    <w:rsid w:val="00DF4D88"/>
    <w:rsid w:val="00E14434"/>
    <w:rsid w:val="00E33D5A"/>
    <w:rsid w:val="00E505DD"/>
    <w:rsid w:val="00EA3857"/>
    <w:rsid w:val="00EB4E10"/>
    <w:rsid w:val="00F17C56"/>
    <w:rsid w:val="00F22866"/>
    <w:rsid w:val="00F27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128FDE43"/>
  <w15:chartTrackingRefBased/>
  <w15:docId w15:val="{101A4426-F12A-4505-9310-2D455EFD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chi\AppData\Local\Microsoft\Office\16.0\DTS\en-IN%7bF178EBDF-1A11-4F41-934F-A2F7FF88C4D8%7d\%7b00EF7C65-F9BD-4DA1-8229-8FF88B113919%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{00EF7C65-F9BD-4DA1-8229-8FF88B113919}tf02786999_win32</Template>
  <TotalTime>70</TotalTime>
  <Pages>6</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suchi</dc:creator>
  <cp:keywords/>
  <dc:description/>
  <cp:lastModifiedBy>dhriti uchil</cp:lastModifiedBy>
  <cp:revision>58</cp:revision>
  <dcterms:created xsi:type="dcterms:W3CDTF">2025-11-03T14:05:00Z</dcterms:created>
  <dcterms:modified xsi:type="dcterms:W3CDTF">2025-11-03T17:08:00Z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