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C3406" w14:textId="77777777" w:rsidR="00F24907" w:rsidRPr="00F24907" w:rsidRDefault="00F24907" w:rsidP="00F24907">
      <w:pPr>
        <w:widowControl/>
        <w:shd w:val="clear" w:color="auto" w:fill="FFFFFF"/>
        <w:spacing w:line="560" w:lineRule="atLeast"/>
        <w:jc w:val="center"/>
        <w:rPr>
          <w:rFonts w:ascii="Calibri" w:eastAsia="宋体" w:hAnsi="Calibri" w:cs="Calibri"/>
          <w:color w:val="333333"/>
          <w:kern w:val="0"/>
          <w:szCs w:val="21"/>
        </w:rPr>
      </w:pPr>
      <w:r w:rsidRPr="00F24907">
        <w:rPr>
          <w:rFonts w:ascii="方正小标宋简体" w:eastAsia="方正小标宋简体" w:hAnsi="Calibri" w:cs="Calibri" w:hint="eastAsia"/>
          <w:color w:val="333333"/>
          <w:kern w:val="0"/>
          <w:sz w:val="44"/>
          <w:szCs w:val="44"/>
        </w:rPr>
        <w:t>泉港区城镇燃气事故应急预案（修订）</w:t>
      </w:r>
    </w:p>
    <w:p w14:paraId="1564B182" w14:textId="77777777" w:rsidR="00F24907" w:rsidRPr="00F24907" w:rsidRDefault="00F24907" w:rsidP="00F24907">
      <w:pPr>
        <w:widowControl/>
        <w:shd w:val="clear" w:color="auto" w:fill="FFFFFF"/>
        <w:spacing w:line="560" w:lineRule="atLeast"/>
        <w:jc w:val="center"/>
        <w:rPr>
          <w:rFonts w:ascii="宋体" w:eastAsia="宋体" w:hAnsi="宋体" w:cs="宋体"/>
          <w:color w:val="333333"/>
          <w:kern w:val="0"/>
          <w:szCs w:val="21"/>
        </w:rPr>
      </w:pPr>
      <w:r w:rsidRPr="00F24907">
        <w:rPr>
          <w:rFonts w:ascii="方正小标宋简体" w:eastAsia="方正小标宋简体" w:hAnsi="宋体" w:cs="宋体" w:hint="eastAsia"/>
          <w:color w:val="333333"/>
          <w:kern w:val="0"/>
          <w:szCs w:val="21"/>
        </w:rPr>
        <w:t> </w:t>
      </w:r>
    </w:p>
    <w:p w14:paraId="52FA8E49" w14:textId="77777777" w:rsidR="00F24907" w:rsidRPr="00F24907" w:rsidRDefault="00F24907" w:rsidP="00F24907">
      <w:pPr>
        <w:widowControl/>
        <w:shd w:val="clear" w:color="auto" w:fill="FFFFFF"/>
        <w:spacing w:line="560" w:lineRule="atLeast"/>
        <w:jc w:val="center"/>
        <w:rPr>
          <w:rFonts w:ascii="Calibri" w:eastAsia="宋体" w:hAnsi="Calibri" w:cs="Calibri" w:hint="eastAsia"/>
          <w:color w:val="333333"/>
          <w:kern w:val="0"/>
          <w:szCs w:val="21"/>
        </w:rPr>
      </w:pPr>
      <w:r w:rsidRPr="00F24907">
        <w:rPr>
          <w:rFonts w:ascii="方正小标宋简体" w:eastAsia="方正小标宋简体" w:hAnsi="Calibri" w:cs="Calibri" w:hint="eastAsia"/>
          <w:color w:val="333333"/>
          <w:kern w:val="0"/>
          <w:sz w:val="44"/>
          <w:szCs w:val="44"/>
        </w:rPr>
        <w:t>目</w:t>
      </w:r>
      <w:r w:rsidRPr="00F24907">
        <w:rPr>
          <w:rFonts w:ascii="方正小标宋简体" w:eastAsia="方正小标宋简体" w:hAnsi="Calibri" w:cs="Calibri" w:hint="eastAsia"/>
          <w:color w:val="333333"/>
          <w:kern w:val="0"/>
          <w:sz w:val="44"/>
          <w:szCs w:val="44"/>
        </w:rPr>
        <w:t>  </w:t>
      </w:r>
      <w:r w:rsidRPr="00F24907">
        <w:rPr>
          <w:rFonts w:ascii="方正小标宋简体" w:eastAsia="方正小标宋简体" w:hAnsi="Calibri" w:cs="Calibri" w:hint="eastAsia"/>
          <w:color w:val="333333"/>
          <w:kern w:val="0"/>
          <w:sz w:val="44"/>
          <w:szCs w:val="44"/>
        </w:rPr>
        <w:t>录</w:t>
      </w:r>
    </w:p>
    <w:p w14:paraId="713159FD" w14:textId="77777777" w:rsidR="00F24907" w:rsidRPr="00F24907" w:rsidRDefault="00F24907" w:rsidP="00F24907">
      <w:pPr>
        <w:widowControl/>
        <w:shd w:val="clear" w:color="auto" w:fill="FFFFFF"/>
        <w:spacing w:line="560" w:lineRule="atLeast"/>
        <w:rPr>
          <w:rFonts w:ascii="Times New Roman" w:eastAsia="宋体" w:hAnsi="Times New Roman" w:cs="Times New Roman"/>
          <w:color w:val="333333"/>
          <w:kern w:val="0"/>
          <w:sz w:val="24"/>
          <w:szCs w:val="24"/>
        </w:rPr>
      </w:pPr>
      <w:r w:rsidRPr="00F24907">
        <w:rPr>
          <w:rFonts w:ascii="黑体" w:eastAsia="黑体" w:hAnsi="黑体" w:cs="Times New Roman" w:hint="eastAsia"/>
          <w:b/>
          <w:bCs/>
          <w:color w:val="333333"/>
          <w:kern w:val="0"/>
          <w:sz w:val="32"/>
          <w:szCs w:val="32"/>
        </w:rPr>
        <w:t>1 总则</w:t>
      </w:r>
    </w:p>
    <w:p w14:paraId="0D562617"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1.1 编制目的</w:t>
      </w:r>
    </w:p>
    <w:p w14:paraId="3CFFF87A"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1.2 编制依据</w:t>
      </w:r>
    </w:p>
    <w:p w14:paraId="42EC3C08"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1.3 工作原则</w:t>
      </w:r>
    </w:p>
    <w:p w14:paraId="7BC7E554"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1.4 适用范围</w:t>
      </w:r>
    </w:p>
    <w:p w14:paraId="3EB5D355"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1.5 预案体系</w:t>
      </w:r>
    </w:p>
    <w:p w14:paraId="60793B9E"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1.6 修订说明</w:t>
      </w:r>
    </w:p>
    <w:p w14:paraId="25F11123"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1.7 事故分级</w:t>
      </w:r>
    </w:p>
    <w:p w14:paraId="2C2B4568" w14:textId="77777777" w:rsidR="00F24907" w:rsidRPr="00F24907" w:rsidRDefault="00F24907" w:rsidP="00F24907">
      <w:pPr>
        <w:widowControl/>
        <w:shd w:val="clear" w:color="auto" w:fill="FFFFFF"/>
        <w:spacing w:line="560" w:lineRule="atLeast"/>
        <w:rPr>
          <w:rFonts w:ascii="Times New Roman" w:eastAsia="宋体" w:hAnsi="Times New Roman" w:cs="Times New Roman"/>
          <w:color w:val="333333"/>
          <w:kern w:val="0"/>
          <w:sz w:val="24"/>
          <w:szCs w:val="24"/>
        </w:rPr>
      </w:pPr>
      <w:r w:rsidRPr="00F24907">
        <w:rPr>
          <w:rFonts w:ascii="黑体" w:eastAsia="黑体" w:hAnsi="黑体" w:cs="Times New Roman" w:hint="eastAsia"/>
          <w:b/>
          <w:bCs/>
          <w:color w:val="333333"/>
          <w:kern w:val="0"/>
          <w:sz w:val="32"/>
          <w:szCs w:val="32"/>
        </w:rPr>
        <w:t>2 城镇燃气行业风险概述</w:t>
      </w:r>
    </w:p>
    <w:p w14:paraId="13126A85"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2.1 泉港区城镇燃气行业概况</w:t>
      </w:r>
    </w:p>
    <w:p w14:paraId="448D2B96"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2.2 危险有害因素和事故类型</w:t>
      </w:r>
    </w:p>
    <w:p w14:paraId="76CDE6F7"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2.3 事故后果及影响程度</w:t>
      </w:r>
    </w:p>
    <w:p w14:paraId="54228AE3"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2.4 风险等级</w:t>
      </w:r>
    </w:p>
    <w:p w14:paraId="4C371BBA" w14:textId="77777777" w:rsidR="00F24907" w:rsidRPr="00F24907" w:rsidRDefault="00F24907" w:rsidP="00F24907">
      <w:pPr>
        <w:widowControl/>
        <w:shd w:val="clear" w:color="auto" w:fill="FFFFFF"/>
        <w:spacing w:line="560" w:lineRule="atLeast"/>
        <w:rPr>
          <w:rFonts w:ascii="Times New Roman" w:eastAsia="宋体" w:hAnsi="Times New Roman" w:cs="Times New Roman"/>
          <w:color w:val="333333"/>
          <w:kern w:val="0"/>
          <w:sz w:val="24"/>
          <w:szCs w:val="24"/>
        </w:rPr>
      </w:pPr>
      <w:r w:rsidRPr="00F24907">
        <w:rPr>
          <w:rFonts w:ascii="黑体" w:eastAsia="黑体" w:hAnsi="黑体" w:cs="Times New Roman" w:hint="eastAsia"/>
          <w:b/>
          <w:bCs/>
          <w:color w:val="333333"/>
          <w:kern w:val="0"/>
          <w:sz w:val="32"/>
          <w:szCs w:val="32"/>
        </w:rPr>
        <w:lastRenderedPageBreak/>
        <w:t>3 应急组织体系及职责</w:t>
      </w:r>
    </w:p>
    <w:p w14:paraId="792F92AC"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3.1 应急指挥机构</w:t>
      </w:r>
    </w:p>
    <w:p w14:paraId="311AC41A"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3.2 区应急指挥部主要职责</w:t>
      </w:r>
    </w:p>
    <w:p w14:paraId="6AE1D769"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3.3 区应急指挥部办公室主要职责</w:t>
      </w:r>
    </w:p>
    <w:p w14:paraId="7511B94C"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3.4 主要成员单位职责</w:t>
      </w:r>
    </w:p>
    <w:p w14:paraId="43FE9703"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3.5 现场指挥部构成</w:t>
      </w:r>
    </w:p>
    <w:p w14:paraId="18F4386A"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3.6 现场指挥部职责</w:t>
      </w:r>
    </w:p>
    <w:p w14:paraId="6C250AAE"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3.7 专业处置工作组及职责</w:t>
      </w:r>
    </w:p>
    <w:p w14:paraId="64179CAF"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3.8 燃气企业的应急职责</w:t>
      </w:r>
    </w:p>
    <w:p w14:paraId="78E2DFEE"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3.9 专家技术组职责</w:t>
      </w:r>
    </w:p>
    <w:p w14:paraId="32B59F0E" w14:textId="77777777" w:rsidR="00F24907" w:rsidRPr="00F24907" w:rsidRDefault="00F24907" w:rsidP="00F24907">
      <w:pPr>
        <w:widowControl/>
        <w:shd w:val="clear" w:color="auto" w:fill="FFFFFF"/>
        <w:spacing w:line="560" w:lineRule="atLeast"/>
        <w:rPr>
          <w:rFonts w:ascii="Times New Roman" w:eastAsia="宋体" w:hAnsi="Times New Roman" w:cs="Times New Roman"/>
          <w:color w:val="333333"/>
          <w:kern w:val="0"/>
          <w:sz w:val="24"/>
          <w:szCs w:val="24"/>
        </w:rPr>
      </w:pPr>
      <w:r w:rsidRPr="00F24907">
        <w:rPr>
          <w:rFonts w:ascii="黑体" w:eastAsia="黑体" w:hAnsi="黑体" w:cs="Times New Roman" w:hint="eastAsia"/>
          <w:b/>
          <w:bCs/>
          <w:color w:val="333333"/>
          <w:kern w:val="0"/>
          <w:sz w:val="32"/>
          <w:szCs w:val="32"/>
        </w:rPr>
        <w:t>4 预防</w:t>
      </w:r>
    </w:p>
    <w:p w14:paraId="7CA39DA5"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4.1 日常预防工作</w:t>
      </w:r>
    </w:p>
    <w:p w14:paraId="2BE3C0AC"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4.2 安全形势分析</w:t>
      </w:r>
    </w:p>
    <w:p w14:paraId="5B635888"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4.3 隐患排查治理</w:t>
      </w:r>
    </w:p>
    <w:p w14:paraId="0D482F47" w14:textId="77777777" w:rsidR="00F24907" w:rsidRPr="00F24907" w:rsidRDefault="00F24907" w:rsidP="00F24907">
      <w:pPr>
        <w:widowControl/>
        <w:shd w:val="clear" w:color="auto" w:fill="FFFFFF"/>
        <w:spacing w:line="560" w:lineRule="atLeast"/>
        <w:rPr>
          <w:rFonts w:ascii="Times New Roman" w:eastAsia="宋体" w:hAnsi="Times New Roman" w:cs="Times New Roman"/>
          <w:color w:val="333333"/>
          <w:kern w:val="0"/>
          <w:sz w:val="24"/>
          <w:szCs w:val="24"/>
        </w:rPr>
      </w:pPr>
      <w:r w:rsidRPr="00F24907">
        <w:rPr>
          <w:rFonts w:ascii="黑体" w:eastAsia="黑体" w:hAnsi="黑体" w:cs="Times New Roman" w:hint="eastAsia"/>
          <w:b/>
          <w:bCs/>
          <w:color w:val="333333"/>
          <w:kern w:val="0"/>
          <w:sz w:val="32"/>
          <w:szCs w:val="32"/>
        </w:rPr>
        <w:t>5 预警</w:t>
      </w:r>
    </w:p>
    <w:p w14:paraId="254A706A"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5.1 预警级别设定</w:t>
      </w:r>
    </w:p>
    <w:p w14:paraId="33C76022"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lastRenderedPageBreak/>
        <w:t>5.2 预警信息发布</w:t>
      </w:r>
    </w:p>
    <w:p w14:paraId="02BFD917"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5.3 预警信息内容</w:t>
      </w:r>
    </w:p>
    <w:p w14:paraId="14F7E794"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5.4 预警方式</w:t>
      </w:r>
    </w:p>
    <w:p w14:paraId="057BD04B"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5.5 采取预警措施</w:t>
      </w:r>
    </w:p>
    <w:p w14:paraId="79F28836"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5.6 预警信息的调整和解除</w:t>
      </w:r>
    </w:p>
    <w:p w14:paraId="68607DF2" w14:textId="77777777" w:rsidR="00F24907" w:rsidRPr="00F24907" w:rsidRDefault="00F24907" w:rsidP="00F24907">
      <w:pPr>
        <w:widowControl/>
        <w:shd w:val="clear" w:color="auto" w:fill="FFFFFF"/>
        <w:spacing w:line="560" w:lineRule="atLeast"/>
        <w:rPr>
          <w:rFonts w:ascii="Times New Roman" w:eastAsia="宋体" w:hAnsi="Times New Roman" w:cs="Times New Roman"/>
          <w:color w:val="333333"/>
          <w:kern w:val="0"/>
          <w:sz w:val="24"/>
          <w:szCs w:val="24"/>
        </w:rPr>
      </w:pPr>
      <w:r w:rsidRPr="00F24907">
        <w:rPr>
          <w:rFonts w:ascii="黑体" w:eastAsia="黑体" w:hAnsi="黑体" w:cs="Times New Roman" w:hint="eastAsia"/>
          <w:b/>
          <w:bCs/>
          <w:color w:val="333333"/>
          <w:kern w:val="0"/>
          <w:sz w:val="32"/>
          <w:szCs w:val="32"/>
        </w:rPr>
        <w:t>6 应急响应</w:t>
      </w:r>
    </w:p>
    <w:p w14:paraId="58CC9058"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6.1 响应级别</w:t>
      </w:r>
    </w:p>
    <w:p w14:paraId="3ACA5B3B"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6.2 事故报告</w:t>
      </w:r>
    </w:p>
    <w:p w14:paraId="001AC96B"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6.3 信息发布</w:t>
      </w:r>
    </w:p>
    <w:p w14:paraId="1EADBF53"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6.4 应急响应</w:t>
      </w:r>
    </w:p>
    <w:p w14:paraId="0A91A880"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6.5 燃气事故处置措施</w:t>
      </w:r>
    </w:p>
    <w:p w14:paraId="10F9F418"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6.6 扩大应急响应和紧急处置</w:t>
      </w:r>
    </w:p>
    <w:p w14:paraId="6015FC08"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6.7 应急终止</w:t>
      </w:r>
    </w:p>
    <w:p w14:paraId="4672AB67"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6.8 应急恢复</w:t>
      </w:r>
    </w:p>
    <w:p w14:paraId="382668DB"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6.9 事故分析、检测与后果评估</w:t>
      </w:r>
    </w:p>
    <w:p w14:paraId="34917C9D"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lastRenderedPageBreak/>
        <w:t>6.10 事故调查</w:t>
      </w:r>
    </w:p>
    <w:p w14:paraId="4C6671D2" w14:textId="77777777" w:rsidR="00F24907" w:rsidRPr="00F24907" w:rsidRDefault="00F24907" w:rsidP="00F24907">
      <w:pPr>
        <w:widowControl/>
        <w:shd w:val="clear" w:color="auto" w:fill="FFFFFF"/>
        <w:spacing w:line="560" w:lineRule="atLeast"/>
        <w:rPr>
          <w:rFonts w:ascii="Times New Roman" w:eastAsia="宋体" w:hAnsi="Times New Roman" w:cs="Times New Roman"/>
          <w:color w:val="333333"/>
          <w:kern w:val="0"/>
          <w:sz w:val="24"/>
          <w:szCs w:val="24"/>
        </w:rPr>
      </w:pPr>
      <w:r w:rsidRPr="00F24907">
        <w:rPr>
          <w:rFonts w:ascii="黑体" w:eastAsia="黑体" w:hAnsi="黑体" w:cs="Times New Roman" w:hint="eastAsia"/>
          <w:b/>
          <w:bCs/>
          <w:color w:val="333333"/>
          <w:kern w:val="0"/>
          <w:sz w:val="32"/>
          <w:szCs w:val="32"/>
        </w:rPr>
        <w:t>7后期处置</w:t>
      </w:r>
    </w:p>
    <w:p w14:paraId="11295684"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7.1 善后处置</w:t>
      </w:r>
    </w:p>
    <w:p w14:paraId="79E8B588"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7.2 保险理赔</w:t>
      </w:r>
    </w:p>
    <w:p w14:paraId="6F89095B"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7.3 总结与评估</w:t>
      </w:r>
    </w:p>
    <w:p w14:paraId="7738D813" w14:textId="77777777" w:rsidR="00F24907" w:rsidRPr="00F24907" w:rsidRDefault="00F24907" w:rsidP="00F24907">
      <w:pPr>
        <w:widowControl/>
        <w:shd w:val="clear" w:color="auto" w:fill="FFFFFF"/>
        <w:spacing w:line="560" w:lineRule="atLeast"/>
        <w:rPr>
          <w:rFonts w:ascii="Times New Roman" w:eastAsia="宋体" w:hAnsi="Times New Roman" w:cs="Times New Roman"/>
          <w:color w:val="333333"/>
          <w:kern w:val="0"/>
          <w:sz w:val="24"/>
          <w:szCs w:val="24"/>
        </w:rPr>
      </w:pPr>
      <w:r w:rsidRPr="00F24907">
        <w:rPr>
          <w:rFonts w:ascii="黑体" w:eastAsia="黑体" w:hAnsi="黑体" w:cs="Times New Roman" w:hint="eastAsia"/>
          <w:b/>
          <w:bCs/>
          <w:color w:val="333333"/>
          <w:kern w:val="0"/>
          <w:sz w:val="32"/>
          <w:szCs w:val="32"/>
        </w:rPr>
        <w:t>8 保障措施</w:t>
      </w:r>
    </w:p>
    <w:p w14:paraId="5AC64005"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8.1 通信与信息保障</w:t>
      </w:r>
    </w:p>
    <w:p w14:paraId="0292E80C"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8.2 应急队伍及救援装备保障</w:t>
      </w:r>
    </w:p>
    <w:p w14:paraId="58DCBADF"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8.3 资金保障</w:t>
      </w:r>
    </w:p>
    <w:p w14:paraId="26F9E4CB"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8.4 应急物资保障</w:t>
      </w:r>
    </w:p>
    <w:p w14:paraId="5BCAF9D0"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8.5 交通运输保障</w:t>
      </w:r>
    </w:p>
    <w:p w14:paraId="14DE9800"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8.6 医疗卫生保障</w:t>
      </w:r>
    </w:p>
    <w:p w14:paraId="3A7A0002"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8.7 基本生活保障</w:t>
      </w:r>
    </w:p>
    <w:p w14:paraId="755F158E"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8.8 集中安置场所保障</w:t>
      </w:r>
    </w:p>
    <w:p w14:paraId="5BCAD7B4"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8.9 技术储备与保障</w:t>
      </w:r>
    </w:p>
    <w:p w14:paraId="0FC1FC9F" w14:textId="77777777" w:rsidR="00F24907" w:rsidRPr="00F24907" w:rsidRDefault="00F24907" w:rsidP="00F24907">
      <w:pPr>
        <w:widowControl/>
        <w:shd w:val="clear" w:color="auto" w:fill="FFFFFF"/>
        <w:spacing w:line="560" w:lineRule="atLeast"/>
        <w:rPr>
          <w:rFonts w:ascii="Times New Roman" w:eastAsia="宋体" w:hAnsi="Times New Roman" w:cs="Times New Roman"/>
          <w:color w:val="333333"/>
          <w:kern w:val="0"/>
          <w:sz w:val="24"/>
          <w:szCs w:val="24"/>
        </w:rPr>
      </w:pPr>
      <w:r w:rsidRPr="00F24907">
        <w:rPr>
          <w:rFonts w:ascii="黑体" w:eastAsia="黑体" w:hAnsi="黑体" w:cs="Times New Roman" w:hint="eastAsia"/>
          <w:b/>
          <w:bCs/>
          <w:color w:val="333333"/>
          <w:kern w:val="0"/>
          <w:sz w:val="32"/>
          <w:szCs w:val="32"/>
        </w:rPr>
        <w:t>9 预案管理</w:t>
      </w:r>
    </w:p>
    <w:p w14:paraId="20050647"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lastRenderedPageBreak/>
        <w:t>9.1 培训与宣传</w:t>
      </w:r>
    </w:p>
    <w:p w14:paraId="7BCE9334"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9.2 预案演练</w:t>
      </w:r>
    </w:p>
    <w:p w14:paraId="3EF221AF"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9.3 预案修订</w:t>
      </w:r>
    </w:p>
    <w:p w14:paraId="6A0310B6"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9.4 奖励与责任追究</w:t>
      </w:r>
    </w:p>
    <w:p w14:paraId="12A503AA" w14:textId="77777777" w:rsidR="00F24907" w:rsidRPr="00F24907" w:rsidRDefault="00F24907" w:rsidP="00F24907">
      <w:pPr>
        <w:widowControl/>
        <w:shd w:val="clear" w:color="auto" w:fill="FFFFFF"/>
        <w:spacing w:line="560" w:lineRule="atLeast"/>
        <w:rPr>
          <w:rFonts w:ascii="Times New Roman" w:eastAsia="宋体" w:hAnsi="Times New Roman" w:cs="Times New Roman"/>
          <w:color w:val="333333"/>
          <w:kern w:val="0"/>
          <w:sz w:val="24"/>
          <w:szCs w:val="24"/>
        </w:rPr>
      </w:pPr>
      <w:r w:rsidRPr="00F24907">
        <w:rPr>
          <w:rFonts w:ascii="黑体" w:eastAsia="黑体" w:hAnsi="黑体" w:cs="Times New Roman" w:hint="eastAsia"/>
          <w:b/>
          <w:bCs/>
          <w:color w:val="333333"/>
          <w:kern w:val="0"/>
          <w:sz w:val="32"/>
          <w:szCs w:val="32"/>
        </w:rPr>
        <w:t>10 附则</w:t>
      </w:r>
    </w:p>
    <w:p w14:paraId="5F8A59A9"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10.1 联系人信息变更</w:t>
      </w:r>
    </w:p>
    <w:p w14:paraId="599E9E7B"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10.2 预案编制与解释部门</w:t>
      </w:r>
    </w:p>
    <w:p w14:paraId="3532B8B7"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10.3 预案实施时间</w:t>
      </w:r>
    </w:p>
    <w:p w14:paraId="75E50AC3" w14:textId="77777777" w:rsidR="00F24907" w:rsidRPr="00F24907" w:rsidRDefault="00F24907" w:rsidP="00F24907">
      <w:pPr>
        <w:widowControl/>
        <w:shd w:val="clear" w:color="auto" w:fill="FFFFFF"/>
        <w:spacing w:line="560" w:lineRule="atLeast"/>
        <w:rPr>
          <w:rFonts w:ascii="Times New Roman" w:eastAsia="宋体" w:hAnsi="Times New Roman" w:cs="Times New Roman"/>
          <w:color w:val="333333"/>
          <w:kern w:val="0"/>
          <w:sz w:val="24"/>
          <w:szCs w:val="24"/>
        </w:rPr>
      </w:pPr>
      <w:r w:rsidRPr="00F24907">
        <w:rPr>
          <w:rFonts w:ascii="黑体" w:eastAsia="黑体" w:hAnsi="黑体" w:cs="Times New Roman" w:hint="eastAsia"/>
          <w:b/>
          <w:bCs/>
          <w:color w:val="333333"/>
          <w:kern w:val="0"/>
          <w:sz w:val="32"/>
          <w:szCs w:val="32"/>
        </w:rPr>
        <w:t>附件</w:t>
      </w:r>
    </w:p>
    <w:p w14:paraId="6EDAC336"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附件1 生产安全事故风险评估报告</w:t>
      </w:r>
    </w:p>
    <w:p w14:paraId="597FEFDE"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附件2 生产安全事故应急资源调查报告</w:t>
      </w:r>
    </w:p>
    <w:p w14:paraId="1C21FE3A"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附件3 相关机构、单位通讯联络方式</w:t>
      </w:r>
    </w:p>
    <w:p w14:paraId="5F22C418"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附件4</w:t>
      </w:r>
      <w:r w:rsidRPr="00F24907">
        <w:rPr>
          <w:rFonts w:ascii="楷体_GB2312" w:eastAsia="楷体_GB2312" w:hAnsi="Times New Roman" w:cs="Times New Roman" w:hint="eastAsia"/>
          <w:color w:val="333333"/>
          <w:kern w:val="0"/>
          <w:sz w:val="32"/>
          <w:szCs w:val="32"/>
        </w:rPr>
        <w:t> </w:t>
      </w:r>
      <w:r w:rsidRPr="00F24907">
        <w:rPr>
          <w:rFonts w:ascii="楷体_GB2312" w:eastAsia="楷体_GB2312" w:hAnsi="Times New Roman" w:cs="Times New Roman" w:hint="eastAsia"/>
          <w:color w:val="333333"/>
          <w:kern w:val="0"/>
          <w:sz w:val="32"/>
          <w:szCs w:val="32"/>
        </w:rPr>
        <w:t>泉港区城镇燃气安全事故应急响应流程图</w:t>
      </w:r>
    </w:p>
    <w:p w14:paraId="53C9C26E"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附件5</w:t>
      </w:r>
      <w:r w:rsidRPr="00F24907">
        <w:rPr>
          <w:rFonts w:ascii="楷体_GB2312" w:eastAsia="楷体_GB2312" w:hAnsi="Times New Roman" w:cs="Times New Roman" w:hint="eastAsia"/>
          <w:color w:val="333333"/>
          <w:kern w:val="0"/>
          <w:sz w:val="32"/>
          <w:szCs w:val="32"/>
        </w:rPr>
        <w:t> </w:t>
      </w:r>
      <w:r w:rsidRPr="00F24907">
        <w:rPr>
          <w:rFonts w:ascii="楷体_GB2312" w:eastAsia="楷体_GB2312" w:hAnsi="Times New Roman" w:cs="Times New Roman" w:hint="eastAsia"/>
          <w:color w:val="333333"/>
          <w:kern w:val="0"/>
          <w:sz w:val="32"/>
          <w:szCs w:val="32"/>
        </w:rPr>
        <w:t>泉港区城镇燃气企业分布示意图</w:t>
      </w:r>
    </w:p>
    <w:p w14:paraId="7E34DD82"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附件6</w:t>
      </w:r>
      <w:r w:rsidRPr="00F24907">
        <w:rPr>
          <w:rFonts w:ascii="楷体_GB2312" w:eastAsia="楷体_GB2312" w:hAnsi="Times New Roman" w:cs="Times New Roman" w:hint="eastAsia"/>
          <w:color w:val="333333"/>
          <w:kern w:val="0"/>
          <w:sz w:val="32"/>
          <w:szCs w:val="32"/>
        </w:rPr>
        <w:t> </w:t>
      </w:r>
      <w:r w:rsidRPr="00F24907">
        <w:rPr>
          <w:rFonts w:ascii="楷体_GB2312" w:eastAsia="楷体_GB2312" w:hAnsi="Times New Roman" w:cs="Times New Roman" w:hint="eastAsia"/>
          <w:color w:val="333333"/>
          <w:kern w:val="0"/>
          <w:sz w:val="32"/>
          <w:szCs w:val="32"/>
        </w:rPr>
        <w:t>泉港区燃气管网布置图</w:t>
      </w:r>
    </w:p>
    <w:p w14:paraId="4D22C57A"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附件7</w:t>
      </w:r>
      <w:r w:rsidRPr="00F24907">
        <w:rPr>
          <w:rFonts w:ascii="楷体_GB2312" w:eastAsia="楷体_GB2312" w:hAnsi="Times New Roman" w:cs="Times New Roman" w:hint="eastAsia"/>
          <w:color w:val="333333"/>
          <w:kern w:val="0"/>
          <w:sz w:val="32"/>
          <w:szCs w:val="32"/>
        </w:rPr>
        <w:t> </w:t>
      </w:r>
      <w:r w:rsidRPr="00F24907">
        <w:rPr>
          <w:rFonts w:ascii="楷体_GB2312" w:eastAsia="楷体_GB2312" w:hAnsi="Times New Roman" w:cs="Times New Roman" w:hint="eastAsia"/>
          <w:color w:val="333333"/>
          <w:kern w:val="0"/>
          <w:sz w:val="32"/>
          <w:szCs w:val="32"/>
        </w:rPr>
        <w:t>泉港区城镇燃气应急救援单位分布图</w:t>
      </w:r>
    </w:p>
    <w:p w14:paraId="49FEBFE6"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lastRenderedPageBreak/>
        <w:t>附件8</w:t>
      </w:r>
      <w:r w:rsidRPr="00F24907">
        <w:rPr>
          <w:rFonts w:ascii="楷体_GB2312" w:eastAsia="楷体_GB2312" w:hAnsi="Times New Roman" w:cs="Times New Roman" w:hint="eastAsia"/>
          <w:color w:val="333333"/>
          <w:kern w:val="0"/>
          <w:sz w:val="32"/>
          <w:szCs w:val="32"/>
        </w:rPr>
        <w:t> </w:t>
      </w:r>
      <w:r w:rsidRPr="00F24907">
        <w:rPr>
          <w:rFonts w:ascii="楷体_GB2312" w:eastAsia="楷体_GB2312" w:hAnsi="Times New Roman" w:cs="Times New Roman" w:hint="eastAsia"/>
          <w:color w:val="333333"/>
          <w:kern w:val="0"/>
          <w:sz w:val="32"/>
          <w:szCs w:val="32"/>
        </w:rPr>
        <w:t>泉港区各燃气企业消防设施配置图</w:t>
      </w:r>
    </w:p>
    <w:p w14:paraId="4D14A795"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附件9</w:t>
      </w:r>
      <w:r w:rsidRPr="00F24907">
        <w:rPr>
          <w:rFonts w:ascii="楷体_GB2312" w:eastAsia="楷体_GB2312" w:hAnsi="Times New Roman" w:cs="Times New Roman" w:hint="eastAsia"/>
          <w:color w:val="333333"/>
          <w:kern w:val="0"/>
          <w:sz w:val="32"/>
          <w:szCs w:val="32"/>
        </w:rPr>
        <w:t> </w:t>
      </w:r>
      <w:r w:rsidRPr="00F24907">
        <w:rPr>
          <w:rFonts w:ascii="楷体_GB2312" w:eastAsia="楷体_GB2312" w:hAnsi="Times New Roman" w:cs="Times New Roman" w:hint="eastAsia"/>
          <w:color w:val="333333"/>
          <w:kern w:val="0"/>
          <w:sz w:val="32"/>
          <w:szCs w:val="32"/>
        </w:rPr>
        <w:t>泉港区各燃气企业可燃气体探测器布置图</w:t>
      </w:r>
    </w:p>
    <w:p w14:paraId="2C6DCE7B"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附件10</w:t>
      </w:r>
      <w:r w:rsidRPr="00F24907">
        <w:rPr>
          <w:rFonts w:ascii="楷体_GB2312" w:eastAsia="楷体_GB2312" w:hAnsi="Times New Roman" w:cs="Times New Roman" w:hint="eastAsia"/>
          <w:color w:val="333333"/>
          <w:kern w:val="0"/>
          <w:sz w:val="32"/>
          <w:szCs w:val="32"/>
        </w:rPr>
        <w:t> </w:t>
      </w:r>
      <w:r w:rsidRPr="00F24907">
        <w:rPr>
          <w:rFonts w:ascii="楷体_GB2312" w:eastAsia="楷体_GB2312" w:hAnsi="Times New Roman" w:cs="Times New Roman" w:hint="eastAsia"/>
          <w:color w:val="333333"/>
          <w:kern w:val="0"/>
          <w:sz w:val="32"/>
          <w:szCs w:val="32"/>
        </w:rPr>
        <w:t>城镇燃气专家组名单</w:t>
      </w:r>
    </w:p>
    <w:p w14:paraId="0B9705E0" w14:textId="77777777" w:rsidR="00F24907" w:rsidRPr="00F24907" w:rsidRDefault="00F24907" w:rsidP="00F24907">
      <w:pPr>
        <w:widowControl/>
        <w:shd w:val="clear" w:color="auto" w:fill="FFFFFF"/>
        <w:spacing w:before="100" w:beforeAutospacing="1" w:line="560" w:lineRule="atLeast"/>
        <w:ind w:left="420"/>
        <w:rPr>
          <w:rFonts w:ascii="Times New Roman" w:eastAsia="宋体" w:hAnsi="Times New Roman" w:cs="Times New Roman"/>
          <w:color w:val="333333"/>
          <w:kern w:val="0"/>
          <w:sz w:val="24"/>
          <w:szCs w:val="24"/>
        </w:rPr>
      </w:pPr>
      <w:r w:rsidRPr="00F24907">
        <w:rPr>
          <w:rFonts w:ascii="楷体_GB2312" w:eastAsia="楷体_GB2312" w:hAnsi="Times New Roman" w:cs="Times New Roman" w:hint="eastAsia"/>
          <w:color w:val="333333"/>
          <w:kern w:val="0"/>
          <w:sz w:val="32"/>
          <w:szCs w:val="32"/>
        </w:rPr>
        <w:t>附件11</w:t>
      </w:r>
      <w:r w:rsidRPr="00F24907">
        <w:rPr>
          <w:rFonts w:ascii="楷体_GB2312" w:eastAsia="楷体_GB2312" w:hAnsi="Times New Roman" w:cs="Times New Roman" w:hint="eastAsia"/>
          <w:color w:val="333333"/>
          <w:kern w:val="0"/>
          <w:sz w:val="32"/>
          <w:szCs w:val="32"/>
        </w:rPr>
        <w:t> </w:t>
      </w:r>
      <w:r w:rsidRPr="00F24907">
        <w:rPr>
          <w:rFonts w:ascii="楷体_GB2312" w:eastAsia="楷体_GB2312" w:hAnsi="Times New Roman" w:cs="Times New Roman" w:hint="eastAsia"/>
          <w:color w:val="333333"/>
          <w:kern w:val="0"/>
          <w:sz w:val="32"/>
          <w:szCs w:val="32"/>
        </w:rPr>
        <w:t>燃气场站安全事故应急处置措施</w:t>
      </w:r>
    </w:p>
    <w:p w14:paraId="3BC916E6" w14:textId="77777777" w:rsidR="00F24907" w:rsidRPr="00F24907" w:rsidRDefault="00F24907" w:rsidP="00F24907">
      <w:pPr>
        <w:widowControl/>
        <w:shd w:val="clear" w:color="auto" w:fill="FFFFFF"/>
        <w:spacing w:line="560" w:lineRule="atLeast"/>
        <w:jc w:val="center"/>
        <w:rPr>
          <w:rFonts w:ascii="Calibri" w:eastAsia="宋体" w:hAnsi="Calibri" w:cs="Calibri"/>
          <w:color w:val="333333"/>
          <w:kern w:val="0"/>
          <w:szCs w:val="21"/>
        </w:rPr>
      </w:pPr>
      <w:r w:rsidRPr="00F24907">
        <w:rPr>
          <w:rFonts w:ascii="Calibri" w:eastAsia="宋体" w:hAnsi="Calibri" w:cs="Calibri"/>
          <w:color w:val="333333"/>
          <w:kern w:val="0"/>
          <w:szCs w:val="21"/>
        </w:rPr>
        <w:t> </w:t>
      </w:r>
    </w:p>
    <w:p w14:paraId="2C805C0F" w14:textId="77777777" w:rsidR="00F24907" w:rsidRPr="00F24907" w:rsidRDefault="00F24907" w:rsidP="00F24907">
      <w:pPr>
        <w:widowControl/>
        <w:jc w:val="left"/>
        <w:rPr>
          <w:rFonts w:ascii="宋体" w:eastAsia="宋体" w:hAnsi="宋体" w:cs="宋体"/>
          <w:kern w:val="0"/>
          <w:sz w:val="24"/>
          <w:szCs w:val="24"/>
        </w:rPr>
      </w:pPr>
      <w:r w:rsidRPr="00F24907">
        <w:rPr>
          <w:rFonts w:ascii="微软雅黑" w:eastAsia="微软雅黑" w:hAnsi="微软雅黑" w:cs="宋体" w:hint="eastAsia"/>
          <w:b/>
          <w:bCs/>
          <w:color w:val="333333"/>
          <w:kern w:val="0"/>
          <w:sz w:val="32"/>
          <w:szCs w:val="32"/>
          <w:shd w:val="clear" w:color="auto" w:fill="FFFFFF"/>
        </w:rPr>
        <w:br w:type="textWrapping" w:clear="all"/>
      </w:r>
    </w:p>
    <w:p w14:paraId="53587182" w14:textId="77777777" w:rsidR="00F24907" w:rsidRPr="00F24907" w:rsidRDefault="00F24907" w:rsidP="00F24907">
      <w:pPr>
        <w:widowControl/>
        <w:shd w:val="clear" w:color="auto" w:fill="FFFFFF"/>
        <w:spacing w:line="560" w:lineRule="atLeast"/>
        <w:outlineLvl w:val="0"/>
        <w:rPr>
          <w:rFonts w:ascii="Times New Roman" w:eastAsia="宋体" w:hAnsi="Times New Roman" w:cs="Times New Roman"/>
          <w:b/>
          <w:bCs/>
          <w:color w:val="333333"/>
          <w:kern w:val="36"/>
          <w:sz w:val="32"/>
          <w:szCs w:val="32"/>
        </w:rPr>
      </w:pPr>
      <w:r w:rsidRPr="00F24907">
        <w:rPr>
          <w:rFonts w:ascii="黑体" w:eastAsia="黑体" w:hAnsi="黑体" w:cs="Times New Roman" w:hint="eastAsia"/>
          <w:b/>
          <w:bCs/>
          <w:color w:val="333333"/>
          <w:kern w:val="36"/>
          <w:sz w:val="32"/>
          <w:szCs w:val="32"/>
        </w:rPr>
        <w:t>1 总则</w:t>
      </w:r>
    </w:p>
    <w:p w14:paraId="03075BB3"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1.1</w:t>
      </w:r>
      <w:r w:rsidRPr="00F24907">
        <w:rPr>
          <w:rFonts w:ascii="楷体_GB2312" w:eastAsia="楷体_GB2312" w:hAnsi="Cambria" w:cs="宋体" w:hint="eastAsia"/>
          <w:b/>
          <w:bCs/>
          <w:color w:val="333333"/>
          <w:kern w:val="0"/>
          <w:sz w:val="32"/>
          <w:szCs w:val="32"/>
        </w:rPr>
        <w:t> </w:t>
      </w:r>
      <w:r w:rsidRPr="00F24907">
        <w:rPr>
          <w:rFonts w:ascii="楷体_GB2312" w:eastAsia="楷体_GB2312" w:hAnsi="Cambria" w:cs="宋体" w:hint="eastAsia"/>
          <w:b/>
          <w:bCs/>
          <w:color w:val="333333"/>
          <w:kern w:val="0"/>
          <w:sz w:val="32"/>
          <w:szCs w:val="32"/>
        </w:rPr>
        <w:t>编制目的</w:t>
      </w:r>
    </w:p>
    <w:p w14:paraId="4C55A2D7"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color w:val="333333"/>
          <w:kern w:val="0"/>
          <w:sz w:val="27"/>
          <w:szCs w:val="27"/>
        </w:rPr>
      </w:pPr>
      <w:r w:rsidRPr="00F24907">
        <w:rPr>
          <w:rFonts w:ascii="仿宋_GB2312" w:eastAsia="仿宋_GB2312" w:hAnsi="宋体" w:cs="宋体" w:hint="eastAsia"/>
          <w:color w:val="333333"/>
          <w:kern w:val="0"/>
          <w:sz w:val="32"/>
          <w:szCs w:val="32"/>
        </w:rPr>
        <w:t>为规范泉港区城镇燃气安全事故应急救援工作，依法、迅速、科学、有序应对泉港区城镇燃气安全事故，防范城镇燃气安全事故的发生和升级，提高应对事故的应急处置能力，最大限度减少人员伤亡和降低财产损失，保障人民生命、财产安全和公共安全，促进燃气事业健康发展，编制本预案。</w:t>
      </w:r>
    </w:p>
    <w:p w14:paraId="0C54F085" w14:textId="77777777" w:rsidR="00F24907" w:rsidRPr="00F24907" w:rsidRDefault="00F24907" w:rsidP="00F24907">
      <w:pPr>
        <w:widowControl/>
        <w:shd w:val="clear" w:color="auto" w:fill="FFFFFF"/>
        <w:spacing w:line="560" w:lineRule="atLeast"/>
        <w:outlineLvl w:val="1"/>
        <w:rPr>
          <w:rFonts w:ascii="Cambria" w:eastAsia="宋体" w:hAnsi="Cambria" w:cs="宋体" w:hint="eastAsia"/>
          <w:b/>
          <w:bCs/>
          <w:color w:val="333333"/>
          <w:kern w:val="0"/>
          <w:sz w:val="32"/>
          <w:szCs w:val="32"/>
        </w:rPr>
      </w:pPr>
      <w:r w:rsidRPr="00F24907">
        <w:rPr>
          <w:rFonts w:ascii="楷体_GB2312" w:eastAsia="楷体_GB2312" w:hAnsi="Cambria" w:cs="宋体" w:hint="eastAsia"/>
          <w:b/>
          <w:bCs/>
          <w:color w:val="333333"/>
          <w:kern w:val="0"/>
          <w:sz w:val="32"/>
          <w:szCs w:val="32"/>
        </w:rPr>
        <w:t>1.2</w:t>
      </w:r>
      <w:r w:rsidRPr="00F24907">
        <w:rPr>
          <w:rFonts w:ascii="楷体_GB2312" w:eastAsia="楷体_GB2312" w:hAnsi="Cambria" w:cs="宋体" w:hint="eastAsia"/>
          <w:b/>
          <w:bCs/>
          <w:color w:val="333333"/>
          <w:kern w:val="0"/>
          <w:sz w:val="32"/>
          <w:szCs w:val="32"/>
        </w:rPr>
        <w:t> </w:t>
      </w:r>
      <w:r w:rsidRPr="00F24907">
        <w:rPr>
          <w:rFonts w:ascii="楷体_GB2312" w:eastAsia="楷体_GB2312" w:hAnsi="Cambria" w:cs="宋体" w:hint="eastAsia"/>
          <w:b/>
          <w:bCs/>
          <w:color w:val="333333"/>
          <w:kern w:val="0"/>
          <w:sz w:val="32"/>
          <w:szCs w:val="32"/>
        </w:rPr>
        <w:t>编制依据</w:t>
      </w:r>
    </w:p>
    <w:p w14:paraId="319BE3B4"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color w:val="333333"/>
          <w:kern w:val="0"/>
          <w:sz w:val="27"/>
          <w:szCs w:val="27"/>
        </w:rPr>
      </w:pPr>
      <w:r w:rsidRPr="00F24907">
        <w:rPr>
          <w:rFonts w:ascii="仿宋_GB2312" w:eastAsia="仿宋_GB2312" w:hAnsi="宋体" w:cs="宋体" w:hint="eastAsia"/>
          <w:color w:val="333333"/>
          <w:kern w:val="0"/>
          <w:sz w:val="32"/>
          <w:szCs w:val="32"/>
        </w:rPr>
        <w:t>（1）《中华人民共和国安全生产法》（2021年6月10日中华人民共和国主席令第八十八号修正，2021年9月1日起施行）</w:t>
      </w:r>
    </w:p>
    <w:p w14:paraId="447B2B82"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（2）《中华人民共和国突发事件应对法》（中华人民共和国主席令第六十九号公布，2007年11月1日施行）</w:t>
      </w:r>
    </w:p>
    <w:p w14:paraId="44410021"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lastRenderedPageBreak/>
        <w:t>（3）《中华人民共和国反恐怖主义法》（中华人民共和国主席令第六十九号公布，2007年11月1日施行）</w:t>
      </w:r>
    </w:p>
    <w:p w14:paraId="0CAECD08"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（4）《中共中央国务院关于推进安全生产领域改革发展的意见》（中发〔2016〕32号）</w:t>
      </w:r>
    </w:p>
    <w:p w14:paraId="28FC539F"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（5）《中共中央办公厅国务院办公厅印发〈关于推进城市安全发展的意见〉的通知》（中办发〔2018〕1号）</w:t>
      </w:r>
    </w:p>
    <w:p w14:paraId="7320B893"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（6）《国务院办公厅关于印发〈突发事件应急预案管理办法〉的通知》（国办发〔2024〕5号）</w:t>
      </w:r>
    </w:p>
    <w:p w14:paraId="4955D9FC"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（7）《生产安全事故报告和调查处理条例》（中华人民共和国国务院令第493号）</w:t>
      </w:r>
    </w:p>
    <w:p w14:paraId="7D9878AD"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（8）《生产安全事故应急条例》（中华人民共和国国务院令第708号））</w:t>
      </w:r>
    </w:p>
    <w:p w14:paraId="5D5A86C6"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（9）《城镇燃气管理条例》（中华人民共和国国务院令第666号，2016年2月6日修订））</w:t>
      </w:r>
    </w:p>
    <w:p w14:paraId="74F13291"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（10）《住房和城乡建设部国家反恐办关于印发（城镇燃气行业反恐怖防范工作标准）的通知》（建城（2016）203号）</w:t>
      </w:r>
    </w:p>
    <w:p w14:paraId="642DE04E"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（11）《生产安全事故应急预案管理办法》（中华人民共和国应急管理部令第2号）</w:t>
      </w:r>
    </w:p>
    <w:p w14:paraId="4F030573"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lastRenderedPageBreak/>
        <w:t>（12）《福建省安全生产条例》（2016年12月2日福建省第十二届人民代表大会常务委员会第二十六次会议通过，2024年5月29日福建省第十四届人民代表大会常务委员会第十次会议修订）</w:t>
      </w:r>
    </w:p>
    <w:p w14:paraId="41F4E2F2"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（13）《福建省突发事件应对办法》（2018年1月23日省人民政府第121次常务会议通过，2018年7月1日起施行）</w:t>
      </w:r>
    </w:p>
    <w:p w14:paraId="6AB33368"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14）《福建省燃气管理条例》（2002年9月27日福建省第九届人民代表大会常务委员会第三十四次会议通过、2007年9月27日福建省第十届人民代表大会常务委员会第三十一次会议修订，2008年1月1日起施行，2012年3月29日福建省第十一届人民代表大会常务委员会第二十九次会议修改）</w:t>
      </w:r>
    </w:p>
    <w:p w14:paraId="77C80048"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（15）《福建省生产安全事故灾难应急预案》（闽政办〔2015〕132号）</w:t>
      </w:r>
    </w:p>
    <w:p w14:paraId="4EBFD2C0"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（16）《福建省城市供气系统重大事故应急预案》（闽建城〔2008〕62号）</w:t>
      </w:r>
    </w:p>
    <w:p w14:paraId="3004EEAF"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（17）《泉州市突发公共事件总体应急预案》（泉政文〔2006〕388号）</w:t>
      </w:r>
    </w:p>
    <w:p w14:paraId="48458EBC"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（18）《泉州市生产安全事故灾难应急预案》（泉政办〔2020〕38号）</w:t>
      </w:r>
    </w:p>
    <w:p w14:paraId="2F819000"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lastRenderedPageBreak/>
        <w:t>（19）《泉州市城镇燃气安全事故应急预案》（泉政办〔2022〕44号）</w:t>
      </w:r>
    </w:p>
    <w:p w14:paraId="187E1157"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（20）《泉港区突发事件总体应急预案》（泉港政综〔2017〕192号）</w:t>
      </w:r>
    </w:p>
    <w:p w14:paraId="376BF911" w14:textId="77777777" w:rsidR="00F24907" w:rsidRPr="00F24907" w:rsidRDefault="00F24907" w:rsidP="00F24907">
      <w:pPr>
        <w:widowControl/>
        <w:shd w:val="clear" w:color="auto" w:fill="FFFFFF"/>
        <w:spacing w:line="560" w:lineRule="atLeast"/>
        <w:outlineLvl w:val="1"/>
        <w:rPr>
          <w:rFonts w:ascii="Cambria" w:eastAsia="宋体" w:hAnsi="Cambria" w:cs="宋体" w:hint="eastAsia"/>
          <w:b/>
          <w:bCs/>
          <w:color w:val="333333"/>
          <w:kern w:val="0"/>
          <w:sz w:val="32"/>
          <w:szCs w:val="32"/>
        </w:rPr>
      </w:pPr>
      <w:r w:rsidRPr="00F24907">
        <w:rPr>
          <w:rFonts w:ascii="楷体_GB2312" w:eastAsia="楷体_GB2312" w:hAnsi="Cambria" w:cs="宋体" w:hint="eastAsia"/>
          <w:b/>
          <w:bCs/>
          <w:color w:val="333333"/>
          <w:kern w:val="0"/>
          <w:sz w:val="32"/>
          <w:szCs w:val="32"/>
        </w:rPr>
        <w:t>1.3</w:t>
      </w:r>
      <w:r w:rsidRPr="00F24907">
        <w:rPr>
          <w:rFonts w:ascii="楷体_GB2312" w:eastAsia="楷体_GB2312" w:hAnsi="Cambria" w:cs="宋体" w:hint="eastAsia"/>
          <w:b/>
          <w:bCs/>
          <w:color w:val="333333"/>
          <w:kern w:val="0"/>
          <w:sz w:val="32"/>
          <w:szCs w:val="32"/>
        </w:rPr>
        <w:t> </w:t>
      </w:r>
      <w:r w:rsidRPr="00F24907">
        <w:rPr>
          <w:rFonts w:ascii="楷体_GB2312" w:eastAsia="楷体_GB2312" w:hAnsi="Cambria" w:cs="宋体" w:hint="eastAsia"/>
          <w:b/>
          <w:bCs/>
          <w:color w:val="333333"/>
          <w:kern w:val="0"/>
          <w:sz w:val="32"/>
          <w:szCs w:val="32"/>
        </w:rPr>
        <w:t>工作原则</w:t>
      </w:r>
    </w:p>
    <w:p w14:paraId="443EDF70" w14:textId="77777777" w:rsidR="00F24907" w:rsidRPr="00F24907" w:rsidRDefault="00F24907" w:rsidP="00F24907">
      <w:pPr>
        <w:widowControl/>
        <w:shd w:val="clear" w:color="auto" w:fill="FFFFFF"/>
        <w:spacing w:beforeAutospacing="1" w:line="560" w:lineRule="atLeast"/>
        <w:ind w:firstLine="640"/>
        <w:rPr>
          <w:rFonts w:ascii="宋体" w:eastAsia="宋体" w:hAnsi="宋体" w:cs="宋体"/>
          <w:color w:val="333333"/>
          <w:kern w:val="0"/>
          <w:sz w:val="27"/>
          <w:szCs w:val="27"/>
        </w:rPr>
      </w:pPr>
      <w:r w:rsidRPr="00F24907">
        <w:rPr>
          <w:rFonts w:ascii="仿宋_GB2312" w:eastAsia="仿宋_GB2312" w:hAnsi="宋体" w:cs="宋体" w:hint="eastAsia"/>
          <w:b/>
          <w:bCs/>
          <w:color w:val="333333"/>
          <w:kern w:val="0"/>
          <w:sz w:val="32"/>
          <w:szCs w:val="32"/>
        </w:rPr>
        <w:t>（1）坚持生命至上、安全发展。</w:t>
      </w:r>
      <w:r w:rsidRPr="00F24907">
        <w:rPr>
          <w:rFonts w:ascii="仿宋_GB2312" w:eastAsia="仿宋_GB2312" w:hAnsi="宋体" w:cs="宋体" w:hint="eastAsia"/>
          <w:color w:val="333333"/>
          <w:kern w:val="0"/>
          <w:sz w:val="32"/>
          <w:szCs w:val="32"/>
        </w:rPr>
        <w:t>弘扬生命至上思想，牢固树立安全发展理念，把保障公众健康和生命财产安全作为首要任务，以生命至上、安全发展为首要原则，切实加强应急救援人员的安全防护，最大程度地降低事故风险，减少事故造成的人员伤亡、财产损失、社会影响及对环境的危害，防止次生、衍生事故的发生。</w:t>
      </w:r>
    </w:p>
    <w:p w14:paraId="3B0E927F" w14:textId="77777777" w:rsidR="00F24907" w:rsidRPr="00F24907" w:rsidRDefault="00F24907" w:rsidP="00F24907">
      <w:pPr>
        <w:widowControl/>
        <w:shd w:val="clear" w:color="auto" w:fill="FFFFFF"/>
        <w:spacing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b/>
          <w:bCs/>
          <w:color w:val="333333"/>
          <w:kern w:val="0"/>
          <w:sz w:val="32"/>
          <w:szCs w:val="32"/>
        </w:rPr>
        <w:t>（2）坚持统一领导，协同应对。</w:t>
      </w:r>
      <w:r w:rsidRPr="00F24907">
        <w:rPr>
          <w:rFonts w:ascii="仿宋_GB2312" w:eastAsia="仿宋_GB2312" w:hAnsi="宋体" w:cs="宋体" w:hint="eastAsia"/>
          <w:color w:val="333333"/>
          <w:kern w:val="0"/>
          <w:sz w:val="32"/>
          <w:szCs w:val="32"/>
        </w:rPr>
        <w:t>在区委、区政府统一领导下，综合协调、分类管理全区城镇燃气安全事故的应急救援工作。按照属地管理的职责和权限，分级负责城镇燃气安全事故的应急管理和应急处置工作。</w:t>
      </w:r>
    </w:p>
    <w:p w14:paraId="3916DE90" w14:textId="77777777" w:rsidR="00F24907" w:rsidRPr="00F24907" w:rsidRDefault="00F24907" w:rsidP="00F24907">
      <w:pPr>
        <w:widowControl/>
        <w:shd w:val="clear" w:color="auto" w:fill="FFFFFF"/>
        <w:spacing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b/>
          <w:bCs/>
          <w:color w:val="333333"/>
          <w:kern w:val="0"/>
          <w:sz w:val="32"/>
          <w:szCs w:val="32"/>
        </w:rPr>
        <w:t>（3）坚持快速反应、协同应对。</w:t>
      </w:r>
      <w:r w:rsidRPr="00F24907">
        <w:rPr>
          <w:rFonts w:ascii="仿宋_GB2312" w:eastAsia="仿宋_GB2312" w:hAnsi="宋体" w:cs="宋体" w:hint="eastAsia"/>
          <w:color w:val="333333"/>
          <w:kern w:val="0"/>
          <w:sz w:val="32"/>
          <w:szCs w:val="32"/>
        </w:rPr>
        <w:t>建立健全快速反应、协同应对为主的应急管理体制。相关职能部门分工合作，密切配合，迅速、高效、有序开展应急救援工作。</w:t>
      </w:r>
    </w:p>
    <w:p w14:paraId="3D651EA4" w14:textId="77777777" w:rsidR="00F24907" w:rsidRPr="00F24907" w:rsidRDefault="00F24907" w:rsidP="00F24907">
      <w:pPr>
        <w:widowControl/>
        <w:shd w:val="clear" w:color="auto" w:fill="FFFFFF"/>
        <w:spacing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b/>
          <w:bCs/>
          <w:color w:val="333333"/>
          <w:kern w:val="0"/>
          <w:sz w:val="32"/>
          <w:szCs w:val="32"/>
        </w:rPr>
        <w:t>（4）坚持预防为主、平战结合。</w:t>
      </w:r>
      <w:r w:rsidRPr="00F24907">
        <w:rPr>
          <w:rFonts w:ascii="仿宋_GB2312" w:eastAsia="仿宋_GB2312" w:hAnsi="宋体" w:cs="宋体" w:hint="eastAsia"/>
          <w:color w:val="333333"/>
          <w:kern w:val="0"/>
          <w:sz w:val="32"/>
          <w:szCs w:val="32"/>
        </w:rPr>
        <w:t>贯彻落实“安全第一，预防为主，综合治理”的方针，坚持事故预防与应急相结合。将日常管</w:t>
      </w:r>
      <w:r w:rsidRPr="00F24907">
        <w:rPr>
          <w:rFonts w:ascii="仿宋_GB2312" w:eastAsia="仿宋_GB2312" w:hAnsi="宋体" w:cs="宋体" w:hint="eastAsia"/>
          <w:color w:val="333333"/>
          <w:kern w:val="0"/>
          <w:sz w:val="32"/>
          <w:szCs w:val="32"/>
        </w:rPr>
        <w:lastRenderedPageBreak/>
        <w:t>理工作和应急救援工作相结合，按照长期准备、重点建设的要求，做好应对事故的思想准备、预案准备、物资和经费准备、工作准备，加强培训演练，做到常备不懈。</w:t>
      </w:r>
    </w:p>
    <w:p w14:paraId="6B555BBB" w14:textId="77777777" w:rsidR="00F24907" w:rsidRPr="00F24907" w:rsidRDefault="00F24907" w:rsidP="00F24907">
      <w:pPr>
        <w:widowControl/>
        <w:shd w:val="clear" w:color="auto" w:fill="FFFFFF"/>
        <w:spacing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b/>
          <w:bCs/>
          <w:color w:val="333333"/>
          <w:kern w:val="0"/>
          <w:sz w:val="32"/>
          <w:szCs w:val="32"/>
        </w:rPr>
        <w:t>（5）坚持依靠科学，依法规范。</w:t>
      </w:r>
      <w:r w:rsidRPr="00F24907">
        <w:rPr>
          <w:rFonts w:ascii="仿宋_GB2312" w:eastAsia="仿宋_GB2312" w:hAnsi="宋体" w:cs="宋体" w:hint="eastAsia"/>
          <w:color w:val="333333"/>
          <w:kern w:val="0"/>
          <w:sz w:val="32"/>
          <w:szCs w:val="32"/>
        </w:rPr>
        <w:t>遵循科学原理，充分发挥专家和专业队伍的作用，实现科学民主决策。依靠科技进步，不断改进和完善应急救援的装备、设施和手段。依法</w:t>
      </w:r>
      <w:r w:rsidRPr="00F24907">
        <w:rPr>
          <w:rFonts w:ascii="仿宋_GB2312" w:eastAsia="仿宋_GB2312" w:hAnsi="宋体" w:cs="宋体" w:hint="eastAsia"/>
          <w:color w:val="333333"/>
          <w:kern w:val="0"/>
          <w:sz w:val="32"/>
          <w:szCs w:val="32"/>
        </w:rPr>
        <w:t> </w:t>
      </w:r>
      <w:r w:rsidRPr="00F24907">
        <w:rPr>
          <w:rFonts w:ascii="仿宋_GB2312" w:eastAsia="仿宋_GB2312" w:hAnsi="宋体" w:cs="宋体" w:hint="eastAsia"/>
          <w:color w:val="333333"/>
          <w:kern w:val="0"/>
          <w:sz w:val="32"/>
          <w:szCs w:val="32"/>
        </w:rPr>
        <w:t>规范应急救援工作，确保预案的科学性、权威性和可操作性。</w:t>
      </w:r>
    </w:p>
    <w:p w14:paraId="44AD1330" w14:textId="77777777" w:rsidR="00F24907" w:rsidRPr="00F24907" w:rsidRDefault="00F24907" w:rsidP="00F24907">
      <w:pPr>
        <w:widowControl/>
        <w:shd w:val="clear" w:color="auto" w:fill="FFFFFF"/>
        <w:spacing w:line="560" w:lineRule="atLeast"/>
        <w:outlineLvl w:val="1"/>
        <w:rPr>
          <w:rFonts w:ascii="Cambria" w:eastAsia="宋体" w:hAnsi="Cambria" w:cs="宋体" w:hint="eastAsia"/>
          <w:b/>
          <w:bCs/>
          <w:color w:val="333333"/>
          <w:kern w:val="0"/>
          <w:sz w:val="32"/>
          <w:szCs w:val="32"/>
        </w:rPr>
      </w:pPr>
      <w:r w:rsidRPr="00F24907">
        <w:rPr>
          <w:rFonts w:ascii="楷体_GB2312" w:eastAsia="楷体_GB2312" w:hAnsi="Cambria" w:cs="宋体" w:hint="eastAsia"/>
          <w:b/>
          <w:bCs/>
          <w:color w:val="333333"/>
          <w:kern w:val="0"/>
          <w:sz w:val="32"/>
          <w:szCs w:val="32"/>
        </w:rPr>
        <w:t>1.4 适用范围</w:t>
      </w:r>
    </w:p>
    <w:p w14:paraId="3EC5F4D3"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color w:val="333333"/>
          <w:kern w:val="0"/>
          <w:sz w:val="27"/>
          <w:szCs w:val="27"/>
        </w:rPr>
      </w:pPr>
      <w:r w:rsidRPr="00F24907">
        <w:rPr>
          <w:rFonts w:ascii="仿宋_GB2312" w:eastAsia="仿宋_GB2312" w:hAnsi="宋体" w:cs="宋体" w:hint="eastAsia"/>
          <w:color w:val="333333"/>
          <w:kern w:val="0"/>
          <w:sz w:val="32"/>
          <w:szCs w:val="32"/>
        </w:rPr>
        <w:t>本预案适用于泉港区行政区域内城镇燃气行业发生下列安全事故的应急处置工作：</w:t>
      </w:r>
    </w:p>
    <w:p w14:paraId="4B4E1B11"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（1）适用于城镇燃气生产、储存、输配、经营、使用等环节中发生的生产安全事故的应急处置；</w:t>
      </w:r>
    </w:p>
    <w:p w14:paraId="0E7141E8"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（2）适用于泉港区内发生的城镇燃气行业一般事故的应急处置和较大及以上城镇燃气安全事故的前期应急处置。</w:t>
      </w:r>
    </w:p>
    <w:p w14:paraId="29FA15E2"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不适用于泉港区内天然气、液化石油气的生产和进口，液化石油气、液化天然气的槽车（船）运输，城市门站以外的天然气管道输送，燃气作为工业生产原料的使用，沼气、秸秆气的生产和使用以及工业企业为生产、生活配套的自用燃气设施的建设及其运行突发安全事故的应急处置工作。</w:t>
      </w:r>
    </w:p>
    <w:p w14:paraId="7A264635" w14:textId="77777777" w:rsidR="00F24907" w:rsidRPr="00F24907" w:rsidRDefault="00F24907" w:rsidP="00F24907">
      <w:pPr>
        <w:widowControl/>
        <w:shd w:val="clear" w:color="auto" w:fill="FFFFFF"/>
        <w:spacing w:line="560" w:lineRule="atLeast"/>
        <w:outlineLvl w:val="1"/>
        <w:rPr>
          <w:rFonts w:ascii="Cambria" w:eastAsia="宋体" w:hAnsi="Cambria" w:cs="宋体" w:hint="eastAsia"/>
          <w:b/>
          <w:bCs/>
          <w:color w:val="333333"/>
          <w:kern w:val="0"/>
          <w:sz w:val="32"/>
          <w:szCs w:val="32"/>
        </w:rPr>
      </w:pPr>
      <w:r w:rsidRPr="00F24907">
        <w:rPr>
          <w:rFonts w:ascii="楷体_GB2312" w:eastAsia="楷体_GB2312" w:hAnsi="Cambria" w:cs="宋体" w:hint="eastAsia"/>
          <w:b/>
          <w:bCs/>
          <w:color w:val="333333"/>
          <w:kern w:val="0"/>
          <w:sz w:val="32"/>
          <w:szCs w:val="32"/>
        </w:rPr>
        <w:lastRenderedPageBreak/>
        <w:t>1.5 预案体系</w:t>
      </w:r>
    </w:p>
    <w:p w14:paraId="2960478E"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color w:val="333333"/>
          <w:kern w:val="0"/>
          <w:sz w:val="27"/>
          <w:szCs w:val="27"/>
        </w:rPr>
      </w:pPr>
      <w:r w:rsidRPr="00F24907">
        <w:rPr>
          <w:rFonts w:ascii="仿宋_GB2312" w:eastAsia="仿宋_GB2312" w:hAnsi="宋体" w:cs="宋体" w:hint="eastAsia"/>
          <w:color w:val="333333"/>
          <w:kern w:val="0"/>
          <w:sz w:val="32"/>
          <w:szCs w:val="32"/>
        </w:rPr>
        <w:t>（1）本预案作为泉港区处置城镇燃气事故的专项预案，与《泉港区突发事件总体应急预案》《泉港区生产安全事故灾难应急预案》保持衔接。</w:t>
      </w:r>
    </w:p>
    <w:p w14:paraId="6DA5E66E"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2）本预案与泉州市级的燃气安全事故应急预案具有衔接、联动的关系。泉州市级应急预案启动时，本预案服从泉州市级预案，泉港区城镇燃气安全事故应急救援指挥部配合泉州市应急指挥机构开展应急处置工作。</w:t>
      </w:r>
    </w:p>
    <w:p w14:paraId="1085ED9E"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（3）各镇人民政府（街道办事处）制定的城镇燃气安全事故应急预案应与本预案衔接，在本预案启动后，各镇街应配合泉港区应急指挥机构开展应急处置工作。</w:t>
      </w:r>
    </w:p>
    <w:p w14:paraId="7CF99059"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（4）各燃气企业制定的生产安全应急预案应与本预案衔接，在本预案启动后，各燃气企业应配合泉港区应急指挥机构开展应急处置工作。</w:t>
      </w:r>
    </w:p>
    <w:p w14:paraId="0D23B141" w14:textId="77777777" w:rsidR="00F24907" w:rsidRPr="00F24907" w:rsidRDefault="00F24907" w:rsidP="00F24907">
      <w:pPr>
        <w:widowControl/>
        <w:shd w:val="clear" w:color="auto" w:fill="FFFFFF"/>
        <w:spacing w:line="560" w:lineRule="atLeast"/>
        <w:rPr>
          <w:rFonts w:ascii="Calibri" w:eastAsia="宋体" w:hAnsi="Calibri" w:cs="Calibri" w:hint="eastAsia"/>
          <w:color w:val="333333"/>
          <w:kern w:val="0"/>
          <w:szCs w:val="21"/>
        </w:rPr>
      </w:pPr>
      <w:r w:rsidRPr="00F24907">
        <w:rPr>
          <w:rFonts w:ascii="楷体_GB2312" w:eastAsia="楷体_GB2312" w:hAnsi="Calibri" w:cs="Calibri" w:hint="eastAsia"/>
          <w:b/>
          <w:bCs/>
          <w:color w:val="333333"/>
          <w:kern w:val="0"/>
          <w:sz w:val="32"/>
          <w:szCs w:val="32"/>
        </w:rPr>
        <w:t>1.6 修订说明</w:t>
      </w:r>
    </w:p>
    <w:p w14:paraId="2D53B519"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泉港区城市管理和综合执法局于2021年委托第三方单位编制了《泉港区城镇燃气事故应急预案》，并于2021年8月25日印发实施。本次修订是在现行《泉港区城镇燃气事故应急预案》（泉港政办〔2021〕23号）的基础上，结合《泉州市城镇燃气安全事</w:t>
      </w:r>
      <w:r w:rsidRPr="00F24907">
        <w:rPr>
          <w:rFonts w:ascii="仿宋_GB2312" w:eastAsia="仿宋_GB2312" w:hAnsi="Calibri" w:cs="Calibri" w:hint="eastAsia"/>
          <w:color w:val="333333"/>
          <w:kern w:val="0"/>
          <w:sz w:val="32"/>
          <w:szCs w:val="32"/>
        </w:rPr>
        <w:lastRenderedPageBreak/>
        <w:t>故应急预案》（泉政办〔2022〕44号）对预案中不适用及有调整的相关内容进行修订、更新。具体如下：</w:t>
      </w:r>
    </w:p>
    <w:p w14:paraId="7F57598B" w14:textId="77777777" w:rsidR="00F24907" w:rsidRPr="00F24907" w:rsidRDefault="00F24907" w:rsidP="00F24907">
      <w:pPr>
        <w:widowControl/>
        <w:shd w:val="clear" w:color="auto" w:fill="FFFFFF"/>
        <w:spacing w:line="440" w:lineRule="atLeast"/>
        <w:jc w:val="center"/>
        <w:rPr>
          <w:rFonts w:ascii="Calibri" w:eastAsia="宋体" w:hAnsi="Calibri" w:cs="Calibri"/>
          <w:color w:val="333333"/>
          <w:kern w:val="0"/>
          <w:szCs w:val="21"/>
        </w:rPr>
      </w:pPr>
      <w:r w:rsidRPr="00F24907">
        <w:rPr>
          <w:rFonts w:ascii="仿宋_GB2312" w:eastAsia="仿宋_GB2312" w:hAnsi="Calibri" w:cs="Calibri" w:hint="eastAsia"/>
          <w:b/>
          <w:bCs/>
          <w:color w:val="333333"/>
          <w:kern w:val="0"/>
          <w:sz w:val="32"/>
          <w:szCs w:val="32"/>
        </w:rPr>
        <w:t>表1.6-1</w:t>
      </w:r>
      <w:r w:rsidRPr="00F24907">
        <w:rPr>
          <w:rFonts w:ascii="仿宋_GB2312" w:eastAsia="仿宋_GB2312" w:hAnsi="Calibri" w:cs="Calibri" w:hint="eastAsia"/>
          <w:b/>
          <w:bCs/>
          <w:color w:val="333333"/>
          <w:kern w:val="0"/>
          <w:sz w:val="32"/>
          <w:szCs w:val="32"/>
        </w:rPr>
        <w:t> </w:t>
      </w:r>
      <w:r w:rsidRPr="00F24907">
        <w:rPr>
          <w:rFonts w:ascii="仿宋_GB2312" w:eastAsia="仿宋_GB2312" w:hAnsi="Calibri" w:cs="Calibri" w:hint="eastAsia"/>
          <w:b/>
          <w:bCs/>
          <w:color w:val="333333"/>
          <w:kern w:val="0"/>
          <w:sz w:val="32"/>
          <w:szCs w:val="32"/>
        </w:rPr>
        <w:t>本次修订内容一览表</w:t>
      </w:r>
    </w:p>
    <w:tbl>
      <w:tblPr>
        <w:tblW w:w="9230" w:type="dxa"/>
        <w:tblCellMar>
          <w:left w:w="0" w:type="dxa"/>
          <w:right w:w="0" w:type="dxa"/>
        </w:tblCellMar>
        <w:tblLook w:val="04A0" w:firstRow="1" w:lastRow="0" w:firstColumn="1" w:lastColumn="0" w:noHBand="0" w:noVBand="1"/>
      </w:tblPr>
      <w:tblGrid>
        <w:gridCol w:w="846"/>
        <w:gridCol w:w="7260"/>
        <w:gridCol w:w="1124"/>
      </w:tblGrid>
      <w:tr w:rsidR="00F24907" w:rsidRPr="00F24907" w14:paraId="5C74E16A" w14:textId="77777777" w:rsidTr="00F24907">
        <w:trPr>
          <w:trHeight w:val="567"/>
        </w:trPr>
        <w:tc>
          <w:tcPr>
            <w:tcW w:w="846"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513250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b/>
                <w:bCs/>
                <w:kern w:val="0"/>
                <w:sz w:val="24"/>
                <w:szCs w:val="24"/>
              </w:rPr>
              <w:t>序号</w:t>
            </w:r>
          </w:p>
        </w:tc>
        <w:tc>
          <w:tcPr>
            <w:tcW w:w="726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8151C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b/>
                <w:bCs/>
                <w:kern w:val="0"/>
                <w:sz w:val="24"/>
                <w:szCs w:val="24"/>
              </w:rPr>
              <w:t>修订内容</w:t>
            </w:r>
          </w:p>
        </w:tc>
        <w:tc>
          <w:tcPr>
            <w:tcW w:w="1124"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E2BAC1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b/>
                <w:bCs/>
                <w:kern w:val="0"/>
                <w:sz w:val="24"/>
                <w:szCs w:val="24"/>
              </w:rPr>
              <w:t>备注</w:t>
            </w:r>
          </w:p>
        </w:tc>
      </w:tr>
      <w:tr w:rsidR="00F24907" w:rsidRPr="00F24907" w14:paraId="1029B504" w14:textId="77777777" w:rsidTr="00F24907">
        <w:trPr>
          <w:trHeight w:val="567"/>
        </w:trPr>
        <w:tc>
          <w:tcPr>
            <w:tcW w:w="846"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AF8862A" w14:textId="77777777" w:rsidR="00F24907" w:rsidRPr="00F24907" w:rsidRDefault="00F24907" w:rsidP="00F24907">
            <w:pPr>
              <w:widowControl/>
              <w:ind w:left="454" w:hanging="454"/>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p>
        </w:tc>
        <w:tc>
          <w:tcPr>
            <w:tcW w:w="7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3FA6E3" w14:textId="77777777" w:rsidR="00F24907" w:rsidRPr="00F24907" w:rsidRDefault="00F24907" w:rsidP="00F24907">
            <w:pPr>
              <w:widowControl/>
              <w:rPr>
                <w:rFonts w:ascii="Calibri" w:eastAsia="微软雅黑" w:hAnsi="Calibri" w:cs="Calibri"/>
                <w:kern w:val="0"/>
                <w:szCs w:val="21"/>
              </w:rPr>
            </w:pPr>
            <w:r w:rsidRPr="00F24907">
              <w:rPr>
                <w:rFonts w:ascii="仿宋" w:eastAsia="仿宋" w:hAnsi="仿宋" w:cs="Times New Roman"/>
                <w:kern w:val="0"/>
                <w:sz w:val="24"/>
                <w:szCs w:val="24"/>
              </w:rPr>
              <w:t>参考《泉州市城镇燃气安全事故应急预案》（泉政办〔</w:t>
            </w:r>
            <w:r w:rsidRPr="00F24907">
              <w:rPr>
                <w:rFonts w:ascii="Times New Roman" w:eastAsia="微软雅黑" w:hAnsi="Times New Roman" w:cs="Times New Roman"/>
                <w:kern w:val="0"/>
                <w:sz w:val="24"/>
                <w:szCs w:val="24"/>
              </w:rPr>
              <w:t>2022</w:t>
            </w:r>
            <w:r w:rsidRPr="00F24907">
              <w:rPr>
                <w:rFonts w:ascii="仿宋" w:eastAsia="仿宋" w:hAnsi="仿宋" w:cs="Times New Roman"/>
                <w:kern w:val="0"/>
                <w:sz w:val="24"/>
                <w:szCs w:val="24"/>
              </w:rPr>
              <w:t>〕</w:t>
            </w:r>
            <w:r w:rsidRPr="00F24907">
              <w:rPr>
                <w:rFonts w:ascii="Times New Roman" w:eastAsia="微软雅黑" w:hAnsi="Times New Roman" w:cs="Times New Roman"/>
                <w:kern w:val="0"/>
                <w:sz w:val="24"/>
                <w:szCs w:val="24"/>
              </w:rPr>
              <w:t>44</w:t>
            </w:r>
            <w:r w:rsidRPr="00F24907">
              <w:rPr>
                <w:rFonts w:ascii="仿宋" w:eastAsia="仿宋" w:hAnsi="仿宋" w:cs="Times New Roman"/>
                <w:kern w:val="0"/>
                <w:sz w:val="24"/>
                <w:szCs w:val="24"/>
              </w:rPr>
              <w:t>号），对预案结构</w:t>
            </w:r>
            <w:r w:rsidRPr="00F24907">
              <w:rPr>
                <w:rFonts w:ascii="仿宋" w:eastAsia="仿宋" w:hAnsi="仿宋" w:cs="Calibri" w:hint="eastAsia"/>
                <w:kern w:val="0"/>
                <w:sz w:val="24"/>
                <w:szCs w:val="24"/>
              </w:rPr>
              <w:t>、相关描述进行修改</w:t>
            </w:r>
            <w:r w:rsidRPr="00F24907">
              <w:rPr>
                <w:rFonts w:ascii="仿宋" w:eastAsia="仿宋" w:hAnsi="仿宋" w:cs="Times New Roman"/>
                <w:kern w:val="0"/>
                <w:sz w:val="24"/>
                <w:szCs w:val="24"/>
              </w:rPr>
              <w:t>。</w:t>
            </w:r>
          </w:p>
        </w:tc>
        <w:tc>
          <w:tcPr>
            <w:tcW w:w="1124" w:type="dxa"/>
            <w:tcBorders>
              <w:top w:val="nil"/>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53F2440E"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7EBD1A8E" w14:textId="77777777" w:rsidTr="00F24907">
        <w:trPr>
          <w:trHeight w:val="567"/>
        </w:trPr>
        <w:tc>
          <w:tcPr>
            <w:tcW w:w="846"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B120B75" w14:textId="77777777" w:rsidR="00F24907" w:rsidRPr="00F24907" w:rsidRDefault="00F24907" w:rsidP="00F24907">
            <w:pPr>
              <w:widowControl/>
              <w:ind w:left="454" w:hanging="454"/>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p>
        </w:tc>
        <w:tc>
          <w:tcPr>
            <w:tcW w:w="7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4E5966" w14:textId="77777777" w:rsidR="00F24907" w:rsidRPr="00F24907" w:rsidRDefault="00F24907" w:rsidP="00F24907">
            <w:pPr>
              <w:widowControl/>
              <w:rPr>
                <w:rFonts w:ascii="Calibri" w:eastAsia="微软雅黑" w:hAnsi="Calibri" w:cs="Calibri"/>
                <w:kern w:val="0"/>
                <w:szCs w:val="21"/>
              </w:rPr>
            </w:pPr>
            <w:r w:rsidRPr="00F24907">
              <w:rPr>
                <w:rFonts w:ascii="仿宋" w:eastAsia="仿宋" w:hAnsi="仿宋" w:cs="Calibri" w:hint="eastAsia"/>
                <w:kern w:val="0"/>
                <w:sz w:val="24"/>
                <w:szCs w:val="24"/>
              </w:rPr>
              <w:t>删除编制依据的文号。</w:t>
            </w:r>
          </w:p>
        </w:tc>
        <w:tc>
          <w:tcPr>
            <w:tcW w:w="1124" w:type="dxa"/>
            <w:tcBorders>
              <w:top w:val="nil"/>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EC88C59"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393F4D40" w14:textId="77777777" w:rsidTr="00F24907">
        <w:trPr>
          <w:trHeight w:val="567"/>
        </w:trPr>
        <w:tc>
          <w:tcPr>
            <w:tcW w:w="846"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7B0ACD4" w14:textId="77777777" w:rsidR="00F24907" w:rsidRPr="00F24907" w:rsidRDefault="00F24907" w:rsidP="00F24907">
            <w:pPr>
              <w:widowControl/>
              <w:ind w:left="454" w:hanging="454"/>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7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E30295" w14:textId="77777777" w:rsidR="00F24907" w:rsidRPr="00F24907" w:rsidRDefault="00F24907" w:rsidP="00F24907">
            <w:pPr>
              <w:widowControl/>
              <w:rPr>
                <w:rFonts w:ascii="Calibri" w:eastAsia="微软雅黑" w:hAnsi="Calibri" w:cs="Calibri"/>
                <w:kern w:val="0"/>
                <w:szCs w:val="21"/>
              </w:rPr>
            </w:pPr>
            <w:r w:rsidRPr="00F24907">
              <w:rPr>
                <w:rFonts w:ascii="仿宋" w:eastAsia="仿宋" w:hAnsi="仿宋" w:cs="Calibri" w:hint="eastAsia"/>
                <w:kern w:val="0"/>
                <w:sz w:val="24"/>
                <w:szCs w:val="24"/>
              </w:rPr>
              <w:t>根据《泉州市城镇燃气安全事故应急预案》（泉政办〔</w:t>
            </w:r>
            <w:r w:rsidRPr="00F24907">
              <w:rPr>
                <w:rFonts w:ascii="Times New Roman" w:eastAsia="仿宋" w:hAnsi="Times New Roman" w:cs="Times New Roman" w:hint="eastAsia"/>
                <w:kern w:val="0"/>
                <w:sz w:val="24"/>
                <w:szCs w:val="24"/>
              </w:rPr>
              <w:t>2022</w:t>
            </w:r>
            <w:r w:rsidRPr="00F24907">
              <w:rPr>
                <w:rFonts w:ascii="仿宋" w:eastAsia="仿宋" w:hAnsi="仿宋" w:cs="Calibri" w:hint="eastAsia"/>
                <w:kern w:val="0"/>
                <w:sz w:val="24"/>
                <w:szCs w:val="24"/>
              </w:rPr>
              <w:t>〕</w:t>
            </w:r>
            <w:r w:rsidRPr="00F24907">
              <w:rPr>
                <w:rFonts w:ascii="Times New Roman" w:eastAsia="仿宋" w:hAnsi="Times New Roman" w:cs="Times New Roman" w:hint="eastAsia"/>
                <w:kern w:val="0"/>
                <w:sz w:val="24"/>
                <w:szCs w:val="24"/>
              </w:rPr>
              <w:t>44</w:t>
            </w:r>
            <w:r w:rsidRPr="00F24907">
              <w:rPr>
                <w:rFonts w:ascii="仿宋" w:eastAsia="仿宋" w:hAnsi="仿宋" w:cs="Calibri" w:hint="eastAsia"/>
                <w:kern w:val="0"/>
                <w:sz w:val="24"/>
                <w:szCs w:val="24"/>
              </w:rPr>
              <w:t>号）中燃气企业风险分级情况，对泉港区燃气企业进行风险分级；增加瓶装液化气供应点风险分级信息。</w:t>
            </w:r>
          </w:p>
        </w:tc>
        <w:tc>
          <w:tcPr>
            <w:tcW w:w="1124" w:type="dxa"/>
            <w:tcBorders>
              <w:top w:val="nil"/>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12E6BF23"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70566596" w14:textId="77777777" w:rsidTr="00F24907">
        <w:trPr>
          <w:trHeight w:val="567"/>
        </w:trPr>
        <w:tc>
          <w:tcPr>
            <w:tcW w:w="846"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C83582E" w14:textId="77777777" w:rsidR="00F24907" w:rsidRPr="00F24907" w:rsidRDefault="00F24907" w:rsidP="00F24907">
            <w:pPr>
              <w:widowControl/>
              <w:ind w:left="454" w:hanging="454"/>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p>
        </w:tc>
        <w:tc>
          <w:tcPr>
            <w:tcW w:w="7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DAC4EF" w14:textId="77777777" w:rsidR="00F24907" w:rsidRPr="00F24907" w:rsidRDefault="00F24907" w:rsidP="00F24907">
            <w:pPr>
              <w:widowControl/>
              <w:rPr>
                <w:rFonts w:ascii="Calibri" w:eastAsia="微软雅黑" w:hAnsi="Calibri" w:cs="Calibri"/>
                <w:kern w:val="0"/>
                <w:szCs w:val="21"/>
              </w:rPr>
            </w:pPr>
            <w:r w:rsidRPr="00F24907">
              <w:rPr>
                <w:rFonts w:ascii="仿宋" w:eastAsia="仿宋" w:hAnsi="仿宋" w:cs="Calibri" w:hint="eastAsia"/>
                <w:kern w:val="0"/>
                <w:sz w:val="24"/>
                <w:szCs w:val="24"/>
              </w:rPr>
              <w:t>各成员单位及职责结合相关单位的意见以及相关文件进行修订。</w:t>
            </w:r>
          </w:p>
        </w:tc>
        <w:tc>
          <w:tcPr>
            <w:tcW w:w="1124" w:type="dxa"/>
            <w:tcBorders>
              <w:top w:val="nil"/>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14C1F811"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555289AB" w14:textId="77777777" w:rsidTr="00F24907">
        <w:trPr>
          <w:trHeight w:val="567"/>
        </w:trPr>
        <w:tc>
          <w:tcPr>
            <w:tcW w:w="846"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D841B49" w14:textId="77777777" w:rsidR="00F24907" w:rsidRPr="00F24907" w:rsidRDefault="00F24907" w:rsidP="00F24907">
            <w:pPr>
              <w:widowControl/>
              <w:ind w:left="454" w:hanging="454"/>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p>
        </w:tc>
        <w:tc>
          <w:tcPr>
            <w:tcW w:w="7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1799A9" w14:textId="77777777" w:rsidR="00F24907" w:rsidRPr="00F24907" w:rsidRDefault="00F24907" w:rsidP="00F24907">
            <w:pPr>
              <w:widowControl/>
              <w:rPr>
                <w:rFonts w:ascii="Calibri" w:eastAsia="微软雅黑" w:hAnsi="Calibri" w:cs="Calibri"/>
                <w:kern w:val="0"/>
                <w:szCs w:val="21"/>
              </w:rPr>
            </w:pPr>
            <w:r w:rsidRPr="00F24907">
              <w:rPr>
                <w:rFonts w:ascii="仿宋" w:eastAsia="仿宋" w:hAnsi="仿宋" w:cs="Calibri" w:hint="eastAsia"/>
                <w:kern w:val="0"/>
                <w:sz w:val="24"/>
                <w:szCs w:val="24"/>
              </w:rPr>
              <w:t>对专业处置工作组的名称及职责进行调整。</w:t>
            </w:r>
          </w:p>
        </w:tc>
        <w:tc>
          <w:tcPr>
            <w:tcW w:w="1124" w:type="dxa"/>
            <w:tcBorders>
              <w:top w:val="nil"/>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46EAF93"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5727130D" w14:textId="77777777" w:rsidTr="00F24907">
        <w:trPr>
          <w:trHeight w:val="567"/>
        </w:trPr>
        <w:tc>
          <w:tcPr>
            <w:tcW w:w="846"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A785B48" w14:textId="77777777" w:rsidR="00F24907" w:rsidRPr="00F24907" w:rsidRDefault="00F24907" w:rsidP="00F24907">
            <w:pPr>
              <w:widowControl/>
              <w:ind w:left="454" w:hanging="454"/>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p>
        </w:tc>
        <w:tc>
          <w:tcPr>
            <w:tcW w:w="7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52C427" w14:textId="77777777" w:rsidR="00F24907" w:rsidRPr="00F24907" w:rsidRDefault="00F24907" w:rsidP="00F24907">
            <w:pPr>
              <w:widowControl/>
              <w:rPr>
                <w:rFonts w:ascii="Calibri" w:eastAsia="微软雅黑" w:hAnsi="Calibri" w:cs="Calibri"/>
                <w:kern w:val="0"/>
                <w:szCs w:val="21"/>
              </w:rPr>
            </w:pPr>
            <w:r w:rsidRPr="00F24907">
              <w:rPr>
                <w:rFonts w:ascii="仿宋" w:eastAsia="仿宋" w:hAnsi="仿宋" w:cs="Calibri" w:hint="eastAsia"/>
                <w:kern w:val="0"/>
                <w:sz w:val="24"/>
                <w:szCs w:val="24"/>
              </w:rPr>
              <w:t>预防、预警、应急响应、后期处置、保障措施章节内容按照《泉州市城镇燃气安全事故应急预案》（泉政办〔</w:t>
            </w:r>
            <w:r w:rsidRPr="00F24907">
              <w:rPr>
                <w:rFonts w:ascii="Times New Roman" w:eastAsia="仿宋" w:hAnsi="Times New Roman" w:cs="Times New Roman" w:hint="eastAsia"/>
                <w:kern w:val="0"/>
                <w:sz w:val="24"/>
                <w:szCs w:val="24"/>
              </w:rPr>
              <w:t>2022</w:t>
            </w:r>
            <w:r w:rsidRPr="00F24907">
              <w:rPr>
                <w:rFonts w:ascii="仿宋" w:eastAsia="仿宋" w:hAnsi="仿宋" w:cs="Calibri" w:hint="eastAsia"/>
                <w:kern w:val="0"/>
                <w:sz w:val="24"/>
                <w:szCs w:val="24"/>
              </w:rPr>
              <w:t>〕</w:t>
            </w:r>
            <w:r w:rsidRPr="00F24907">
              <w:rPr>
                <w:rFonts w:ascii="Times New Roman" w:eastAsia="仿宋" w:hAnsi="Times New Roman" w:cs="Times New Roman" w:hint="eastAsia"/>
                <w:kern w:val="0"/>
                <w:sz w:val="24"/>
                <w:szCs w:val="24"/>
              </w:rPr>
              <w:t>44</w:t>
            </w:r>
            <w:r w:rsidRPr="00F24907">
              <w:rPr>
                <w:rFonts w:ascii="仿宋" w:eastAsia="仿宋" w:hAnsi="仿宋" w:cs="Calibri" w:hint="eastAsia"/>
                <w:kern w:val="0"/>
                <w:sz w:val="24"/>
                <w:szCs w:val="24"/>
              </w:rPr>
              <w:t>号）进行修订。</w:t>
            </w:r>
          </w:p>
        </w:tc>
        <w:tc>
          <w:tcPr>
            <w:tcW w:w="1124" w:type="dxa"/>
            <w:tcBorders>
              <w:top w:val="nil"/>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03BF4B1"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17609685" w14:textId="77777777" w:rsidTr="00F24907">
        <w:trPr>
          <w:trHeight w:val="567"/>
        </w:trPr>
        <w:tc>
          <w:tcPr>
            <w:tcW w:w="846"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112B104" w14:textId="77777777" w:rsidR="00F24907" w:rsidRPr="00F24907" w:rsidRDefault="00F24907" w:rsidP="00F24907">
            <w:pPr>
              <w:widowControl/>
              <w:ind w:left="454" w:hanging="454"/>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7</w:t>
            </w:r>
          </w:p>
        </w:tc>
        <w:tc>
          <w:tcPr>
            <w:tcW w:w="7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1DB162" w14:textId="77777777" w:rsidR="00F24907" w:rsidRPr="00F24907" w:rsidRDefault="00F24907" w:rsidP="00F24907">
            <w:pPr>
              <w:widowControl/>
              <w:rPr>
                <w:rFonts w:ascii="Calibri" w:eastAsia="微软雅黑" w:hAnsi="Calibri" w:cs="Calibri"/>
                <w:kern w:val="0"/>
                <w:szCs w:val="21"/>
              </w:rPr>
            </w:pPr>
            <w:r w:rsidRPr="00F24907">
              <w:rPr>
                <w:rFonts w:ascii="仿宋" w:eastAsia="仿宋" w:hAnsi="仿宋" w:cs="Calibri" w:hint="eastAsia"/>
                <w:kern w:val="0"/>
                <w:sz w:val="24"/>
                <w:szCs w:val="24"/>
              </w:rPr>
              <w:t>对成员单位的联系方式进行更新；增加区应急指挥部办公室成员及联系方式；更新泉港区城镇燃气专家组名单。</w:t>
            </w:r>
          </w:p>
        </w:tc>
        <w:tc>
          <w:tcPr>
            <w:tcW w:w="1124" w:type="dxa"/>
            <w:tcBorders>
              <w:top w:val="nil"/>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F2AC8A8"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65CD60D5" w14:textId="77777777" w:rsidTr="00F24907">
        <w:trPr>
          <w:trHeight w:val="567"/>
        </w:trPr>
        <w:tc>
          <w:tcPr>
            <w:tcW w:w="846"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F7B3CB6" w14:textId="77777777" w:rsidR="00F24907" w:rsidRPr="00F24907" w:rsidRDefault="00F24907" w:rsidP="00F24907">
            <w:pPr>
              <w:widowControl/>
              <w:ind w:left="454" w:hanging="454"/>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w:t>
            </w:r>
          </w:p>
        </w:tc>
        <w:tc>
          <w:tcPr>
            <w:tcW w:w="7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D50E7F" w14:textId="77777777" w:rsidR="00F24907" w:rsidRPr="00F24907" w:rsidRDefault="00F24907" w:rsidP="00F24907">
            <w:pPr>
              <w:widowControl/>
              <w:rPr>
                <w:rFonts w:ascii="Calibri" w:eastAsia="微软雅黑" w:hAnsi="Calibri" w:cs="Calibri"/>
                <w:kern w:val="0"/>
                <w:szCs w:val="21"/>
              </w:rPr>
            </w:pPr>
            <w:r w:rsidRPr="00F24907">
              <w:rPr>
                <w:rFonts w:ascii="仿宋" w:eastAsia="仿宋" w:hAnsi="仿宋" w:cs="Calibri" w:hint="eastAsia"/>
                <w:kern w:val="0"/>
                <w:sz w:val="24"/>
                <w:szCs w:val="24"/>
              </w:rPr>
              <w:t>对燃气企业的应急物资进行更新。</w:t>
            </w:r>
          </w:p>
        </w:tc>
        <w:tc>
          <w:tcPr>
            <w:tcW w:w="1124" w:type="dxa"/>
            <w:tcBorders>
              <w:top w:val="nil"/>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99A0C0F"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13FC2A61" w14:textId="77777777" w:rsidTr="00F24907">
        <w:trPr>
          <w:trHeight w:val="567"/>
        </w:trPr>
        <w:tc>
          <w:tcPr>
            <w:tcW w:w="846"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308ACDD" w14:textId="77777777" w:rsidR="00F24907" w:rsidRPr="00F24907" w:rsidRDefault="00F24907" w:rsidP="00F24907">
            <w:pPr>
              <w:widowControl/>
              <w:ind w:left="454" w:hanging="454"/>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w:t>
            </w:r>
          </w:p>
        </w:tc>
        <w:tc>
          <w:tcPr>
            <w:tcW w:w="7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DC59D3" w14:textId="77777777" w:rsidR="00F24907" w:rsidRPr="00F24907" w:rsidRDefault="00F24907" w:rsidP="00F24907">
            <w:pPr>
              <w:widowControl/>
              <w:rPr>
                <w:rFonts w:ascii="Calibri" w:eastAsia="微软雅黑" w:hAnsi="Calibri" w:cs="Calibri"/>
                <w:kern w:val="0"/>
                <w:szCs w:val="21"/>
              </w:rPr>
            </w:pPr>
            <w:r w:rsidRPr="00F24907">
              <w:rPr>
                <w:rFonts w:ascii="仿宋" w:eastAsia="仿宋" w:hAnsi="仿宋" w:cs="Calibri" w:hint="eastAsia"/>
                <w:kern w:val="0"/>
                <w:sz w:val="24"/>
                <w:szCs w:val="24"/>
              </w:rPr>
              <w:t>更新泉港区城镇燃气企业分布示意图。</w:t>
            </w:r>
          </w:p>
        </w:tc>
        <w:tc>
          <w:tcPr>
            <w:tcW w:w="1124" w:type="dxa"/>
            <w:tcBorders>
              <w:top w:val="nil"/>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66ECEB0"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17798991" w14:textId="77777777" w:rsidTr="00F24907">
        <w:trPr>
          <w:trHeight w:val="567"/>
        </w:trPr>
        <w:tc>
          <w:tcPr>
            <w:tcW w:w="846"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BF28934" w14:textId="77777777" w:rsidR="00F24907" w:rsidRPr="00F24907" w:rsidRDefault="00F24907" w:rsidP="00F24907">
            <w:pPr>
              <w:widowControl/>
              <w:ind w:left="454" w:hanging="454"/>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10</w:t>
            </w:r>
          </w:p>
        </w:tc>
        <w:tc>
          <w:tcPr>
            <w:tcW w:w="7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86720C" w14:textId="77777777" w:rsidR="00F24907" w:rsidRPr="00F24907" w:rsidRDefault="00F24907" w:rsidP="00F24907">
            <w:pPr>
              <w:widowControl/>
              <w:rPr>
                <w:rFonts w:ascii="Calibri" w:eastAsia="微软雅黑" w:hAnsi="Calibri" w:cs="Calibri"/>
                <w:kern w:val="0"/>
                <w:szCs w:val="21"/>
              </w:rPr>
            </w:pPr>
            <w:r w:rsidRPr="00F24907">
              <w:rPr>
                <w:rFonts w:ascii="仿宋" w:eastAsia="仿宋" w:hAnsi="仿宋" w:cs="Calibri" w:hint="eastAsia"/>
                <w:kern w:val="0"/>
                <w:sz w:val="24"/>
                <w:szCs w:val="24"/>
              </w:rPr>
              <w:t>补充泉港区燃气管网布置图、泉港区城镇燃气应急救援单位分布图、泉港区各燃气企业消防设施配置图、泉港区各燃气企业可燃气体探测器布置图。</w:t>
            </w:r>
          </w:p>
        </w:tc>
        <w:tc>
          <w:tcPr>
            <w:tcW w:w="1124" w:type="dxa"/>
            <w:tcBorders>
              <w:top w:val="nil"/>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AD20E3F"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21019CBB" w14:textId="77777777" w:rsidTr="00F24907">
        <w:trPr>
          <w:trHeight w:val="567"/>
        </w:trPr>
        <w:tc>
          <w:tcPr>
            <w:tcW w:w="846" w:type="dxa"/>
            <w:tcBorders>
              <w:top w:val="nil"/>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2C9F2AC3" w14:textId="77777777" w:rsidR="00F24907" w:rsidRPr="00F24907" w:rsidRDefault="00F24907" w:rsidP="00F24907">
            <w:pPr>
              <w:widowControl/>
              <w:ind w:left="454" w:hanging="454"/>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w:t>
            </w:r>
          </w:p>
        </w:tc>
        <w:tc>
          <w:tcPr>
            <w:tcW w:w="7260" w:type="dxa"/>
            <w:tcBorders>
              <w:top w:val="nil"/>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71383F52" w14:textId="77777777" w:rsidR="00F24907" w:rsidRPr="00F24907" w:rsidRDefault="00F24907" w:rsidP="00F24907">
            <w:pPr>
              <w:widowControl/>
              <w:rPr>
                <w:rFonts w:ascii="Calibri" w:eastAsia="微软雅黑" w:hAnsi="Calibri" w:cs="Calibri"/>
                <w:kern w:val="0"/>
                <w:szCs w:val="21"/>
              </w:rPr>
            </w:pPr>
            <w:r w:rsidRPr="00F24907">
              <w:rPr>
                <w:rFonts w:ascii="仿宋" w:eastAsia="仿宋" w:hAnsi="仿宋" w:cs="Calibri" w:hint="eastAsia"/>
                <w:kern w:val="0"/>
                <w:sz w:val="24"/>
                <w:szCs w:val="24"/>
              </w:rPr>
              <w:t>燃气场站安全事故应急处置措施按照《泉州市城镇燃气安全事故应急预案》（泉政办〔</w:t>
            </w:r>
            <w:r w:rsidRPr="00F24907">
              <w:rPr>
                <w:rFonts w:ascii="Times New Roman" w:eastAsia="仿宋" w:hAnsi="Times New Roman" w:cs="Times New Roman" w:hint="eastAsia"/>
                <w:kern w:val="0"/>
                <w:sz w:val="24"/>
                <w:szCs w:val="24"/>
              </w:rPr>
              <w:t>2022</w:t>
            </w:r>
            <w:r w:rsidRPr="00F24907">
              <w:rPr>
                <w:rFonts w:ascii="仿宋" w:eastAsia="仿宋" w:hAnsi="仿宋" w:cs="Calibri" w:hint="eastAsia"/>
                <w:kern w:val="0"/>
                <w:sz w:val="24"/>
                <w:szCs w:val="24"/>
              </w:rPr>
              <w:t>〕</w:t>
            </w:r>
            <w:r w:rsidRPr="00F24907">
              <w:rPr>
                <w:rFonts w:ascii="Times New Roman" w:eastAsia="仿宋" w:hAnsi="Times New Roman" w:cs="Times New Roman" w:hint="eastAsia"/>
                <w:kern w:val="0"/>
                <w:sz w:val="24"/>
                <w:szCs w:val="24"/>
              </w:rPr>
              <w:t>44</w:t>
            </w:r>
            <w:r w:rsidRPr="00F24907">
              <w:rPr>
                <w:rFonts w:ascii="仿宋" w:eastAsia="仿宋" w:hAnsi="仿宋" w:cs="Calibri" w:hint="eastAsia"/>
                <w:kern w:val="0"/>
                <w:sz w:val="24"/>
                <w:szCs w:val="24"/>
              </w:rPr>
              <w:t>号）进行修订。</w:t>
            </w:r>
          </w:p>
        </w:tc>
        <w:tc>
          <w:tcPr>
            <w:tcW w:w="1124" w:type="dxa"/>
            <w:tcBorders>
              <w:top w:val="nil"/>
              <w:left w:val="single" w:sz="8" w:space="0" w:color="auto"/>
              <w:bottom w:val="single" w:sz="12" w:space="0" w:color="auto"/>
              <w:right w:val="single" w:sz="12" w:space="0" w:color="auto"/>
            </w:tcBorders>
            <w:tcMar>
              <w:top w:w="0" w:type="dxa"/>
              <w:left w:w="108" w:type="dxa"/>
              <w:bottom w:w="0" w:type="dxa"/>
              <w:right w:w="108" w:type="dxa"/>
            </w:tcMar>
            <w:vAlign w:val="center"/>
            <w:hideMark/>
          </w:tcPr>
          <w:p w14:paraId="15E22DBE"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bl>
    <w:p w14:paraId="55E66914"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1.7</w:t>
      </w:r>
      <w:r w:rsidRPr="00F24907">
        <w:rPr>
          <w:rFonts w:ascii="楷体_GB2312" w:eastAsia="楷体_GB2312" w:hAnsi="Cambria" w:cs="宋体" w:hint="eastAsia"/>
          <w:b/>
          <w:bCs/>
          <w:color w:val="333333"/>
          <w:kern w:val="0"/>
          <w:sz w:val="32"/>
          <w:szCs w:val="32"/>
        </w:rPr>
        <w:t> </w:t>
      </w:r>
      <w:r w:rsidRPr="00F24907">
        <w:rPr>
          <w:rFonts w:ascii="楷体_GB2312" w:eastAsia="楷体_GB2312" w:hAnsi="Cambria" w:cs="宋体" w:hint="eastAsia"/>
          <w:b/>
          <w:bCs/>
          <w:color w:val="333333"/>
          <w:kern w:val="0"/>
          <w:sz w:val="32"/>
          <w:szCs w:val="32"/>
        </w:rPr>
        <w:t>事故分级</w:t>
      </w:r>
    </w:p>
    <w:p w14:paraId="035A187C"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color w:val="333333"/>
          <w:kern w:val="0"/>
          <w:sz w:val="27"/>
          <w:szCs w:val="27"/>
        </w:rPr>
      </w:pPr>
      <w:r w:rsidRPr="00F24907">
        <w:rPr>
          <w:rFonts w:ascii="仿宋_GB2312" w:eastAsia="仿宋_GB2312" w:hAnsi="宋体" w:cs="宋体" w:hint="eastAsia"/>
          <w:color w:val="333333"/>
          <w:kern w:val="0"/>
          <w:sz w:val="32"/>
          <w:szCs w:val="32"/>
        </w:rPr>
        <w:t>按照事故的严重程度和影响范围，泉港区城镇燃气安全事故的分级由高到低划分为特别重大城镇燃气安全事故、重大城镇燃气安全事故、较大城镇燃气安全事故、一般城镇燃气安全事故四个级别。</w:t>
      </w:r>
    </w:p>
    <w:p w14:paraId="3269F5F5" w14:textId="77777777" w:rsidR="00F24907" w:rsidRPr="00F24907" w:rsidRDefault="00F24907" w:rsidP="00F24907">
      <w:pPr>
        <w:widowControl/>
        <w:shd w:val="clear" w:color="auto" w:fill="FFFFFF"/>
        <w:spacing w:before="100" w:beforeAutospacing="1" w:line="560" w:lineRule="atLeast"/>
        <w:ind w:firstLine="56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lastRenderedPageBreak/>
        <w:t>（1）特别重大城镇燃气安全事故：在城镇燃气行业发生的火灾、爆炸、泄漏等事故灾难，已经严重危及周边社区、居民的生命财产安全，造成30人以上死亡（含失踪，下同）、或100人以上重伤、或1亿元以上直接经济损失、或社会影响特别重大，事故态势发展特别严重的。</w:t>
      </w:r>
    </w:p>
    <w:p w14:paraId="260D9897" w14:textId="77777777" w:rsidR="00F24907" w:rsidRPr="00F24907" w:rsidRDefault="00F24907" w:rsidP="00F24907">
      <w:pPr>
        <w:widowControl/>
        <w:shd w:val="clear" w:color="auto" w:fill="FFFFFF"/>
        <w:spacing w:before="100" w:beforeAutospacing="1" w:line="560" w:lineRule="atLeast"/>
        <w:ind w:firstLine="56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2）重大城镇燃气安全事故：在城镇燃气行业发生的火灾、爆炸、泄漏等事故灾难，已经危及周边社区、居民的生命财产安全，造成10人以上30人以下死亡、或50人以上100人以下重伤、或者5000万元以上1亿元以下直接经济损失、或重大社会影响的。</w:t>
      </w:r>
    </w:p>
    <w:p w14:paraId="72A39180" w14:textId="77777777" w:rsidR="00F24907" w:rsidRPr="00F24907" w:rsidRDefault="00F24907" w:rsidP="00F24907">
      <w:pPr>
        <w:widowControl/>
        <w:shd w:val="clear" w:color="auto" w:fill="FFFFFF"/>
        <w:spacing w:before="100" w:beforeAutospacing="1" w:line="560" w:lineRule="atLeast"/>
        <w:ind w:firstLine="56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3）较大城镇燃气安全事故：在城镇燃气行业发生的火灾、爆炸、泄漏等事故灾难，已经危及周边社区、居民的生命财产安全，造成3人以上10人以下死亡、或10人以上50人以下重伤、或者1000万元以上5000万元以下直接经济损失、或较大社会影响的。</w:t>
      </w:r>
    </w:p>
    <w:p w14:paraId="0811C1A2" w14:textId="77777777" w:rsidR="00F24907" w:rsidRPr="00F24907" w:rsidRDefault="00F24907" w:rsidP="00F24907">
      <w:pPr>
        <w:widowControl/>
        <w:shd w:val="clear" w:color="auto" w:fill="FFFFFF"/>
        <w:spacing w:before="100" w:beforeAutospacing="1" w:line="560" w:lineRule="atLeast"/>
        <w:ind w:firstLine="56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4）一般城镇燃气安全事故：在城镇燃气行业发生的火灾、爆炸、泄漏等事故灾难，已经危及周边社区、居民的生命财产安全，造成3人以下死亡、或10人以下重伤、或者1000万元以下直接经济损失、或一定社会影响的。</w:t>
      </w:r>
    </w:p>
    <w:p w14:paraId="2C3E0725" w14:textId="77777777" w:rsidR="00F24907" w:rsidRPr="00F24907" w:rsidRDefault="00F24907" w:rsidP="00F24907">
      <w:pPr>
        <w:widowControl/>
        <w:shd w:val="clear" w:color="auto" w:fill="FFFFFF"/>
        <w:spacing w:before="100" w:beforeAutospacing="1" w:line="560" w:lineRule="atLeast"/>
        <w:ind w:firstLine="640"/>
        <w:rPr>
          <w:rFonts w:ascii="宋体" w:eastAsia="宋体" w:hAnsi="宋体" w:cs="宋体" w:hint="eastAsia"/>
          <w:color w:val="333333"/>
          <w:kern w:val="0"/>
          <w:sz w:val="27"/>
          <w:szCs w:val="27"/>
        </w:rPr>
      </w:pPr>
      <w:r w:rsidRPr="00F24907">
        <w:rPr>
          <w:rFonts w:ascii="仿宋_GB2312" w:eastAsia="仿宋_GB2312" w:hAnsi="宋体" w:cs="宋体" w:hint="eastAsia"/>
          <w:color w:val="333333"/>
          <w:kern w:val="0"/>
          <w:sz w:val="32"/>
          <w:szCs w:val="32"/>
        </w:rPr>
        <w:t>上述内容中涉及数字或等级的，以上为含本数，以下不含本数。</w:t>
      </w:r>
    </w:p>
    <w:p w14:paraId="62A4DF1F" w14:textId="77777777" w:rsidR="00F24907" w:rsidRPr="00F24907" w:rsidRDefault="00F24907" w:rsidP="00F24907">
      <w:pPr>
        <w:widowControl/>
        <w:shd w:val="clear" w:color="auto" w:fill="FFFFFF"/>
        <w:spacing w:line="560" w:lineRule="atLeast"/>
        <w:outlineLvl w:val="0"/>
        <w:rPr>
          <w:rFonts w:ascii="Times New Roman" w:eastAsia="宋体" w:hAnsi="Times New Roman" w:cs="Times New Roman" w:hint="eastAsia"/>
          <w:b/>
          <w:bCs/>
          <w:color w:val="333333"/>
          <w:kern w:val="36"/>
          <w:sz w:val="32"/>
          <w:szCs w:val="32"/>
        </w:rPr>
      </w:pPr>
      <w:r w:rsidRPr="00F24907">
        <w:rPr>
          <w:rFonts w:ascii="微软雅黑" w:eastAsia="微软雅黑" w:hAnsi="微软雅黑" w:cs="Times New Roman" w:hint="eastAsia"/>
          <w:b/>
          <w:bCs/>
          <w:color w:val="333333"/>
          <w:kern w:val="36"/>
          <w:sz w:val="32"/>
          <w:szCs w:val="32"/>
        </w:rPr>
        <w:br w:type="textWrapping" w:clear="all"/>
      </w:r>
      <w:r w:rsidRPr="00F24907">
        <w:rPr>
          <w:rFonts w:ascii="黑体" w:eastAsia="黑体" w:hAnsi="黑体" w:cs="Times New Roman" w:hint="eastAsia"/>
          <w:b/>
          <w:bCs/>
          <w:color w:val="333333"/>
          <w:kern w:val="36"/>
          <w:sz w:val="32"/>
          <w:szCs w:val="32"/>
        </w:rPr>
        <w:t>2 城镇燃气行业风险概述</w:t>
      </w:r>
    </w:p>
    <w:p w14:paraId="6A108971"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lastRenderedPageBreak/>
        <w:t>2.1 泉港区城镇燃气行业概况</w:t>
      </w:r>
    </w:p>
    <w:p w14:paraId="1775A472"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泉港区城镇燃气种类主要是天然气和液化石油气，供气形式分为管道输送和瓶装供应两种。泉港区现有1家天然气供应企业、1座调压站、5家液化气储配站和35个瓶装液化气供应站点，各企业基本情况详见附件1的F1.1章节。</w:t>
      </w:r>
    </w:p>
    <w:p w14:paraId="17326E93"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2.2 危险有害因素和事故类型</w:t>
      </w:r>
    </w:p>
    <w:p w14:paraId="04C8C9FC"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天然气、液化石油气属于易燃、易爆气体，在生产、储存、输配、经营、使用等环节可能导致燃气事故的发生。综合分析国内外燃气事故案例，安全管理不善、违章作业、燃气使用方法不当、燃气设备设施故障、第三方损坏燃气设施以及台风、雷击等自然灾害影响是导致发生燃气泄漏、火灾事故、爆炸事故等的主要原因。城镇燃气事故往往会引发其他突发事件，呈现连锁性、复杂性和放大性的特点。泉港区城镇燃气行业主要可能发生的事故类型为：火灾、其他爆炸、容器爆炸、中毒和窒息、触电、车辆伤害、物体打击、高处坠落、坍塌、淹溺、其他伤害。</w:t>
      </w:r>
    </w:p>
    <w:p w14:paraId="25F96E16"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2.3 事故后果及影响程度</w:t>
      </w:r>
    </w:p>
    <w:p w14:paraId="6D011BE7"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天然气、液化石油气一旦发生泄漏引发火灾、其他爆炸、容器爆炸等事故，将对周边人员的人身财产安全以及周边环境造成重大危害，这将威胁城市公共安全及社会和谐稳定，造成重大的负面影响。</w:t>
      </w:r>
    </w:p>
    <w:p w14:paraId="5E986BEB"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2.4 风险等级</w:t>
      </w:r>
    </w:p>
    <w:p w14:paraId="18711215"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依据《泉州市城镇燃气安全事故应急预案》中燃气企业风险分级结果，结合泉港区燃气企业现状，对泉港区燃气企业进行风险分级，泉港区城镇燃气行业企业风险等级情况见表2.4-1。</w:t>
      </w:r>
    </w:p>
    <w:p w14:paraId="44CF5ED5" w14:textId="77777777" w:rsidR="00F24907" w:rsidRPr="00F24907" w:rsidRDefault="00F24907" w:rsidP="00F24907">
      <w:pPr>
        <w:widowControl/>
        <w:shd w:val="clear" w:color="auto" w:fill="FFFFFF"/>
        <w:spacing w:line="440" w:lineRule="atLeast"/>
        <w:jc w:val="center"/>
        <w:rPr>
          <w:rFonts w:ascii="Calibri" w:eastAsia="宋体" w:hAnsi="Calibri" w:cs="Calibri"/>
          <w:color w:val="333333"/>
          <w:kern w:val="0"/>
          <w:szCs w:val="21"/>
        </w:rPr>
      </w:pPr>
      <w:r w:rsidRPr="00F24907">
        <w:rPr>
          <w:rFonts w:ascii="仿宋" w:eastAsia="仿宋" w:hAnsi="仿宋" w:cs="Times New Roman"/>
          <w:b/>
          <w:bCs/>
          <w:color w:val="333333"/>
          <w:kern w:val="0"/>
          <w:sz w:val="30"/>
          <w:szCs w:val="30"/>
        </w:rPr>
        <w:t>表</w:t>
      </w:r>
      <w:r w:rsidRPr="00F24907">
        <w:rPr>
          <w:rFonts w:ascii="Times New Roman" w:eastAsia="宋体" w:hAnsi="Times New Roman" w:cs="Times New Roman"/>
          <w:b/>
          <w:bCs/>
          <w:color w:val="333333"/>
          <w:kern w:val="0"/>
          <w:sz w:val="30"/>
          <w:szCs w:val="30"/>
        </w:rPr>
        <w:t>2.4-1 </w:t>
      </w:r>
      <w:r w:rsidRPr="00F24907">
        <w:rPr>
          <w:rFonts w:ascii="仿宋" w:eastAsia="仿宋" w:hAnsi="仿宋" w:cs="Times New Roman"/>
          <w:b/>
          <w:bCs/>
          <w:color w:val="333333"/>
          <w:kern w:val="0"/>
          <w:sz w:val="30"/>
          <w:szCs w:val="30"/>
        </w:rPr>
        <w:t>泉港区城镇燃气行业企业风险等级一览表</w:t>
      </w:r>
    </w:p>
    <w:tbl>
      <w:tblPr>
        <w:tblW w:w="9226" w:type="dxa"/>
        <w:tblCellMar>
          <w:left w:w="0" w:type="dxa"/>
          <w:right w:w="0" w:type="dxa"/>
        </w:tblCellMar>
        <w:tblLook w:val="04A0" w:firstRow="1" w:lastRow="0" w:firstColumn="1" w:lastColumn="0" w:noHBand="0" w:noVBand="1"/>
      </w:tblPr>
      <w:tblGrid>
        <w:gridCol w:w="714"/>
        <w:gridCol w:w="2659"/>
        <w:gridCol w:w="1658"/>
        <w:gridCol w:w="1710"/>
        <w:gridCol w:w="1327"/>
        <w:gridCol w:w="1158"/>
      </w:tblGrid>
      <w:tr w:rsidR="00F24907" w:rsidRPr="00F24907" w14:paraId="0517F6F0" w14:textId="77777777" w:rsidTr="00F24907">
        <w:trPr>
          <w:trHeight w:val="567"/>
        </w:trPr>
        <w:tc>
          <w:tcPr>
            <w:tcW w:w="714"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275FBD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b/>
                <w:bCs/>
                <w:kern w:val="0"/>
                <w:sz w:val="24"/>
                <w:szCs w:val="24"/>
              </w:rPr>
              <w:t>序号</w:t>
            </w:r>
          </w:p>
        </w:tc>
        <w:tc>
          <w:tcPr>
            <w:tcW w:w="2659"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4BB84E"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b/>
                <w:bCs/>
                <w:kern w:val="0"/>
                <w:sz w:val="24"/>
                <w:szCs w:val="24"/>
              </w:rPr>
              <w:t>企业名称</w:t>
            </w:r>
          </w:p>
        </w:tc>
        <w:tc>
          <w:tcPr>
            <w:tcW w:w="1658"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EA6791"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hint="eastAsia"/>
                <w:b/>
                <w:bCs/>
                <w:kern w:val="0"/>
                <w:sz w:val="24"/>
                <w:szCs w:val="24"/>
              </w:rPr>
              <w:t>类型</w:t>
            </w:r>
          </w:p>
        </w:tc>
        <w:tc>
          <w:tcPr>
            <w:tcW w:w="171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9420B5"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b/>
                <w:bCs/>
                <w:kern w:val="0"/>
                <w:sz w:val="24"/>
                <w:szCs w:val="24"/>
              </w:rPr>
              <w:t>重大危险源级别</w:t>
            </w:r>
          </w:p>
        </w:tc>
        <w:tc>
          <w:tcPr>
            <w:tcW w:w="1327"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B7A37B"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b/>
                <w:bCs/>
                <w:kern w:val="0"/>
                <w:sz w:val="24"/>
                <w:szCs w:val="24"/>
              </w:rPr>
              <w:t>风险等级</w:t>
            </w:r>
          </w:p>
        </w:tc>
        <w:tc>
          <w:tcPr>
            <w:tcW w:w="1158"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E079CD1"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hint="eastAsia"/>
                <w:b/>
                <w:bCs/>
                <w:kern w:val="0"/>
                <w:sz w:val="24"/>
                <w:szCs w:val="24"/>
              </w:rPr>
              <w:t>备注</w:t>
            </w:r>
          </w:p>
        </w:tc>
      </w:tr>
      <w:tr w:rsidR="00F24907" w:rsidRPr="00F24907" w14:paraId="5E546CDA"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3691628"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hint="eastAsia"/>
                <w:kern w:val="0"/>
                <w:sz w:val="24"/>
                <w:szCs w:val="24"/>
              </w:rPr>
              <w:t>1</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839C26"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Times New Roman"/>
                <w:kern w:val="0"/>
                <w:sz w:val="24"/>
                <w:szCs w:val="24"/>
              </w:rPr>
              <w:t>福建华星石化有限公司</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0A50AB"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液化石油气储存站</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C59B7E"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kern w:val="0"/>
                <w:sz w:val="24"/>
                <w:szCs w:val="24"/>
              </w:rPr>
              <w:t>一级重大危险源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0000"/>
            <w:tcMar>
              <w:top w:w="0" w:type="dxa"/>
              <w:left w:w="108" w:type="dxa"/>
              <w:bottom w:w="0" w:type="dxa"/>
              <w:right w:w="108" w:type="dxa"/>
            </w:tcMar>
            <w:vAlign w:val="center"/>
            <w:hideMark/>
          </w:tcPr>
          <w:p w14:paraId="2EEB15C7"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重大</w:t>
            </w:r>
            <w:r w:rsidRPr="00F24907">
              <w:rPr>
                <w:rFonts w:ascii="仿宋" w:eastAsia="仿宋" w:hAnsi="仿宋" w:cs="Times New Roman"/>
                <w:kern w:val="0"/>
                <w:sz w:val="24"/>
                <w:szCs w:val="24"/>
              </w:rPr>
              <w:t>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0BAF4771"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tc>
      </w:tr>
      <w:tr w:rsidR="00F24907" w:rsidRPr="00F24907" w14:paraId="639F9E0A"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7E0C6E0"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2</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3A7DDB"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Times New Roman"/>
                <w:kern w:val="0"/>
                <w:sz w:val="24"/>
                <w:szCs w:val="24"/>
              </w:rPr>
              <w:t>泉州华星燃气有限公司</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FB056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液化石油气储存站</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0B7897"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kern w:val="0"/>
                <w:sz w:val="24"/>
                <w:szCs w:val="24"/>
              </w:rPr>
              <w:t>一级重大危险源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0000"/>
            <w:tcMar>
              <w:top w:w="0" w:type="dxa"/>
              <w:left w:w="108" w:type="dxa"/>
              <w:bottom w:w="0" w:type="dxa"/>
              <w:right w:w="108" w:type="dxa"/>
            </w:tcMar>
            <w:vAlign w:val="center"/>
            <w:hideMark/>
          </w:tcPr>
          <w:p w14:paraId="5F1E24D3"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重大</w:t>
            </w:r>
            <w:r w:rsidRPr="00F24907">
              <w:rPr>
                <w:rFonts w:ascii="仿宋" w:eastAsia="仿宋" w:hAnsi="仿宋" w:cs="Times New Roman"/>
                <w:kern w:val="0"/>
                <w:sz w:val="24"/>
                <w:szCs w:val="24"/>
              </w:rPr>
              <w:t>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277A91E"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tc>
      </w:tr>
      <w:tr w:rsidR="00F24907" w:rsidRPr="00F24907" w14:paraId="7B73052C"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D7EE409"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3</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FF1786"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Times New Roman"/>
                <w:kern w:val="0"/>
                <w:sz w:val="24"/>
                <w:szCs w:val="24"/>
              </w:rPr>
              <w:t>泉州市泉港大地石化有限公司</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3612AB"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液化石油气储配站</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7723A8"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kern w:val="0"/>
                <w:sz w:val="24"/>
                <w:szCs w:val="24"/>
              </w:rPr>
              <w:t>三级重大危险源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169FAF56"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较大</w:t>
            </w:r>
            <w:r w:rsidRPr="00F24907">
              <w:rPr>
                <w:rFonts w:ascii="仿宋" w:eastAsia="仿宋" w:hAnsi="仿宋" w:cs="Times New Roman"/>
                <w:kern w:val="0"/>
                <w:sz w:val="24"/>
                <w:szCs w:val="24"/>
              </w:rPr>
              <w:t>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07163EC7"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tc>
      </w:tr>
      <w:tr w:rsidR="00F24907" w:rsidRPr="00F24907" w14:paraId="22CA0E72"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69A619F"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4</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9FD552"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Times New Roman"/>
                <w:kern w:val="0"/>
                <w:sz w:val="24"/>
                <w:szCs w:val="24"/>
              </w:rPr>
              <w:t>泉州泉港鑫港液化气有限公司</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C78C58"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液化石油气储配站</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5FF8FE"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4BDFE6D7"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一般</w:t>
            </w:r>
            <w:r w:rsidRPr="00F24907">
              <w:rPr>
                <w:rFonts w:ascii="仿宋" w:eastAsia="仿宋" w:hAnsi="仿宋" w:cs="Times New Roman"/>
                <w:kern w:val="0"/>
                <w:sz w:val="24"/>
                <w:szCs w:val="24"/>
              </w:rPr>
              <w:t>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7A79348"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tc>
      </w:tr>
      <w:tr w:rsidR="00F24907" w:rsidRPr="00F24907" w14:paraId="4F7F41AD"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C98E45C"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5</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7D790F"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Times New Roman"/>
                <w:kern w:val="0"/>
                <w:sz w:val="24"/>
                <w:szCs w:val="24"/>
              </w:rPr>
              <w:t>泉州市泉港大晟燃气有限公司</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9A13E8"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液化石油气储配站</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FA94DB"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2D2D6CDA"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一般</w:t>
            </w:r>
            <w:r w:rsidRPr="00F24907">
              <w:rPr>
                <w:rFonts w:ascii="仿宋" w:eastAsia="仿宋" w:hAnsi="仿宋" w:cs="Times New Roman"/>
                <w:kern w:val="0"/>
                <w:sz w:val="24"/>
                <w:szCs w:val="24"/>
              </w:rPr>
              <w:t>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2B5B220"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tc>
      </w:tr>
      <w:tr w:rsidR="00F24907" w:rsidRPr="00F24907" w14:paraId="00232152"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00771B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6</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A1B06E"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泉港调压站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FA1B9E"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天然气调压站</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0243F4"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24F5D364"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05BB5E73"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tc>
      </w:tr>
      <w:tr w:rsidR="00F24907" w:rsidRPr="00F24907" w14:paraId="675D425A"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EC1FB76"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hint="eastAsia"/>
                <w:kern w:val="0"/>
                <w:sz w:val="24"/>
                <w:szCs w:val="24"/>
              </w:rPr>
              <w:t>7</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D8D24E"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Times New Roman"/>
                <w:kern w:val="0"/>
                <w:sz w:val="24"/>
                <w:szCs w:val="24"/>
              </w:rPr>
              <w:t>泉州市泉港新奥燃气有限公司</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08ECE6"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kern w:val="0"/>
                <w:sz w:val="24"/>
                <w:szCs w:val="24"/>
              </w:rPr>
              <w:t>管道燃气经营</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752957"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71BFDD1F"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892EB64"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Times New Roman" w:eastAsia="微软雅黑" w:hAnsi="Times New Roman" w:cs="Times New Roman"/>
                <w:kern w:val="0"/>
                <w:sz w:val="24"/>
                <w:szCs w:val="24"/>
              </w:rPr>
              <w:t> </w:t>
            </w:r>
          </w:p>
        </w:tc>
      </w:tr>
      <w:tr w:rsidR="00F24907" w:rsidRPr="00F24907" w14:paraId="31E588C5"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FC76D87"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hint="eastAsia"/>
                <w:kern w:val="0"/>
                <w:sz w:val="24"/>
                <w:szCs w:val="24"/>
              </w:rPr>
              <w:t>8</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C1D765"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泉州市泉港大晟燃气有限公司泉港山腰街道刘厝头供应站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71013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47F49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44802B3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较大风险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040794D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受到行政处罚，提一级</w:t>
            </w:r>
          </w:p>
        </w:tc>
      </w:tr>
      <w:tr w:rsidR="00F24907" w:rsidRPr="00F24907" w14:paraId="18BEA977"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DBCBBCB"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9</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7D267F"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泉州市泉港区锦尚燃气供应站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3AC87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29D13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694B8C6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较大风险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12566DC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受到行政处罚，提一级</w:t>
            </w:r>
          </w:p>
        </w:tc>
      </w:tr>
      <w:tr w:rsidR="00F24907" w:rsidRPr="00F24907" w14:paraId="36E1AF1A"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577EDDB"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10</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ECCA2B"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峰尾郭厝液化气供应站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14A4C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01E88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4E42E13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较大风险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6C6777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受到行政处罚，提一级</w:t>
            </w:r>
          </w:p>
        </w:tc>
      </w:tr>
      <w:tr w:rsidR="00F24907" w:rsidRPr="00F24907" w14:paraId="3B863445"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B074BFE"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11</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FB170E"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泉州市泉港大地石化有限公司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界山镇河阳供应站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B04E6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BB8DF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2C43304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较大风险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8A0CA8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受到行政处罚，提一级</w:t>
            </w:r>
          </w:p>
        </w:tc>
      </w:tr>
      <w:tr w:rsidR="00F24907" w:rsidRPr="00F24907" w14:paraId="72A927D0"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69020BF"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12</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450586"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泉州市泉港大地石化有限公司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界山鸠林供应站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F199C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A4642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7CA3BB6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较大风险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059734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受到行政处</w:t>
            </w:r>
            <w:r w:rsidRPr="00F24907">
              <w:rPr>
                <w:rFonts w:ascii="仿宋" w:eastAsia="仿宋" w:hAnsi="仿宋" w:cs="Calibri" w:hint="eastAsia"/>
                <w:kern w:val="0"/>
                <w:sz w:val="24"/>
                <w:szCs w:val="24"/>
              </w:rPr>
              <w:lastRenderedPageBreak/>
              <w:t>罚，提一级</w:t>
            </w:r>
          </w:p>
        </w:tc>
      </w:tr>
      <w:tr w:rsidR="00F24907" w:rsidRPr="00F24907" w14:paraId="0460615C"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E694468"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lastRenderedPageBreak/>
              <w:t>13</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722EB7"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泉州市泉港大晟燃气有限公司泉港涂岭镇第一供应站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76C94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151F8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5F6783B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134DF1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0BE05EE9"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083C9A3"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14</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DB2311"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泉州市泉港大晟燃气有限公司泉港前黄镇古县供应站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DD2D8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27632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3D13152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02022B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7764D021"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9A5CC5D"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15</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9DDCB6"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泉州市泉港大晟燃气有限公司泉港涂岭镇第二供应站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28EC3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F9BE8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370E6F9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FDC097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619F0E83"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1918C61"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16</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C351F5"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泉州市泉港大晟燃气有限公司泉港峰尾镇供应站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2C136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F1F3F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512953D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982951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2176DFF3"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DFCB266"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17</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54C1BB"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泉州市泉港大晟燃气有限公司泉港前黄镇坝头供应站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98F22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8DDBF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633C75D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1825EA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7B5312EA"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87A4398"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18</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8001A6"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泉州市泉港大晟燃气有限公司涂岭供应站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CC189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D755A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29FDE5D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0C678B2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75D1A6A1"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D09857B"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19</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529DDF"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泉州市泉港大晟燃气有限公司前黄三朱供应站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7F33D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F502B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657716F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4B95A8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0270EBAD"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6F26F4B"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20</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A44D04"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泉州市泉港大晟燃气有限公司泉州泉港创通瓶装燃气供应站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2B51D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EF989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55BCEF5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C37597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38D28A3D"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10E0877"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21</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67950C"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泉州市泉港大晟燃气有限公司泉州泉港区德源燃气供应站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CDD9B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25C14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2173C5F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17F399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5A480322"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00E1B35"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22</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3679F3"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泉州市泉港大晟燃气有限公司泉州泉港忠民燃气供应站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F133E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5FDC4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3491BF8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566E232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3F27DF65"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7AD1961"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23</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B35289"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泉州市泉港大晟燃气有限公司泉州市泉港区芳华燃气供应站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7249B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835D5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01A13E6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1E3E72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5154E7DE"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7B20050"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24</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C304B0"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泉州市泉港大晟燃气有限公司泉州市泉港区其川燃气供应站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977EB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E54E2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4BF53CC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1A29D17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31DEE0B1"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150073D"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25</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3295F6"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泉州市泉港大晟燃气有限公司泉州市泉港区辉兴燃气供应站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AFE04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3CACF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05C41BA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F66B29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021DE614"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E5EADDB"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26</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40964F"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泉州市泉港区腾辉燃气供应站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D30FD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12AAD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6030620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B2E812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2087B580"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0103B1F"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lastRenderedPageBreak/>
              <w:t>27</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B8F466"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泉州泉港区陈丽凤液化气经营部</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84B94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C3E86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1BB77F9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9A6012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0E4D921D"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14AB20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28</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9CE87F"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泉州市泉港区珍珍燃气供应站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90393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EEB36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4664CBB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3E7CA6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41BBBFE7"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0EB263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29</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2526D3"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Times New Roman"/>
                <w:kern w:val="0"/>
                <w:sz w:val="24"/>
                <w:szCs w:val="24"/>
              </w:rPr>
              <w:t>泉州市泉港区新全液化气供应站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4F649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D3AD7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67B233D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A7BFD9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484DAF1A"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ABDD00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30</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E308A4"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山腰新宅液化气</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CF62D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0F446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4DBFA75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C8292F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7EC7E879"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7436550"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31</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92AB58"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峰尾奎壁液化气供应站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C41D6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A9728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5D9B8B0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33120E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377206C0"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62E70C1"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32</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A86D43"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割山液化气供应站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74725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52522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2525D1D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6F0301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584525FE"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C79BB28"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33</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0DCB57"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峰尾分公司</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3EB25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4C25A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394DF33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E77E2C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748669FA"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FCF78C8"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34</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5985FF"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鑫川液化气供应站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764C7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617B3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1DC0564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6BABA3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75B36A48"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39C9D38"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35</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4861DC"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佳鸿液化气供应站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DEF9B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1E64D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770FDFB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705D46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320F16B1"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F0142B0"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36</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6867ED"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埭中液化气供应站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67D10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CAE2F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4D720D6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B77E81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3F62554F"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7E64C76"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37</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0FFB46"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家安液化气供应站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276CF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8B427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5D811B0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CF5DE6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407A96FA"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A6F988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38</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3A80C6"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建达燃气供应站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6B2C0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86062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07A6E3C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87C37E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48EE4081"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9FED5C7"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39</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5C0EC9"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泉州市泉港大地石化有限公司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后龙涂坑供应站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AFE02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38102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75D1001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DFE1EB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0FDD90CB"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72D7AD6"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40</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CE6C1D"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泉州市泉港大地石化有限公司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界山槐山供应站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165E7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33C5F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763E656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52C5F89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66FA8C93" w14:textId="77777777" w:rsidTr="00F24907">
        <w:trPr>
          <w:trHeight w:val="567"/>
        </w:trPr>
        <w:tc>
          <w:tcPr>
            <w:tcW w:w="714"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208857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t>41</w:t>
            </w:r>
          </w:p>
        </w:tc>
        <w:tc>
          <w:tcPr>
            <w:tcW w:w="26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F568F8"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泉州市泉港大地石化有限公司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界山镇东张供应站</w:t>
            </w:r>
          </w:p>
        </w:tc>
        <w:tc>
          <w:tcPr>
            <w:tcW w:w="16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C8CF2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BFFBE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7A30E7E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13D47D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6A254F02" w14:textId="77777777" w:rsidTr="00F24907">
        <w:trPr>
          <w:trHeight w:val="567"/>
        </w:trPr>
        <w:tc>
          <w:tcPr>
            <w:tcW w:w="714" w:type="dxa"/>
            <w:tcBorders>
              <w:top w:val="single" w:sz="8" w:space="0" w:color="auto"/>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34EFD27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lastRenderedPageBreak/>
              <w:t>42</w:t>
            </w:r>
          </w:p>
        </w:tc>
        <w:tc>
          <w:tcPr>
            <w:tcW w:w="2659"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6F694098"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泉州市泉港大地石化有限公司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界山镇界山供应站</w:t>
            </w:r>
          </w:p>
        </w:tc>
        <w:tc>
          <w:tcPr>
            <w:tcW w:w="1658"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33DFF79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瓶装液化气供应站点</w:t>
            </w:r>
          </w:p>
        </w:tc>
        <w:tc>
          <w:tcPr>
            <w:tcW w:w="1710"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322B073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不构成重大危险源</w:t>
            </w:r>
          </w:p>
        </w:tc>
        <w:tc>
          <w:tcPr>
            <w:tcW w:w="1327" w:type="dxa"/>
            <w:tcBorders>
              <w:top w:val="single" w:sz="8" w:space="0" w:color="auto"/>
              <w:left w:val="single" w:sz="8" w:space="0" w:color="auto"/>
              <w:bottom w:val="single" w:sz="12" w:space="0" w:color="auto"/>
              <w:right w:val="single" w:sz="8" w:space="0" w:color="auto"/>
            </w:tcBorders>
            <w:shd w:val="clear" w:color="auto" w:fill="FFFF00"/>
            <w:tcMar>
              <w:top w:w="0" w:type="dxa"/>
              <w:left w:w="108" w:type="dxa"/>
              <w:bottom w:w="0" w:type="dxa"/>
              <w:right w:w="108" w:type="dxa"/>
            </w:tcMar>
            <w:vAlign w:val="center"/>
            <w:hideMark/>
          </w:tcPr>
          <w:p w14:paraId="37BFD5B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一般风险</w:t>
            </w:r>
          </w:p>
        </w:tc>
        <w:tc>
          <w:tcPr>
            <w:tcW w:w="1158" w:type="dxa"/>
            <w:tcBorders>
              <w:top w:val="single" w:sz="8" w:space="0" w:color="auto"/>
              <w:left w:val="single" w:sz="8" w:space="0" w:color="auto"/>
              <w:bottom w:val="single" w:sz="12" w:space="0" w:color="auto"/>
              <w:right w:val="single" w:sz="12" w:space="0" w:color="auto"/>
            </w:tcBorders>
            <w:tcMar>
              <w:top w:w="0" w:type="dxa"/>
              <w:left w:w="108" w:type="dxa"/>
              <w:bottom w:w="0" w:type="dxa"/>
              <w:right w:w="108" w:type="dxa"/>
            </w:tcMar>
            <w:vAlign w:val="center"/>
            <w:hideMark/>
          </w:tcPr>
          <w:p w14:paraId="5577A5E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bl>
    <w:p w14:paraId="3454FEBB" w14:textId="77777777" w:rsidR="00F24907" w:rsidRPr="00F24907" w:rsidRDefault="00F24907" w:rsidP="00F24907">
      <w:pPr>
        <w:widowControl/>
        <w:shd w:val="clear" w:color="auto" w:fill="FFFFFF"/>
        <w:spacing w:line="560" w:lineRule="atLeast"/>
        <w:outlineLvl w:val="0"/>
        <w:rPr>
          <w:rFonts w:ascii="Times New Roman" w:eastAsia="宋体" w:hAnsi="Times New Roman" w:cs="Times New Roman"/>
          <w:b/>
          <w:bCs/>
          <w:color w:val="333333"/>
          <w:kern w:val="36"/>
          <w:sz w:val="32"/>
          <w:szCs w:val="32"/>
        </w:rPr>
      </w:pPr>
      <w:r w:rsidRPr="00F24907">
        <w:rPr>
          <w:rFonts w:ascii="微软雅黑" w:eastAsia="微软雅黑" w:hAnsi="微软雅黑" w:cs="Times New Roman" w:hint="eastAsia"/>
          <w:b/>
          <w:bCs/>
          <w:color w:val="333333"/>
          <w:kern w:val="36"/>
          <w:sz w:val="28"/>
          <w:szCs w:val="28"/>
        </w:rPr>
        <w:br w:type="textWrapping" w:clear="all"/>
      </w:r>
      <w:r w:rsidRPr="00F24907">
        <w:rPr>
          <w:rFonts w:ascii="黑体" w:eastAsia="黑体" w:hAnsi="黑体" w:cs="Times New Roman" w:hint="eastAsia"/>
          <w:b/>
          <w:bCs/>
          <w:color w:val="333333"/>
          <w:kern w:val="36"/>
          <w:sz w:val="32"/>
          <w:szCs w:val="32"/>
        </w:rPr>
        <w:t>3 应急组织体系及职责</w:t>
      </w:r>
    </w:p>
    <w:p w14:paraId="3BBD2134"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3.1 应急指挥机构</w:t>
      </w:r>
    </w:p>
    <w:p w14:paraId="61AF967D"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泉港区城镇燃气安全事故应急指挥部（以下简称：区应急指挥部）由总指挥、副总指挥和成员单位组成，下设区应急指挥部办公室。区应急指挥部可根据事故抢险需要决定是否成立现场指挥部。区应急指挥部组成如下：</w:t>
      </w:r>
    </w:p>
    <w:p w14:paraId="282D2802"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区应急指挥部总指挥：区政府分管燃气领域副区长</w:t>
      </w:r>
    </w:p>
    <w:p w14:paraId="67648C19"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区应急指挥部副总指挥：区城市管理和综合执法局局长、区应急管理局局长</w:t>
      </w:r>
    </w:p>
    <w:p w14:paraId="175F7DD7"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成员：区委宣传部（网信办）、区政府办公室、城市管理和综合执法局、应急管理局、发展和改革局、工业和信息化局、商务局、交通运输局、卫生健康局、民政局、市场监督管理局、生态环境局、人力资源和社会保障局、电信公司、移动公司、联通公司、财政局、公安分局、交警大队、消防救援大队、住房和城乡建设局、融媒体中心、总工会、泉州泉港新投规划建设信息咨询有限公司、供水公司、泉州供电公司泉港供电服务中心，南埔镇人民政府、界山镇人民政府、后龙镇人民政府、峰尾镇人民政府、山腰街道办事处、前黄镇人民政府、涂岭镇人民政府，泉港区各燃气企业及经营单位。</w:t>
      </w:r>
    </w:p>
    <w:p w14:paraId="456B6404"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区应急指挥部办公室设在区城市管理和综合执法局安全燃气股，办公室主任由城市管理和综合执法局城镇燃气领域分管领导担任，区应急指挥部办公室成员及联系方式详见附件3。</w:t>
      </w:r>
    </w:p>
    <w:p w14:paraId="43E8CF29"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3.2 区应急指挥部主要职责</w:t>
      </w:r>
    </w:p>
    <w:p w14:paraId="55602C56"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（1）组织领导全区城镇燃气安全事故应急救援工作，发布应急救援命令；全区范围内紧急调用各类应急力量、物资和设备参加事故应急救援工作。</w:t>
      </w:r>
    </w:p>
    <w:p w14:paraId="6591D447"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根据城镇燃气安全事故发生情况，统一部署有关应急工作的实施工作，组织一般城镇燃气安全事故的应急救援工作，做好较大、重大、特别重大城镇燃气安全事故的先期处置、救援工作，对应急救援工作发生的意外情况，采取紧急处理措施。</w:t>
      </w:r>
    </w:p>
    <w:p w14:paraId="26899D5B"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（3）协调、解决城镇燃气安全事故救援过程中遇到的问题，负责城镇燃气安全事故应急救援重大事项的决策。</w:t>
      </w:r>
    </w:p>
    <w:p w14:paraId="086685AD"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（4）上级预案启动时，按照上级指挥部的指示开展救援工作。</w:t>
      </w:r>
    </w:p>
    <w:p w14:paraId="6022FA9D"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（5）负责指导区应急指挥部办公室日常工作。</w:t>
      </w:r>
    </w:p>
    <w:p w14:paraId="38F53ECA"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3.3 区应急指挥部办公室主要职责</w:t>
      </w:r>
    </w:p>
    <w:p w14:paraId="3376987C"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（1）利用各种信息报送途径，及时掌握、分析全区城镇燃气安全事故信息，提出处置建议报区应急指挥部。</w:t>
      </w:r>
    </w:p>
    <w:p w14:paraId="67C4A35D"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（2）协助总指挥进行紧急状态下各成员单位和应急小组间的联络、协调等工作。通知、联络区应急指挥部有关成员单位相关负责人立即赶赴事故现场。</w:t>
      </w:r>
    </w:p>
    <w:p w14:paraId="7DBC0A36"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（3）及时提供事故灾难及救援的相关信息，按规定程序及时向市政府（市政府安委会、市应急管理局）及区委、区政府报告事故抢险救援工作情况。</w:t>
      </w:r>
    </w:p>
    <w:p w14:paraId="31E0BB3F"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（4）负责全区城镇燃气安全事故应急救援体系建设，指导协调各镇街及各有关部门燃气安全事故应急救援工作。指导协调、督促检查区应急指挥部决定事项的贯彻落实，负责与各成员单位的日常工作联系。</w:t>
      </w:r>
    </w:p>
    <w:p w14:paraId="157C1CA8"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3.4 主要成员单位职责</w:t>
      </w:r>
    </w:p>
    <w:p w14:paraId="5564186B"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区委宣传部（网信办）：负责指导新闻单位对一般以上及有一定影响燃气安全事故的宣传报道工作；负责指导协调事故信息发布、舆论引导和有关新闻发布工作；会同公安机关，依法依规对散布谣言、恶意炒作等行为进行处理。</w:t>
      </w:r>
    </w:p>
    <w:p w14:paraId="7C09B455"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城市管理和综合执法局：负责区应急指挥部办公室的日常工作；负责城镇燃气安全事故应急救援的联络和协调，及时向区政府、区应急指挥部和泉州市城镇燃气行业安全主管部门报告事故和应急救援情况；负责区城镇燃气安全事故应急救援预案的组织编制、修订和综合管理；负责督促、指导相关单位编制燃气安全事故应急预案；负责建立区城镇燃气安全事故应急救援专家组；根据区政府的授权，参与或牵头组织城镇燃气安全事故的调查处理工作；组织开展城镇燃气事故应急预案宣教培训和演练工作。</w:t>
      </w:r>
    </w:p>
    <w:p w14:paraId="1B581D90"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（3）应急管理局：负责协调社会应急力量参与城镇燃气安全事故的应急处置工作，根据区政府的授权，参与一般生产安全事故调查处理。</w:t>
      </w:r>
    </w:p>
    <w:p w14:paraId="1E72DA62"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（4）消防救援大队：负责控制和扑灭火灾，控制天然气、液化石油气泄漏的事故现场；负责伤员的搜救，参与事故现场的清理和有毒物质的洗消。</w:t>
      </w:r>
    </w:p>
    <w:p w14:paraId="37309680"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公安分局：负责事故危险区域的警戒，配合事发地政府（街道办事处）做好有关人员的紧急疏散、撤离；参与事故调查和证据收集，配合核实事故伤亡人员的身份；根据事故的情况，对涉嫌犯罪的，依法立案侦查，采取强制措施和侦查措施；犯罪嫌疑人逃匿的，迅速追捕归案。</w:t>
      </w:r>
    </w:p>
    <w:p w14:paraId="5E0A8F7B"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6）交警大队：负责组织协调事故现场周边道路交通应急处置工作；负责事故现场区域周边道路的交通管制工作，禁止无关车辆进入危险区域；负责保障救援道路的畅通；组织指导事故现场的交通管制工作，协助做好人员疏散工作。</w:t>
      </w:r>
    </w:p>
    <w:p w14:paraId="562F3980"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7）卫生健康局：确定救护定点医院和受伤人员专业治疗方案，培训相应医护人员；指导定点医院储备相应的医疗器材和急救药品；负责事故现场调配医务人员、医疗器材、急救药品，组织现场救护及伤员转移，负责统计伤亡人员情况。</w:t>
      </w:r>
    </w:p>
    <w:p w14:paraId="6CBDB8D7"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（8）生态环境局：负责事故周边环境监测，对事故处置过程中产生的污染物提出处理处置建议；对建立和解除污染警报的时间、区域提出建议；事故得到控制后，提出善后污染物洗消建议。</w:t>
      </w:r>
    </w:p>
    <w:p w14:paraId="45690C09"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（9）发展和改革局：负责区级救灾物资储备规划、品种目录和标准、年度购置计划，负责区级救灾物资的收储、轮换和日常管理，根据区应急管理局的动用指令按程序组织调出。</w:t>
      </w:r>
    </w:p>
    <w:p w14:paraId="69FF9FE4"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（10）工业和信息化局：负责组织协调应急救援物资设备的调运。</w:t>
      </w:r>
    </w:p>
    <w:p w14:paraId="0EA5D9E1"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（11）交通运输局：负责城镇燃气事故应急救援所需运力保障；组织做好城镇燃气事故中人员转移运送保障工作。</w:t>
      </w:r>
    </w:p>
    <w:p w14:paraId="0BA43D5F"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（12）民政局：负责对因城镇燃气安全事故导致基本生活暂时出现严重困难且符合条件的家庭给予临时救助；负责指导对遇难人员遗体的处置。</w:t>
      </w:r>
    </w:p>
    <w:p w14:paraId="36D31491"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（13）市场监督管理局：负责特种设备事故灾难应急工作；提出事故现场特种设备的处置方案。</w:t>
      </w:r>
    </w:p>
    <w:p w14:paraId="5AC8DB36"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（14）财政局：为燃气安全事故防治、应急演练和应急救援等工作提供资金保障。</w:t>
      </w:r>
    </w:p>
    <w:p w14:paraId="668E8CF8"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（15）住房和城乡建设局：指导燃气事故中相关建设工程、建筑物的应急救援并提供技术支持；负责组织对燃气事故中受损建筑物进行评估和鉴定。</w:t>
      </w:r>
    </w:p>
    <w:p w14:paraId="05C2E495"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（16）电信公司、移动公司、联通公司：负责组织做好燃气事故现场应急通讯保障工作。</w:t>
      </w:r>
    </w:p>
    <w:p w14:paraId="20C7DD7B"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（17）融媒体中心：配合区委宣传部（网信办）做好舆论导向工作，及时通过新闻媒体向市民介绍事故的真相，对应急救援的相关情况进行及时报道。</w:t>
      </w:r>
    </w:p>
    <w:p w14:paraId="2E8877C0"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（18）总工会：配合有关部门做好善后处理工作。</w:t>
      </w:r>
    </w:p>
    <w:p w14:paraId="4466BFD7"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（19）自然资源局：负责燃气事故现场测绘工作，根据抢险的需要提供相关资料。</w:t>
      </w:r>
    </w:p>
    <w:p w14:paraId="34DA72B3"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（20）泉州供电公司泉港供电服务中心：组织协调事故抢险与应急救援所需电力保障。</w:t>
      </w:r>
    </w:p>
    <w:p w14:paraId="3B6EFD77"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（21）供水公司：做好供水方面的善后处理工作，迅速修复受损设施，尽快恢复供水，保障人民群众正常生活需要。</w:t>
      </w:r>
    </w:p>
    <w:p w14:paraId="2BFEA02A"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（22）各镇人民政府（街道办事处）：负责做好对受灾群众的解释、劝导和安置等方面的工作；协助做好现场疏散、疏导工作；配合相关单位积极开展救援；负责必要的后勤人员保障。</w:t>
      </w:r>
    </w:p>
    <w:p w14:paraId="62532E3E"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23）各燃气企业：组建相应的燃气安全事故应急处置机构，组建应急抢险队伍，并履行以下应急职责：落实应急抢险有关方针、政策；健全燃气安全事故应急抢险预案，设立24小时应急抢险抢修电话；加强应急队伍建设，制定应急预案，并定期开展应急预案的演练，加强人员培训；保障应急抢险的专用设备和物资储备，配备并管理应急抢险基本装备；落实事故报警和启动先期紧急抢险救援程序，最大限度地控制燃气泄漏、爆燃，防止事态扩大；听从区应急指挥部的指令，落实事故抢险救援工作，及时分析、报告事故情况和抢险救援进展情况，提出事故救援建议；配合各级政府部门做好事故调查和恢复生产的工作。</w:t>
      </w:r>
    </w:p>
    <w:p w14:paraId="2C21E933"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（24）其他有关部门：服从区燃气事故应急领导小组统一指挥；配合做好事故的应急救援、事故调查、善后处理等工作。</w:t>
      </w:r>
    </w:p>
    <w:p w14:paraId="2BFC19DA"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lastRenderedPageBreak/>
        <w:t>3.5 现场指挥部构成</w:t>
      </w:r>
    </w:p>
    <w:p w14:paraId="01788F40"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现场应急救援指挥部遵循分级负责、属地为主原则。现场指挥部由总指挥、副总指挥和专业处置工作组的负责人及事故单位主要负责人和专家组负责人组成。</w:t>
      </w:r>
    </w:p>
    <w:p w14:paraId="091C2F91"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现场总指挥一般由区政府分管副区长或由区应急指挥部委派有关负责同志担任。现场副总指挥由区城市管理和综合执法局局长、区应急管理局局长担任。</w:t>
      </w:r>
    </w:p>
    <w:p w14:paraId="195992B0"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3.6 现场指挥部职责</w:t>
      </w:r>
    </w:p>
    <w:p w14:paraId="1C5D3415"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在区应急指挥部的领导下，负责救援方案的确定和实施；组织、协调事故现场的应急处置工作；指挥、调动所有参与应急救援的队伍和人员；及时向区应急指挥部报告事故事态及救援情况；完成区应急指挥部交办的各项任务。参加事故现场应急救援的单位和个人应当服从现场指挥部统一指挥。与事故有关的各部门（单位），应当主动向现场指挥部和参与事故处置的有关部门（单位）提供与应急处置有关的信息资料，为实施应急处置工作提供各种便利条件。</w:t>
      </w:r>
    </w:p>
    <w:p w14:paraId="3EA3C60F"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3.7 专业处置工作组及职责</w:t>
      </w:r>
    </w:p>
    <w:p w14:paraId="2BF20707"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综合协调组：由区城市管理和综合执法局牵头，组长由区城市管理和综合执法局分管副局长担任，区应急管理局、事发地镇人民政府（街道办事处）配合成立。区工业和信息化局、区交通运输局等为组员，负责记录事故发生、发展及处置情况，及时向上</w:t>
      </w:r>
      <w:r w:rsidRPr="00F24907">
        <w:rPr>
          <w:rFonts w:ascii="仿宋_GB2312" w:eastAsia="仿宋_GB2312" w:hAnsi="Calibri" w:cs="Calibri" w:hint="eastAsia"/>
          <w:color w:val="333333"/>
          <w:kern w:val="0"/>
          <w:sz w:val="32"/>
          <w:szCs w:val="32"/>
        </w:rPr>
        <w:lastRenderedPageBreak/>
        <w:t>级汇报事故动态，传达上级指示，下达救援命令，协助现场指挥部协调各工作组参与处置工作。</w:t>
      </w:r>
    </w:p>
    <w:p w14:paraId="7F0463F7"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安全警戒组：由区公安分局牵头，区交警大队、事发地镇人民政府（街道办事处）共同组成，组长由公安分局分管副局长担任。负责做好事故现场的安全警戒工作，维护现场及周边地区的治安秩序；做好现场交通疏导工作，保证救援时的交通畅通，必要时实施交通管制；做好事故现场保护和周边人员、财产、政府机关及重要部门的安全保卫工作；预防和妥善处理突发性治安事故。</w:t>
      </w:r>
    </w:p>
    <w:p w14:paraId="667C056C"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现场救援组：由区消防救援大队牵头，事发地镇街、事故发生单位、专业应急救援队伍等单位有关人员组成，组长由泉港区消防救援大队大队长担任。以消防救援和专业应急救援队伍为主，在确保自身安全的前提下，根据审定的救援方案实施现场抢险作业，全力以赴扑灭火灾，疏散受灾群众，营救受伤人员，及时控制危险源，防止事故扩大。</w:t>
      </w:r>
    </w:p>
    <w:p w14:paraId="3EE8E277"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（4）医疗救护组：由区卫生健康局牵头，事发地镇街协助配合，组长由区卫健局分管副局长担任。负责组织有关医疗单位和专家对事故受伤人员实施医疗救治。区卫生健康局做好伤员救治的统筹、协调和支援。</w:t>
      </w:r>
    </w:p>
    <w:p w14:paraId="0744CE18"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（5）环境保护组：以区生态环境局为主，事发地镇人民政府（街道办事处）、泉州泉港新投规划建设信息咨询有限公司为组员，组长由区生态环境局分管副局长担任，负责组织开展环境监测；对</w:t>
      </w:r>
      <w:r w:rsidRPr="00F24907">
        <w:rPr>
          <w:rFonts w:ascii="仿宋_GB2312" w:eastAsia="仿宋_GB2312" w:hAnsi="Calibri" w:cs="Calibri" w:hint="eastAsia"/>
          <w:color w:val="333333"/>
          <w:kern w:val="0"/>
          <w:sz w:val="32"/>
          <w:szCs w:val="32"/>
        </w:rPr>
        <w:lastRenderedPageBreak/>
        <w:t>可能存在较长环境影响的区域发出警告，提出控制措施并进行监测；事故得到控制后监督现场遗留环境污染物的消除。</w:t>
      </w:r>
    </w:p>
    <w:p w14:paraId="75A3208B"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6）后勤保障组：以区工业和信息化局、区发展和改革局、区交通运输局、区财政局、区应急管理局为主，组长由区工业和信息化局和区交通运输局分管副局长担任。负责组织协调落实物资保障和抢险救援运输等工作。</w:t>
      </w:r>
    </w:p>
    <w:p w14:paraId="0E246CAF"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7）通信保障组：区工业和信息化局牵头，成员由移动、联通、电信等部门组成。负责现场应急救援行动的通信保障工作，通信抢修、设立备用应急通讯系统，重点保障现场指挥部与上下级政府、各应急救援组织、医院和新闻媒体的通讯畅通。</w:t>
      </w:r>
    </w:p>
    <w:p w14:paraId="266A368A"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8）舆情导控组：由区委宣传部（网信办）牵头，融媒体中心、区城市管理和综合执法局、区应急管理局和事发地政府等部门配合，组长由区委宣传部（网信办）分管副部长担任。指导做好事故应急处置和抢险救援的信息发布工作和网络舆情的监控。</w:t>
      </w:r>
    </w:p>
    <w:p w14:paraId="53BB121D"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（9）事故调查组：根据事故情况依法组成。负责事故的调查处理工作或配合上级调查组进行调查处理工作。</w:t>
      </w:r>
    </w:p>
    <w:p w14:paraId="4AB2D566"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10）善后处理组：以事发地镇人民政府（街道办事处）和事故单位为主，组长由事发地镇人民政府（街道办事处）分管副镇长（副主任）担任，区财政局、区民政局、供水公司、供电公司、总工会等相关部门配合，负责事故的各项善后工作。</w:t>
      </w:r>
    </w:p>
    <w:p w14:paraId="49B1955A"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3.8 燃气企业的应急职责</w:t>
      </w:r>
    </w:p>
    <w:p w14:paraId="3CBB7BBB"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依据国家法律法规和标准，制定本企业（单位）应急预案，并与上位预案进行衔接，组建本企业专（兼）职应急救援队伍。对燃气用户开展应急知识宣传，及时向有关部门预警和报告突发事件情况。事件发生后开展燃气安全事故先期应急处置，听从指挥，协助有关部门实施抢险救援。</w:t>
      </w:r>
    </w:p>
    <w:p w14:paraId="7F868D32"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3.9 专家技术组职责</w:t>
      </w:r>
    </w:p>
    <w:p w14:paraId="67E3B651"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由燃气相关专业以及应急救援方面的专家组成，组长由区城市管理和综合执法局安全生产与燃气管理股室负责人担任。主要职责是为应急抢险指挥调度等重大决策提供指导与建议；协助制定应急抢险方案，对燃气突发事件的发生和发展趋势、抢险救援方案、应急处置方法、灾害损失和恢复方案等进行研究、评估，并提出相关建议。</w:t>
      </w:r>
    </w:p>
    <w:p w14:paraId="25D624B5" w14:textId="77777777" w:rsidR="00F24907" w:rsidRPr="00F24907" w:rsidRDefault="00F24907" w:rsidP="00F24907">
      <w:pPr>
        <w:widowControl/>
        <w:shd w:val="clear" w:color="auto" w:fill="FFFFFF"/>
        <w:spacing w:line="560" w:lineRule="atLeast"/>
        <w:outlineLvl w:val="0"/>
        <w:rPr>
          <w:rFonts w:ascii="Times New Roman" w:eastAsia="宋体" w:hAnsi="Times New Roman" w:cs="Times New Roman"/>
          <w:b/>
          <w:bCs/>
          <w:color w:val="333333"/>
          <w:kern w:val="36"/>
          <w:sz w:val="32"/>
          <w:szCs w:val="32"/>
        </w:rPr>
      </w:pPr>
      <w:r w:rsidRPr="00F24907">
        <w:rPr>
          <w:rFonts w:ascii="微软雅黑" w:eastAsia="微软雅黑" w:hAnsi="微软雅黑" w:cs="Times New Roman" w:hint="eastAsia"/>
          <w:b/>
          <w:bCs/>
          <w:color w:val="333333"/>
          <w:kern w:val="36"/>
          <w:sz w:val="28"/>
          <w:szCs w:val="28"/>
        </w:rPr>
        <w:br w:type="textWrapping" w:clear="all"/>
      </w:r>
      <w:r w:rsidRPr="00F24907">
        <w:rPr>
          <w:rFonts w:ascii="黑体" w:eastAsia="黑体" w:hAnsi="黑体" w:cs="Times New Roman" w:hint="eastAsia"/>
          <w:b/>
          <w:bCs/>
          <w:color w:val="333333"/>
          <w:kern w:val="36"/>
          <w:sz w:val="32"/>
          <w:szCs w:val="32"/>
        </w:rPr>
        <w:t>4</w:t>
      </w:r>
      <w:r w:rsidRPr="00F24907">
        <w:rPr>
          <w:rFonts w:ascii="Calibri" w:eastAsia="黑体" w:hAnsi="Calibri" w:cs="Calibri"/>
          <w:b/>
          <w:bCs/>
          <w:color w:val="333333"/>
          <w:kern w:val="36"/>
          <w:sz w:val="32"/>
          <w:szCs w:val="32"/>
        </w:rPr>
        <w:t> </w:t>
      </w:r>
      <w:r w:rsidRPr="00F24907">
        <w:rPr>
          <w:rFonts w:ascii="黑体" w:eastAsia="黑体" w:hAnsi="黑体" w:cs="Times New Roman" w:hint="eastAsia"/>
          <w:b/>
          <w:bCs/>
          <w:color w:val="333333"/>
          <w:kern w:val="36"/>
          <w:sz w:val="32"/>
          <w:szCs w:val="32"/>
        </w:rPr>
        <w:t>预防</w:t>
      </w:r>
    </w:p>
    <w:p w14:paraId="234B0115"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4.1 日常预防工作</w:t>
      </w:r>
    </w:p>
    <w:p w14:paraId="0F75477E"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应急指挥机构应指导抢险应急组织及抢险应急队伍的建立和完善，掌握应急工作力量和应急储备物资，时刻做好应对城镇燃气安全事故的应急准备。各燃气企业应按照早发现、早报告、早处置的原则，定期检查本单位事故应急预案的落实情况，定期组织事故应急救援演练。</w:t>
      </w:r>
    </w:p>
    <w:p w14:paraId="21445D7B"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4.2 安全形势分析</w:t>
      </w:r>
    </w:p>
    <w:p w14:paraId="56C2EDB5"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应急指挥机构应定期召开燃气安全生产形势分析会，对城镇燃气安全事故动态、安全生产薄弱环节和事故原因进行多方位分析，共同探讨研究对策。各燃气供应单位应根据企业安全生产情况适时召开安全例会，判断可能发生安全事故的危险源，开展风险分析，提出有效的预防和防范措施。</w:t>
      </w:r>
    </w:p>
    <w:p w14:paraId="0F26112C"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4.3 隐患排查治理</w:t>
      </w:r>
    </w:p>
    <w:p w14:paraId="426D8559"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各有关部门应加强城镇燃气安全生产的监督检查工作，广泛开展供用气安全宣传和培训教育，督促燃气供应单位及时消除隐患，防患于未然。各燃气企业应经常、全面、系统地排查各类事故隐患，建立隐患排查治理档案，及时组织整改，对于政府挂牌督办的重大隐患，应明确责任领导、整改措施、整改资金、整改时限和应急方案，加强监控，确保整改到位。</w:t>
      </w:r>
    </w:p>
    <w:p w14:paraId="7EA1824B" w14:textId="77777777" w:rsidR="00F24907" w:rsidRPr="00F24907" w:rsidRDefault="00F24907" w:rsidP="00F24907">
      <w:pPr>
        <w:widowControl/>
        <w:shd w:val="clear" w:color="auto" w:fill="FFFFFF"/>
        <w:spacing w:line="560" w:lineRule="atLeast"/>
        <w:outlineLvl w:val="0"/>
        <w:rPr>
          <w:rFonts w:ascii="Times New Roman" w:eastAsia="宋体" w:hAnsi="Times New Roman" w:cs="Times New Roman"/>
          <w:b/>
          <w:bCs/>
          <w:color w:val="333333"/>
          <w:kern w:val="36"/>
          <w:sz w:val="32"/>
          <w:szCs w:val="32"/>
        </w:rPr>
      </w:pPr>
      <w:r w:rsidRPr="00F24907">
        <w:rPr>
          <w:rFonts w:ascii="黑体" w:eastAsia="黑体" w:hAnsi="黑体" w:cs="Times New Roman" w:hint="eastAsia"/>
          <w:b/>
          <w:bCs/>
          <w:color w:val="333333"/>
          <w:kern w:val="36"/>
          <w:sz w:val="32"/>
          <w:szCs w:val="32"/>
        </w:rPr>
        <w:t>5 预警</w:t>
      </w:r>
    </w:p>
    <w:p w14:paraId="151064B8"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5.1 预警级别设定</w:t>
      </w:r>
    </w:p>
    <w:p w14:paraId="30F4A8DB"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按照城镇燃气安全事故发生的紧急程度、发展态势和可能造成的危害程度，事故的预警级别由高到低分为Ⅰ级、Ⅱ级、Ⅲ级、Ⅳ级，分别用红色、橙色、黄色、蓝色表示。分别对应总则1.6事故分级中的特别重大、重大、较大、一般城镇燃气事故。</w:t>
      </w:r>
    </w:p>
    <w:p w14:paraId="34FEB45F"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5.2 预警信息发布</w:t>
      </w:r>
    </w:p>
    <w:p w14:paraId="2A5A800C"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（1）II级及以上预警由泉州市级及以上政府发布。</w:t>
      </w:r>
    </w:p>
    <w:p w14:paraId="6CEF1689"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（2）III、Ⅳ级预警由区政府发布。</w:t>
      </w:r>
    </w:p>
    <w:p w14:paraId="2B407F3B"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5.3 预警信息内容</w:t>
      </w:r>
    </w:p>
    <w:p w14:paraId="645DBED7"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预警信息内容主要包括：信息发布单位、发布时间、发生或可能发生事故的类别、起始时间、可能影响范围、预警级别、警示事项、事态发展、应采取的措施、咨询电话、发布范围等。</w:t>
      </w:r>
    </w:p>
    <w:p w14:paraId="7B6F3816"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5.4 预警方式</w:t>
      </w:r>
    </w:p>
    <w:p w14:paraId="74C7991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 w:eastAsia="仿宋" w:hAnsi="仿宋" w:cs="Times New Roman"/>
          <w:color w:val="333333"/>
          <w:kern w:val="0"/>
          <w:sz w:val="32"/>
          <w:szCs w:val="32"/>
        </w:rPr>
        <w:t>充</w:t>
      </w:r>
      <w:r w:rsidRPr="00F24907">
        <w:rPr>
          <w:rFonts w:ascii="仿宋_GB2312" w:eastAsia="仿宋_GB2312" w:hAnsi="Calibri" w:cs="Calibri" w:hint="eastAsia"/>
          <w:color w:val="333333"/>
          <w:kern w:val="0"/>
          <w:sz w:val="32"/>
          <w:szCs w:val="32"/>
        </w:rPr>
        <w:t>分利用各种有效通信手段和传播媒介，如广播、高音喇叭、电视、报刊、互联网、手机短信、微信、微博、网上社区、电子显示屏、有线电视、宣传车通信手段和传播媒介、基层信息员发布预警信息；对特殊人群以及特殊场所和警报盲区，应当采取指定专人负责预警信息传递工作。</w:t>
      </w:r>
    </w:p>
    <w:p w14:paraId="2849770E"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预警信息发布后，区应急指挥部办公室、区有关部门和事发地镇街要及时跟踪事故发展态势，及时报请区政府调整预警发布的信息。事发地镇街要及时报送事态发展情况，为区政府提供详实、及时的决策信息。</w:t>
      </w:r>
    </w:p>
    <w:p w14:paraId="25690A43"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5.5 采取预警措施</w:t>
      </w:r>
    </w:p>
    <w:p w14:paraId="49BB6C54"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发布事故预警信息后，区指挥部办公室、区直有关单位和事发地镇街要立即召集相关专家，通报预警信息、进行专业咨询、组织应急措施会商，并及时将分析、会商情况报送区政府。根据需要立即通知本预案规定的应急支持保障部门进入应急状态、通知消防救援队伍和相关应急救援队伍、部门集结或进入指定地点待命，随时准备展开应急响应活动。调集应急处置和救援所需物资、设备、工具，准备应急设施和避难场所，并确保其处于良好状态、随时可</w:t>
      </w:r>
      <w:r w:rsidRPr="00F24907">
        <w:rPr>
          <w:rFonts w:ascii="仿宋_GB2312" w:eastAsia="仿宋_GB2312" w:hAnsi="Calibri" w:cs="Calibri" w:hint="eastAsia"/>
          <w:color w:val="333333"/>
          <w:kern w:val="0"/>
          <w:sz w:val="32"/>
          <w:szCs w:val="32"/>
        </w:rPr>
        <w:lastRenderedPageBreak/>
        <w:t>以投入正常使用。转移、疏散或者撤离易受事故危害的人员并予以妥善安置，转移重要财产。</w:t>
      </w:r>
    </w:p>
    <w:p w14:paraId="3637B100"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5.6 预警信息的调整和解除</w:t>
      </w:r>
    </w:p>
    <w:p w14:paraId="118E28B7"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区应急指挥部办公室对预警信息实行动态管理并上报，由Ⅰ级、Ⅱ级、Ⅲ级、Ⅳ级预警建议发布主体依据事态或情况的变化，及时进行调整预警建议及发布预警信息。当事故得到妥善处理、危险性降低或消除时，适时降低预警级别或宣布解除预警。</w:t>
      </w:r>
    </w:p>
    <w:p w14:paraId="15BCB48C" w14:textId="77777777" w:rsidR="00F24907" w:rsidRPr="00F24907" w:rsidRDefault="00F24907" w:rsidP="00F24907">
      <w:pPr>
        <w:widowControl/>
        <w:shd w:val="clear" w:color="auto" w:fill="FFFFFF"/>
        <w:spacing w:line="560" w:lineRule="atLeast"/>
        <w:outlineLvl w:val="0"/>
        <w:rPr>
          <w:rFonts w:ascii="Times New Roman" w:eastAsia="宋体" w:hAnsi="Times New Roman" w:cs="Times New Roman"/>
          <w:b/>
          <w:bCs/>
          <w:color w:val="333333"/>
          <w:kern w:val="36"/>
          <w:sz w:val="32"/>
          <w:szCs w:val="32"/>
        </w:rPr>
      </w:pPr>
      <w:r w:rsidRPr="00F24907">
        <w:rPr>
          <w:rFonts w:ascii="黑体" w:eastAsia="黑体" w:hAnsi="黑体" w:cs="Times New Roman" w:hint="eastAsia"/>
          <w:b/>
          <w:bCs/>
          <w:color w:val="333333"/>
          <w:kern w:val="36"/>
          <w:sz w:val="32"/>
          <w:szCs w:val="32"/>
        </w:rPr>
        <w:t>6 应急响应</w:t>
      </w:r>
    </w:p>
    <w:p w14:paraId="03671DF4"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6.1 响应级别</w:t>
      </w:r>
    </w:p>
    <w:p w14:paraId="25F4CADF"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全区燃气安全事故应急响应等级分为Ⅰ级、Ⅱ级、Ⅲ级、Ⅳ级四级。</w:t>
      </w:r>
    </w:p>
    <w:p w14:paraId="3B178D73"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Ш级及以上响应：发生较大及以上事故，或超出区政府应急处置能力的事故，或跨区（市）行政区域的事故，在区委、区政府的统一领导下，区应急指挥部组织和协调各方面力量做好先期应急处置和救援，上级应急预案启动后，组织、协调本辖区各方面应急资源，在上级领导下，服从指挥调度，全力配合，积极做好应急救援处置工作。</w:t>
      </w:r>
    </w:p>
    <w:p w14:paraId="119A56B6"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Ⅳ级响应：由区指挥部启动Ⅳ级响应，区委、区政府按照本预案全力以赴组织事故的应急处置和救援，并及时向泉州市委、市政府报告救援工作进展情况。当超出区级政府应急救援处置能力时，应及时报请泉州市委、市政府提高应急响应级别。</w:t>
      </w:r>
    </w:p>
    <w:p w14:paraId="68FD471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应急响应启动后，可视事件损失情况及发展趋势调整响应级别，避免响应不足或响应过度。</w:t>
      </w:r>
    </w:p>
    <w:p w14:paraId="579D991E"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6.2 事故报告</w:t>
      </w:r>
    </w:p>
    <w:p w14:paraId="54080A95"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发生一般以上事故后，事故现场有关人员和事故发生单位应当立即报告单位负责人。单位负责人接到报告后应立即启动本单位预案进行先期处置，同时1小时内报告区城市管理和综合执法局、区应急管理局、所在地镇人民政府（街道办事处）和其他有关单位。</w:t>
      </w:r>
    </w:p>
    <w:p w14:paraId="538AEB8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达到速报机制要求的事故报告要求后，应当按照泉州市关于建立突发事件信息速报机制的要求，在15分钟内向区总值班室（0595-87987111）报告，同时报区应急指挥部办公室（区城市管理和综合执法局24小时值班电话：0595-68162110）和区应急管理局值班室（0595-87971529），30分钟内及时书面报告。</w:t>
      </w:r>
    </w:p>
    <w:p w14:paraId="137AFF2D"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各有关部门接到发生较大及以上事故或达到速报机制要求的事故报告后，按照泉州市关于建立突发事件信息速报机制的要求，在15分钟内向泉州市委市政府总值班室（0595-22282150）报告，并同时报泉州市应急指挥部办公室（泉州市城市管理局24小时值班电话：0595-28986600、22595110）和泉州市应急管理局值班室（0595-22572820），30分钟内及时书面报告。</w:t>
      </w:r>
    </w:p>
    <w:p w14:paraId="709C265B" w14:textId="77777777" w:rsidR="00F24907" w:rsidRPr="00F24907" w:rsidRDefault="00F24907" w:rsidP="00F24907">
      <w:pPr>
        <w:widowControl/>
        <w:shd w:val="clear" w:color="auto" w:fill="FFFFFF"/>
        <w:spacing w:line="560" w:lineRule="atLeast"/>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群众发现险情的信息后通过110或119上报险情信息，相关部门接到群众报告后，在15分钟内向区总值班室（0595-87987111）报告，同时报区应急指挥部办公室（区城市管理和综合执法局24小</w:t>
      </w:r>
      <w:r w:rsidRPr="00F24907">
        <w:rPr>
          <w:rFonts w:ascii="仿宋_GB2312" w:eastAsia="仿宋_GB2312" w:hAnsi="Calibri" w:cs="Calibri" w:hint="eastAsia"/>
          <w:color w:val="333333"/>
          <w:kern w:val="0"/>
          <w:sz w:val="32"/>
          <w:szCs w:val="32"/>
        </w:rPr>
        <w:lastRenderedPageBreak/>
        <w:t>时值班电话：0595-68162110）和区应急管理局值班室（0595-87971529），30分钟内及时书面报告。</w:t>
      </w:r>
    </w:p>
    <w:p w14:paraId="3178561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报告内容包括：事故单位名称、地址；事故发生的时间、地点以及事故现场情况；事故的类别（火灾、爆炸、泄漏等）、初步认定的事故涉及的燃气品种类（天然气、液化石油气）、数量、危害的形式；事故的简要经过；事故已经造成或者可能造成的伤亡人数（包括下落不明的人数）和初步估计的直接经济损失；可能波及影响范围（企业、居民区、重要设施等）；已经采取的措施、事故能否控制；需要有关部门和单位协助抢救和处理的有关事宜；联系人、联系电话等。</w:t>
      </w:r>
    </w:p>
    <w:p w14:paraId="708A77F4"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事故报告后出现新情况的，应当及时补报。自事故发生之日起30日内，事故造成的伤亡人数发生变化的，应当及时补报。火灾事故自发生之日起7日内，事故造成的伤亡人数发生变化的，应当及时补报。</w:t>
      </w:r>
    </w:p>
    <w:p w14:paraId="0B28CB2C"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事故发生单位应及时、主动向各级政府和有关部门提供与事故应急救援有关的资料。事故发生单位主管部门应提供事故前监督检查的有关资料，为研究制定救援方案提供参考。</w:t>
      </w:r>
    </w:p>
    <w:p w14:paraId="37071075"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6.3 信息发布</w:t>
      </w:r>
    </w:p>
    <w:p w14:paraId="250F1832"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事故发生后，区委宣传部（网信办）负责协调和指导事发地镇人民政府（街道办事处）及有关部门做好信息发布工作。对可能产生国际或国内影响的重大敏感事件或涉外事件，由区委宣传部（网信办）按规定及时组织对外报道。</w:t>
      </w:r>
    </w:p>
    <w:p w14:paraId="4F1FF8C6"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lastRenderedPageBreak/>
        <w:t>6.4 应急响应</w:t>
      </w:r>
    </w:p>
    <w:p w14:paraId="1897B021"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6.4.1 各成员单位响应</w:t>
      </w:r>
    </w:p>
    <w:p w14:paraId="0E4CA08F"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当启动Ⅳ级及以上响应时，各成员单位应立即组织应急救援，并及时向区应急指挥部和区应急指挥部办公室报告救援工作进展情况。</w:t>
      </w:r>
    </w:p>
    <w:p w14:paraId="2CB834C3"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（1）立即启动本部门应急预案，组织实施应急救援，并及时向应急指挥部和区应急指挥部办公室报告应急救援工作进展情况。</w:t>
      </w:r>
    </w:p>
    <w:p w14:paraId="31CCFA2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（2）组织本部门负责人、有关领域的应急专家和相关人员赶赴事故现场，参与应急救援工作，提供应急救援、应急处置、减灾救灾等方面的对策和建议。</w:t>
      </w:r>
    </w:p>
    <w:p w14:paraId="1FA47CF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（3）协调指挥本系统应急力量实施救援行动。</w:t>
      </w:r>
    </w:p>
    <w:p w14:paraId="0459B877"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（4）其他相应的应急响应措施。</w:t>
      </w:r>
    </w:p>
    <w:p w14:paraId="01066654"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6.4.2 区应急指挥部办公室响应</w:t>
      </w:r>
    </w:p>
    <w:p w14:paraId="6D9067B9"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当启动Ⅳ级及以上应急响应时，在区应急指挥部统一领导下，区应急指挥部办公室根据区应急指挥部的指示做好以下内容响应：</w:t>
      </w:r>
    </w:p>
    <w:p w14:paraId="57E821C9"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（1）及时向区应急指挥部报告事故基本情况、事态发展和救援进展情况。</w:t>
      </w:r>
    </w:p>
    <w:p w14:paraId="7F6511E1"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（2）保持与事故发生地的镇街、相关专业应急救援机构的通信联系，随时掌握事态发展情况。</w:t>
      </w:r>
    </w:p>
    <w:p w14:paraId="636BDA39"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（3）按照区应急指挥部的要求，通知区有关部门（单位）和专家，赶到区相关应急工作组组织协调指挥。</w:t>
      </w:r>
    </w:p>
    <w:p w14:paraId="3B9FB5B8"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（4）根据有关部门和专家的建议，通知相关应急救援机构随时待命，为事发地镇人民政府（街道办事处）和专业应急救援机构提供技术支持。</w:t>
      </w:r>
    </w:p>
    <w:p w14:paraId="790B14B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（5）对可能或者已经引发次生事故的情况，及时上报区应急指挥部，同时通报相关部门应急救援机构。</w:t>
      </w:r>
    </w:p>
    <w:p w14:paraId="39272F5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（6）协调落实其它有关事项。</w:t>
      </w:r>
    </w:p>
    <w:p w14:paraId="2F4EE0C3"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6.4.3 区应急指挥部响应</w:t>
      </w:r>
    </w:p>
    <w:p w14:paraId="0011645F"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 w:eastAsia="仿宋" w:hAnsi="仿宋" w:cs="Times New Roman"/>
          <w:color w:val="333333"/>
          <w:kern w:val="0"/>
          <w:sz w:val="32"/>
          <w:szCs w:val="32"/>
        </w:rPr>
        <w:t>（</w:t>
      </w:r>
      <w:r w:rsidRPr="00F24907">
        <w:rPr>
          <w:rFonts w:ascii="仿宋_GB2312" w:eastAsia="仿宋_GB2312" w:hAnsi="Calibri" w:cs="Calibri" w:hint="eastAsia"/>
          <w:color w:val="333333"/>
          <w:kern w:val="0"/>
          <w:sz w:val="32"/>
          <w:szCs w:val="32"/>
        </w:rPr>
        <w:t>1）综合指导、协调事故应急救援工作，传达并督促有关单位落实区委、区政府有关决定事项。</w:t>
      </w:r>
    </w:p>
    <w:p w14:paraId="36444796"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（2）根据事故现场救援需要，协调区消防救援大队、有关专业救援队伍等救援力量。</w:t>
      </w:r>
    </w:p>
    <w:p w14:paraId="747B0C5F"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（3）及时掌握事故事态进展情况，并向区委、区政府报告。</w:t>
      </w:r>
    </w:p>
    <w:p w14:paraId="2F969FE9"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（4）成立现场指挥部，任命现场总指挥和副总指挥。</w:t>
      </w:r>
    </w:p>
    <w:p w14:paraId="408169D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（5）采取其他相应的应急响应措施。</w:t>
      </w:r>
    </w:p>
    <w:p w14:paraId="3FC524EF"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6.4.4 指挥协调</w:t>
      </w:r>
    </w:p>
    <w:p w14:paraId="0926AC89"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当启动Ⅳ级及以上应急响应时，在区应急指挥部统一领导下，现场指挥部具体指挥协调以下内容：</w:t>
      </w:r>
    </w:p>
    <w:p w14:paraId="2BB5B0B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（1）根据现场救援工作需要，成立相关应急工作组，指挥现场应急救援工作；</w:t>
      </w:r>
    </w:p>
    <w:p w14:paraId="7449A8CF"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（2）根据现场的情况，组织制订并实施现场处置方案，防止引发次生、衍生事故。</w:t>
      </w:r>
    </w:p>
    <w:p w14:paraId="48DDF3D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（3）确定重点防护区域，建立现场警戒区和交通管制区域，协调开展受威胁的周边地区危险源的监控工作。</w:t>
      </w:r>
    </w:p>
    <w:p w14:paraId="05E0C658"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（4）各应急工作组按照工作任务制定工作方案，各部门（单位）应服从工作组牵头单位指挥，工作组及时向现场指挥部汇报救援工作情况；</w:t>
      </w:r>
    </w:p>
    <w:p w14:paraId="1B25D0C6"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（5）根据应急处置需要，决定依法征用有关单位和个人的设备、设施、场地、交通工具和其他物资；</w:t>
      </w:r>
    </w:p>
    <w:p w14:paraId="14C6F541"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（6）现场指挥部及时向区应急指挥部报告救援处置、事态评估情况和工作建议，落实区委、区政府有关决定事项。</w:t>
      </w:r>
    </w:p>
    <w:p w14:paraId="2FBB705E"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6.4.5 事发地政府响应</w:t>
      </w:r>
    </w:p>
    <w:p w14:paraId="44D2910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需启动IV级及以上响应的事故，在区应急指挥领导机构到达之前，按照属地管理的原则，事发地镇街应先期启动应急处置程序，进入响应状态，成立现场指挥部，组织有关部门，调动应急救援队伍和社会力量，依照规定采取应急处置和救援措施。事发地政府响应的具体要求：</w:t>
      </w:r>
    </w:p>
    <w:p w14:paraId="5D119872"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（1）镇街党委政府主要负责人带领相关应急人员立即赶赴现场组织指挥救援工作。</w:t>
      </w:r>
    </w:p>
    <w:p w14:paraId="07123964"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（2）组织救治受伤人员，疏散、撤离并妥善安置受到威胁的人员，以及采取其他救助措施。</w:t>
      </w:r>
    </w:p>
    <w:p w14:paraId="61305AFD"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（3）在保障应急人员安全的前提下，迅速控制危险源，降低和消除危害，封锁危险场所，划定警戒区，关闭或者限制使用有关设备设施以及场所，采取交通管制以及其他控制措施。</w:t>
      </w:r>
    </w:p>
    <w:p w14:paraId="171F7574"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（4）实施医疗救护、卫生防疫、环境监测、人员防护以及其他保障措施；抢修被损坏的公共设施，向受到危害的人员提供避难场所和生活必需品，做好后勤保障和人员善后工作。</w:t>
      </w:r>
    </w:p>
    <w:p w14:paraId="2CE998F1"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（5）及时向区应急指挥部和区应急指挥部办公室、相关部门报告有关信息，保持通信畅通。</w:t>
      </w:r>
    </w:p>
    <w:p w14:paraId="189D191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（6）启用本级政府设置的财政预备费和储备的应急救援物资。</w:t>
      </w:r>
    </w:p>
    <w:p w14:paraId="5DD7478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（7）采取必要措施，防止发生次生、衍生事件。</w:t>
      </w:r>
    </w:p>
    <w:p w14:paraId="26E052F9"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6.4.6 事发企业响应</w:t>
      </w:r>
    </w:p>
    <w:p w14:paraId="06DBEC22"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事发企业（单位）是事故第一应急响应者，应立即组织做好先期处置工作：</w:t>
      </w:r>
    </w:p>
    <w:p w14:paraId="3DFE8761"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（1）立即启动本单位相关应急预案，在确保安全的前提下组织抢救遇险人员，控制危险源，封锁危险场所。杜绝盲目施救，防止事态扩大。</w:t>
      </w:r>
    </w:p>
    <w:p w14:paraId="689C6276"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（2）立即下达停产撤人命令，组织现场人员及时、有序撤离到安全地点，减少人员伤亡。</w:t>
      </w:r>
    </w:p>
    <w:p w14:paraId="527A3AFB"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（3）依法依规及时、如实向当地政府和应急管理部门，以及城市管理部门报告事故情况，不得瞒报、谎报、迟报、漏报，不得故意破坏事故现场、毁灭证据。</w:t>
      </w:r>
    </w:p>
    <w:p w14:paraId="3635A186"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6.5 燃气事故处置措施</w:t>
      </w:r>
    </w:p>
    <w:p w14:paraId="4282729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按照事故类别和处置工作需要，现场指挥部应采取一项或多项处置措施。现场处置主要依靠区有关专业应急力量和事发地镇人民政府（街道办事处）应急力量。</w:t>
      </w:r>
    </w:p>
    <w:p w14:paraId="2171D2D5"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（1）综合协调组：通知、联络区应急指挥部有关成员单位相关负责人立即赶赴事故现场；保证紧急情况下应急交通工具的优先安排、优先调度、优先放行，确保抢险救灾物资和人员能够及时、安全送达。</w:t>
      </w:r>
    </w:p>
    <w:p w14:paraId="26B20B06"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安全警戒组：做好事故现场周边交通管制、封锁有关现场、道路，查验现场人员的身份证件等。明确群众疏散、转移和安置的方式、范围、路线、程序。启用应急避难场所。做好人员疏散以及疏散集合点治安管理、医疗卫生、物资保障等工作。</w:t>
      </w:r>
    </w:p>
    <w:p w14:paraId="175DB043"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现场救援组：根据事故类别和伤害类型，在充分考虑专家等各方意见基础上，初步评估事故后果和事态发展状况，迅速制定人员搜救、险情排除、危险源控制、基础设施抢修等应急处置方案，合理调配专业人员、抢险装备和应急物资。并迅速组织开展抢险工作，控制危险源、减轻或消除危害，并标明危险区域，封锁危险场所，划定警戒区。</w:t>
      </w:r>
    </w:p>
    <w:p w14:paraId="003FADF8"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（4）医疗救护组：对事故受伤人员实施医疗救治。做好伤员救治的统筹、协调和支援。</w:t>
      </w:r>
    </w:p>
    <w:p w14:paraId="2601BC57"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（5）环境保护组：及时测定事故现场环境污染物的成分和程度；对可能存在较长环境影响的区域发出警告，提出控制措施并进行监测；事故得到控制后监督现场遗留环境污染物的消除。</w:t>
      </w:r>
    </w:p>
    <w:p w14:paraId="2BA326C1"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（6）后勤保障组：落实抢险救援运输和物资保障，及时为应急救援提供所需要的物资。</w:t>
      </w:r>
    </w:p>
    <w:p w14:paraId="2D12977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（7）通信保障组：开展通信抢修、设立备用应急通讯系统，重点保障现场指挥部与上下级政府、各应急救援组织、医院和新闻媒体的通讯畅通。</w:t>
      </w:r>
    </w:p>
    <w:p w14:paraId="3D49E33C"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（8）舆情导控组：做好事故应急处置和抢险救援的信息发布，实时监控事故发生后网络舆情的发展。</w:t>
      </w:r>
    </w:p>
    <w:p w14:paraId="569F4C5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（9）事故调查组：立即着手查明事故发生的经过、原因、人员伤亡情况及直接经济损失；认定事故的性质和事故责任；提出对事故责任者的处理建议；总结事故教训，提出防范和整改措施；提交事故调查报告。</w:t>
      </w:r>
    </w:p>
    <w:p w14:paraId="383F78E6"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10）善后处理组：立即着手开展对事故死亡人员家属慰问工作，安抚家属情绪，了解家庭生活情况；做好事件跟进、稳控及相关法律解释工作，杜绝因本次事故再引起其他事件的发生，及时报告事件新情况新态势；密切关注社会舆论导向，引导舆论往积极方向发展，最大限度降低事件的消极影响。</w:t>
      </w:r>
    </w:p>
    <w:p w14:paraId="760DCF3E"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6.6 扩大应急响应和紧急处置</w:t>
      </w:r>
    </w:p>
    <w:p w14:paraId="0AD4668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如果应急处置未能控制事故发展，事故有进一步扩大的趋势，可能波及更大范围造成严重危害的，必须立即报告区应急指挥部总指挥。当事故发展到本区层面难以控制和处置时，由区政府向市政府报告，请求支援或提请启动上一级应急预案。</w:t>
      </w:r>
    </w:p>
    <w:p w14:paraId="116D0269"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在上级预案启动之前，本预案各机构仍按职责实施应急救援。上级应急预案启动之后，本预案各成员单位和专业处置工作组按照上级应急指挥部的要求实施救援。</w:t>
      </w:r>
    </w:p>
    <w:p w14:paraId="1E023BAE"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出现急剧恶化的特殊险情时，现场指挥部在充分考虑专家和有关方面意见的基础上，依法采取紧急处置措施。</w:t>
      </w:r>
    </w:p>
    <w:p w14:paraId="56B84B44"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6.7 应急终止</w:t>
      </w:r>
    </w:p>
    <w:p w14:paraId="772C4D5C"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按照“谁启动、谁终止”的原则，发生特大城镇燃气安全事故、重大城镇燃气安全事故和较大城镇燃气安全事故的应急结束应在上级应急指挥机构宣布救援结束后，区应急指挥部才能终止本预案。</w:t>
      </w:r>
    </w:p>
    <w:p w14:paraId="79A0C492"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当一般城镇燃气安全事故处置工作基本完成，遇险人员得救，事故现场相关危险因素得以控制，环境符合有关标准，导致次生、衍生事故隐患消除后，由现场指挥部组织专家组讨论研究，经现场检测评估确无危害和风险后，提出终止应急响应的建议，报区应急指挥部确认和批准后，由现场指挥部宣布现场应急处置工作结束，应急救援队伍撤离现场。</w:t>
      </w:r>
    </w:p>
    <w:p w14:paraId="27A20283" w14:textId="77777777" w:rsidR="00F24907" w:rsidRPr="00F24907" w:rsidRDefault="00F24907" w:rsidP="00F24907">
      <w:pPr>
        <w:widowControl/>
        <w:shd w:val="clear" w:color="auto" w:fill="FFFFFF"/>
        <w:spacing w:line="560" w:lineRule="atLeast"/>
        <w:rPr>
          <w:rFonts w:ascii="Calibri" w:eastAsia="宋体" w:hAnsi="Calibri" w:cs="Calibri"/>
          <w:color w:val="333333"/>
          <w:kern w:val="0"/>
          <w:szCs w:val="21"/>
        </w:rPr>
      </w:pPr>
      <w:r w:rsidRPr="00F24907">
        <w:rPr>
          <w:rFonts w:ascii="楷体_GB2312" w:eastAsia="楷体_GB2312" w:hAnsi="Calibri" w:cs="Calibri" w:hint="eastAsia"/>
          <w:b/>
          <w:bCs/>
          <w:color w:val="333333"/>
          <w:kern w:val="0"/>
          <w:sz w:val="32"/>
          <w:szCs w:val="32"/>
        </w:rPr>
        <w:t>6.8 应急恢复</w:t>
      </w:r>
    </w:p>
    <w:p w14:paraId="0D471D9B"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区应急指挥部总指挥或上级应急指挥部宣布应急结束后，各参与应急救援的机构、组织、部门、队伍及有关人员，投入救援的车辆、装备、设施、设备，消耗的救援物品、药剂及损坏物品等，要尽快恢复、补充、维修，在48小时之内恢复正常应急状态。</w:t>
      </w:r>
    </w:p>
    <w:p w14:paraId="7C4777C1" w14:textId="77777777" w:rsidR="00F24907" w:rsidRPr="00F24907" w:rsidRDefault="00F24907" w:rsidP="00F24907">
      <w:pPr>
        <w:widowControl/>
        <w:shd w:val="clear" w:color="auto" w:fill="FFFFFF"/>
        <w:spacing w:line="560" w:lineRule="atLeast"/>
        <w:rPr>
          <w:rFonts w:ascii="Calibri" w:eastAsia="宋体" w:hAnsi="Calibri" w:cs="Calibri"/>
          <w:color w:val="333333"/>
          <w:kern w:val="0"/>
          <w:szCs w:val="21"/>
        </w:rPr>
      </w:pPr>
      <w:r w:rsidRPr="00F24907">
        <w:rPr>
          <w:rFonts w:ascii="楷体_GB2312" w:eastAsia="楷体_GB2312" w:hAnsi="Calibri" w:cs="Calibri" w:hint="eastAsia"/>
          <w:b/>
          <w:bCs/>
          <w:color w:val="333333"/>
          <w:kern w:val="0"/>
          <w:sz w:val="32"/>
          <w:szCs w:val="32"/>
        </w:rPr>
        <w:t>6.9 事故分析、检测与后果评估</w:t>
      </w:r>
    </w:p>
    <w:p w14:paraId="5CCA2D02"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根据需要，现场指挥部组织技术力量对现场事故规模、影响边界及气象条件、水体、空气、土壤中爆炸性物质或毒物的种类和浓度，受损建筑等进行监测。综合分析和评价检测数据，查找事故原</w:t>
      </w:r>
      <w:r w:rsidRPr="00F24907">
        <w:rPr>
          <w:rFonts w:ascii="仿宋_GB2312" w:eastAsia="仿宋_GB2312" w:hAnsi="Calibri" w:cs="Calibri" w:hint="eastAsia"/>
          <w:color w:val="333333"/>
          <w:kern w:val="0"/>
          <w:sz w:val="32"/>
          <w:szCs w:val="32"/>
        </w:rPr>
        <w:lastRenderedPageBreak/>
        <w:t>因，评估事故发展趋势，预测事故后果，为制订现场抢救方案和事故调查提供参考。</w:t>
      </w:r>
    </w:p>
    <w:p w14:paraId="532D9658"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6.10 事故调查</w:t>
      </w:r>
    </w:p>
    <w:p w14:paraId="16ED8809"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（1）发生特别重大事故、重大事故、较大事故由上级人民政府组织事故调查组进行调查。</w:t>
      </w:r>
    </w:p>
    <w:p w14:paraId="3188817C"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（2）发生一般事故由区人民政府负责调查。区人民政府可以直接组织事故调查组进行调查，也可以授权或者委托有关部门组织事故调查组进行调查。</w:t>
      </w:r>
    </w:p>
    <w:p w14:paraId="5CDC3F12"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（3）当上级部门要对事故提级调查时，区人民政府应密切配合。</w:t>
      </w:r>
    </w:p>
    <w:p w14:paraId="086C8B41" w14:textId="77777777" w:rsidR="00F24907" w:rsidRPr="00F24907" w:rsidRDefault="00F24907" w:rsidP="00F24907">
      <w:pPr>
        <w:widowControl/>
        <w:shd w:val="clear" w:color="auto" w:fill="FFFFFF"/>
        <w:spacing w:line="560" w:lineRule="atLeast"/>
        <w:outlineLvl w:val="0"/>
        <w:rPr>
          <w:rFonts w:ascii="Times New Roman" w:eastAsia="宋体" w:hAnsi="Times New Roman" w:cs="Times New Roman"/>
          <w:b/>
          <w:bCs/>
          <w:color w:val="333333"/>
          <w:kern w:val="36"/>
          <w:sz w:val="32"/>
          <w:szCs w:val="32"/>
        </w:rPr>
      </w:pPr>
      <w:r w:rsidRPr="00F24907">
        <w:rPr>
          <w:rFonts w:ascii="黑体" w:eastAsia="黑体" w:hAnsi="黑体" w:cs="Times New Roman" w:hint="eastAsia"/>
          <w:b/>
          <w:bCs/>
          <w:color w:val="333333"/>
          <w:kern w:val="36"/>
          <w:sz w:val="32"/>
          <w:szCs w:val="32"/>
        </w:rPr>
        <w:t>7后期处置</w:t>
      </w:r>
    </w:p>
    <w:p w14:paraId="4726FDCD"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7.1 善后处置</w:t>
      </w:r>
    </w:p>
    <w:p w14:paraId="3DE37C5C"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一般及以上事故的善后处置工作由区政府负责组织，包括妥善安置和慰问受害及受影响人员，组织开展遇难人员善后和赔偿、征用物资补偿、协调应急救援队伍补偿、污染物收集清理与处理等工作，尽快消除事故影响，恢复正常秩序，保证社会稳定。</w:t>
      </w:r>
    </w:p>
    <w:p w14:paraId="5B26BBEC"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7.2 保险理赔</w:t>
      </w:r>
    </w:p>
    <w:p w14:paraId="78043927"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事故发生后，保险机构应及时开展应急救援人员保险受理和受灾人员保险理赔工作。</w:t>
      </w:r>
    </w:p>
    <w:p w14:paraId="55118700"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7.3 总结与评估</w:t>
      </w:r>
    </w:p>
    <w:p w14:paraId="1C74F254"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善后处置工作完成后，区应急指挥部办公室总结应急救援经验教训，提出改进建议，形成总结报告报送区应急指挥部。区城市管</w:t>
      </w:r>
      <w:r w:rsidRPr="00F24907">
        <w:rPr>
          <w:rFonts w:ascii="仿宋_GB2312" w:eastAsia="仿宋_GB2312" w:hAnsi="Calibri" w:cs="Calibri" w:hint="eastAsia"/>
          <w:color w:val="333333"/>
          <w:kern w:val="0"/>
          <w:sz w:val="32"/>
          <w:szCs w:val="32"/>
        </w:rPr>
        <w:lastRenderedPageBreak/>
        <w:t>理部门要认真研究汲取事故应急救援的经验与教训，作为本预案修改完善的依据之一。事故应急处置工作总结报告的主要内容包括：事故基本情况、事故信息接收与报送情况、应急处置组织、应急预案执行情况、应急救援队伍工作情况、主要技术措施及其实施情况、救援成效、经验教训、相关建议等。</w:t>
      </w:r>
    </w:p>
    <w:p w14:paraId="4D814680" w14:textId="77777777" w:rsidR="00F24907" w:rsidRPr="00F24907" w:rsidRDefault="00F24907" w:rsidP="00F24907">
      <w:pPr>
        <w:widowControl/>
        <w:shd w:val="clear" w:color="auto" w:fill="FFFFFF"/>
        <w:spacing w:line="560" w:lineRule="atLeast"/>
        <w:outlineLvl w:val="0"/>
        <w:rPr>
          <w:rFonts w:ascii="Times New Roman" w:eastAsia="宋体" w:hAnsi="Times New Roman" w:cs="Times New Roman"/>
          <w:b/>
          <w:bCs/>
          <w:color w:val="333333"/>
          <w:kern w:val="36"/>
          <w:sz w:val="32"/>
          <w:szCs w:val="32"/>
        </w:rPr>
      </w:pPr>
      <w:r w:rsidRPr="00F24907">
        <w:rPr>
          <w:rFonts w:ascii="黑体" w:eastAsia="黑体" w:hAnsi="黑体" w:cs="Times New Roman" w:hint="eastAsia"/>
          <w:b/>
          <w:bCs/>
          <w:color w:val="333333"/>
          <w:kern w:val="36"/>
          <w:sz w:val="32"/>
          <w:szCs w:val="32"/>
        </w:rPr>
        <w:t>8 保障措施</w:t>
      </w:r>
    </w:p>
    <w:p w14:paraId="737A6900"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8.1 通信与信息保障</w:t>
      </w:r>
    </w:p>
    <w:p w14:paraId="3A1B104C"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区应急指挥部办公室建立区应急指挥部和各组成单位的联系方式，确保通信联络畅通(见附件1)。区应急指挥部办公室（区城市管理和综合执法局）24小时值班电话：0595-68162110。相关部门、企业联络通讯录见附件1。</w:t>
      </w:r>
    </w:p>
    <w:p w14:paraId="3B4D11A5"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（2）移动、联通、电信等公司负责保障事故应急救援指挥通信畅通，及时组织抢修当地中断的通信线路，建立并启动卫星或微波等机动通信方式，保证应急指挥信息畅通。</w:t>
      </w:r>
    </w:p>
    <w:p w14:paraId="16AABF36"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（3）区有关部门和镇街负责本部门、本地区相关信息收集、分析和处理，并向区指挥部办公室报送，重要信息和变更信息及时报送。</w:t>
      </w:r>
    </w:p>
    <w:p w14:paraId="2F762D0C"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8.2 应急队伍及救援装备保障</w:t>
      </w:r>
    </w:p>
    <w:p w14:paraId="63AAE233"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8.2.1 应急救援队伍</w:t>
      </w:r>
    </w:p>
    <w:p w14:paraId="2DB4AB4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建立完善安全生产专家库；建立以消防专业应急队伍为骨干的应急力量；燃气企业依法组建和完善专（兼）职救援队伍；各级政</w:t>
      </w:r>
      <w:r w:rsidRPr="00F24907">
        <w:rPr>
          <w:rFonts w:ascii="仿宋_GB2312" w:eastAsia="仿宋_GB2312" w:hAnsi="Calibri" w:cs="Calibri" w:hint="eastAsia"/>
          <w:color w:val="333333"/>
          <w:kern w:val="0"/>
          <w:sz w:val="32"/>
          <w:szCs w:val="32"/>
        </w:rPr>
        <w:lastRenderedPageBreak/>
        <w:t>府应掌握区域内所有综合、专业应急救援队伍资源信息，并督促检查应急救援队伍建设和准备情况。</w:t>
      </w:r>
    </w:p>
    <w:p w14:paraId="071A7F3C"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8.2.2 救援装备保障</w:t>
      </w:r>
    </w:p>
    <w:p w14:paraId="1E8FD121"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各应急救援队伍和企业要按照规定配备必要的应急救援装备，保持装备良好与熟练使用。专业应急救援指挥机构应当掌握本专业的特种救援装备情况。</w:t>
      </w:r>
    </w:p>
    <w:p w14:paraId="0E569889"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8.3 资金保障</w:t>
      </w:r>
    </w:p>
    <w:p w14:paraId="2B26866E"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燃气企业应当做好事故应急救援资金准备。事故应急救援资金首先由事故发生单位承担，事故发生单位暂时无力承担的，由政府协调解决。区政府处置事故所需工作经费（包括燃气安全事故防治、应急演练和应急救援等应急工作经费），由区城市管理和综合执法局按照区政府制定的应急保障预案规定的程序申报。</w:t>
      </w:r>
    </w:p>
    <w:p w14:paraId="7FFFE873"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8.4 应急物资保障</w:t>
      </w:r>
    </w:p>
    <w:p w14:paraId="1785705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区有关部门（单位）和镇人民政府（街道办事处）、燃气企业，应当根据实际情况，按照可能发生的生产安全事故的种类、频率和特点，建立应急救援设施、设备、救治药品和医疗器械等储备制度，储备必要的应急物资和装备。</w:t>
      </w:r>
    </w:p>
    <w:p w14:paraId="7533E7D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各燃气企业应根据处置燃气事故需要，配备必要的应急抢险装备，明确抢险装备管理的责任人、存放地点；建立和完善应急抢险装备维护、保养和调用制度，确保装备处于良好状态；并根据应急工作需要，随时调用，随时更新补充。</w:t>
      </w:r>
    </w:p>
    <w:p w14:paraId="6350FC77"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应急抢险基本装备的常规品种有：隔热服（防冻服）、堵漏工具、空气呼吸器、防毒面具、安全帽（带）、防爆通风机、可燃气体泄漏检测仪、移动式发电机、消防器材、铜制五金工具、抢修工程车、防爆灯、备品备件、通讯器材、医疗救护用品等。</w:t>
      </w:r>
    </w:p>
    <w:p w14:paraId="34F23C45"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8.5 交通运输保障</w:t>
      </w:r>
    </w:p>
    <w:p w14:paraId="4BFEF124"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区交通运输局牵头负责建立健全交通运输应急联动机制，保障紧急情况下的综合运输能力。必要时，可紧急动员和征用社会交通运输工具。发生城镇燃气安全事故后，区交警大队应对事故现场及有关道路实行交通管制，根据需要开设应急救援特别通道，确保救援物资、器材和人员运送及时到位，保障人员疏散所需车辆。</w:t>
      </w:r>
    </w:p>
    <w:p w14:paraId="0E75D643"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区有关部门要明确本部门应急救援专用车辆，以便及时赶赴事故现场。</w:t>
      </w:r>
    </w:p>
    <w:p w14:paraId="59A97632"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8.6 医疗卫生保障</w:t>
      </w:r>
    </w:p>
    <w:p w14:paraId="55283C4C"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区卫生健康局加强急救医疗服务网络的建设，确定救护定点医院和受伤人员专业治疗方案，指导定点医院储备相应的医疗器材和急救药品，培训相应医护人员，提高医疗卫生机构应对事故的救治能力。燃气企业针对本企业可能发生事故的类别，加强员工自救、互救技能培训，最大限度降低突发事故造成的人员伤亡和财产损失。</w:t>
      </w:r>
    </w:p>
    <w:p w14:paraId="039E0B2D"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8.7 基本生活保障</w:t>
      </w:r>
    </w:p>
    <w:p w14:paraId="611F6F79"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事发地镇街负责做好受事故影响群众的基本生活保障工作，保障被转移人员和救援人员所需的食物、饮用水供应，提供临时居住场所及其他生活必需品。</w:t>
      </w:r>
    </w:p>
    <w:p w14:paraId="0E0462A8"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8.8 集中安置场所保障</w:t>
      </w:r>
    </w:p>
    <w:p w14:paraId="59497782"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 w:eastAsia="仿宋" w:hAnsi="仿宋" w:cs="Times New Roman"/>
          <w:color w:val="333333"/>
          <w:kern w:val="0"/>
          <w:sz w:val="32"/>
          <w:szCs w:val="32"/>
        </w:rPr>
        <w:t>（</w:t>
      </w:r>
      <w:r w:rsidRPr="00F24907">
        <w:rPr>
          <w:rFonts w:ascii="仿宋_GB2312" w:eastAsia="仿宋_GB2312" w:hAnsi="Calibri" w:cs="Calibri" w:hint="eastAsia"/>
          <w:color w:val="333333"/>
          <w:kern w:val="0"/>
          <w:sz w:val="32"/>
          <w:szCs w:val="32"/>
        </w:rPr>
        <w:t>1）各镇街和区有关部门应在居民生活、工作地点周围，规划、建设和维护应急避难场所，保障在紧急情况下为居民提供疏散避难场所和临时集中安置场所。</w:t>
      </w:r>
    </w:p>
    <w:p w14:paraId="727AA412"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（2）应急避难场所主管单位应当制定管理办法和应急疏散。预案，定期开展安全检查，保证应急避难场所功能运行正常。</w:t>
      </w:r>
    </w:p>
    <w:p w14:paraId="65F52B51"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各类集中安置场所（公共卫生事件集中隔离场所、灾难事故集中安置场所、应急避险场所等房屋、临时建筑、活动板房）投入使用前，负责集中安置场所使用管理的主管部门应牵头会同区公安分局、卫生健康局、应急管理局、住房和城乡建设局、消防救援大队等有关部门对集中安置场所的建设经营合法合规性、房屋质量安全、建筑安全、消防安全等全面安全监管，达不到安全条件的，坚决不允许作为集中安置和避险场所使用。各镇街负责对各类集中安置场所进行属地安全监管。</w:t>
      </w:r>
    </w:p>
    <w:p w14:paraId="098BA81B"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8.9 技术储备与保障</w:t>
      </w:r>
    </w:p>
    <w:p w14:paraId="4DBCD9F1"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充分利用安全生产技术支撑体系的专家和机构，研究安全生产应急救援重大问题，开发应急救援技术和装备，提高技术保障水平。</w:t>
      </w:r>
    </w:p>
    <w:p w14:paraId="6101CCFD" w14:textId="77777777" w:rsidR="00F24907" w:rsidRPr="00F24907" w:rsidRDefault="00F24907" w:rsidP="00F24907">
      <w:pPr>
        <w:widowControl/>
        <w:shd w:val="clear" w:color="auto" w:fill="FFFFFF"/>
        <w:spacing w:line="560" w:lineRule="atLeast"/>
        <w:outlineLvl w:val="0"/>
        <w:rPr>
          <w:rFonts w:ascii="Times New Roman" w:eastAsia="宋体" w:hAnsi="Times New Roman" w:cs="Times New Roman"/>
          <w:b/>
          <w:bCs/>
          <w:color w:val="333333"/>
          <w:kern w:val="36"/>
          <w:sz w:val="32"/>
          <w:szCs w:val="32"/>
        </w:rPr>
      </w:pPr>
      <w:r w:rsidRPr="00F24907">
        <w:rPr>
          <w:rFonts w:ascii="黑体" w:eastAsia="黑体" w:hAnsi="黑体" w:cs="Times New Roman" w:hint="eastAsia"/>
          <w:b/>
          <w:bCs/>
          <w:color w:val="333333"/>
          <w:kern w:val="36"/>
          <w:sz w:val="32"/>
          <w:szCs w:val="32"/>
        </w:rPr>
        <w:t>9 预案管理</w:t>
      </w:r>
    </w:p>
    <w:p w14:paraId="1D21E8F8"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9.1 培训与宣传</w:t>
      </w:r>
    </w:p>
    <w:p w14:paraId="38F32A84"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区有关部门、各镇人民政府（街道办事处）要建立健全安全生产应急管理培训制度，针对本行业领域、本辖区特点定期开展安全生产应急预案的宣传和教育培训工作。</w:t>
      </w:r>
    </w:p>
    <w:p w14:paraId="63B2DB2C"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区有关部门、各镇街要通过图书、报刊、音像制品和电子出版物、广播、电视、网络、手机等，广泛宣传应急法律法规和事故预防、避险、自救、互救、减灾等常识，增强公众的忧患意识、社会责任意识、公共安全和风范防范意识，提高全社会的避险能力和自救互救能力。</w:t>
      </w:r>
    </w:p>
    <w:p w14:paraId="5F8F234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燃气企业应组织开展应急预案和应急知识宣传培训，普及广大从业人员避险逃生、自救互救知识和技能，提高从业人员应急救援素质和能力，有效防范因施救不当导致伤亡扩大或发生次生事故。</w:t>
      </w:r>
    </w:p>
    <w:p w14:paraId="1149B4D6"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9.2 预案演练</w:t>
      </w:r>
    </w:p>
    <w:p w14:paraId="53AB3F3F"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区应急指挥部办公室指导、协调全区城镇燃气安全事故应急演练工作，区有关部门应当至少每2年组织本行业、本领域开展1次综合应急演练或专项应急演练，各镇街应当至少每2年组织本辖区开展1次综合应急演练。</w:t>
      </w:r>
    </w:p>
    <w:p w14:paraId="6BA634FE"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燃气企业应当制定应急预案演练计划，并根据本单位的事故风险特点，每年至少组织1次综合应急预案演练或者专项应急预案演练，每半年至少组织1次现场处置方案演练。法律法规另有规定的，从其规定。</w:t>
      </w:r>
    </w:p>
    <w:p w14:paraId="624BDDB2"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9.3 预案修订</w:t>
      </w:r>
    </w:p>
    <w:p w14:paraId="1384E563"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区应急指挥部办公室根据实际情况的变化，及时修订本预案。有下列情形之一的，应当及时修订应急预案：</w:t>
      </w:r>
    </w:p>
    <w:p w14:paraId="6C60B3C5"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（1）制定预案所依据的法律、法规、规章、标准发生重大变化；</w:t>
      </w:r>
    </w:p>
    <w:p w14:paraId="54DD7E3B"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（2）区应急指挥机构及其职责发生调整；</w:t>
      </w:r>
    </w:p>
    <w:p w14:paraId="50408C67"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（3）安全生产面临的风险发生重大变化；</w:t>
      </w:r>
    </w:p>
    <w:p w14:paraId="575725A1"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（4）重要应急资源发生重大变化；</w:t>
      </w:r>
    </w:p>
    <w:p w14:paraId="454B860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（5）在预案演练或者应急救援中发现需要修订预案的重大问题；</w:t>
      </w:r>
    </w:p>
    <w:p w14:paraId="7D609925"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（6）其他应当修订的情形。</w:t>
      </w:r>
    </w:p>
    <w:p w14:paraId="7DE016E6"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9.4 奖励与责任追究</w:t>
      </w:r>
    </w:p>
    <w:p w14:paraId="18DB7C81"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9.4.1 奖励</w:t>
      </w:r>
    </w:p>
    <w:p w14:paraId="37441996"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在城镇燃气安全事故应急救援工作中表现突出的单位和个人，依据有关规定给予奖励：</w:t>
      </w:r>
    </w:p>
    <w:p w14:paraId="4A965639"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（1）出色完成应急处置任务，成绩显著的；</w:t>
      </w:r>
    </w:p>
    <w:p w14:paraId="0476B488"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（2）防止或抢救事故灾难有功，使国家、集体和人民群众的生命财产免受损失或者减少损失的；</w:t>
      </w:r>
    </w:p>
    <w:p w14:paraId="58F8877E"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（3）对应急救援工作提出重大建议，实施效果显著的；</w:t>
      </w:r>
    </w:p>
    <w:p w14:paraId="5172CE8E"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（4）有其他特殊贡献的。</w:t>
      </w:r>
    </w:p>
    <w:p w14:paraId="3C6AF900"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9.4.2 责任追究</w:t>
      </w:r>
    </w:p>
    <w:p w14:paraId="6EDF3F8D"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在城镇燃气安全事故应急救援工作中有下列行为之一的，按照法律、法规及有关规定，由其所在单位或者上级机关对有关责任人</w:t>
      </w:r>
      <w:r w:rsidRPr="00F24907">
        <w:rPr>
          <w:rFonts w:ascii="仿宋_GB2312" w:eastAsia="仿宋_GB2312" w:hAnsi="Calibri" w:cs="Calibri" w:hint="eastAsia"/>
          <w:color w:val="333333"/>
          <w:kern w:val="0"/>
          <w:sz w:val="32"/>
          <w:szCs w:val="32"/>
        </w:rPr>
        <w:lastRenderedPageBreak/>
        <w:t>员给予处分；其中，对国家公务员和国家行政机关任命的其他工作人员，分别由任免机关或者监察机关给予处分；属于违反治安管理行为的，由公安机关依照有关法律法规的规定予以处罚；构成犯罪的，由司法机关依法追究刑事责任：</w:t>
      </w:r>
    </w:p>
    <w:p w14:paraId="0595FA2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（1）不按照规定制订事故应急预案，拒绝履行应急准备义务的；</w:t>
      </w:r>
    </w:p>
    <w:p w14:paraId="65AACD23"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（2）不按照规定报告、通报事故真实情况的；</w:t>
      </w:r>
    </w:p>
    <w:p w14:paraId="648C942D"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（3）拒不执行事故应急预案，不服从命令和指挥，或者在应急响应时临阵脱逃的；</w:t>
      </w:r>
    </w:p>
    <w:p w14:paraId="001D61BC"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（4）盗窃、挪用、贪污应急工作资金或者物资的；</w:t>
      </w:r>
    </w:p>
    <w:p w14:paraId="023B258B"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（5）阻碍应急工作人员依法执行任务或者进行破坏活动的；</w:t>
      </w:r>
    </w:p>
    <w:p w14:paraId="321BFA79"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（6）散布谣言，扰乱社会秩序的；</w:t>
      </w:r>
    </w:p>
    <w:p w14:paraId="7664C5E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（7）未经授权，擅自向媒体提供涉及事故成因、责任等相关敏感信息的；</w:t>
      </w:r>
    </w:p>
    <w:p w14:paraId="13099763"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（8）有其他危害应急工作行为的。</w:t>
      </w:r>
    </w:p>
    <w:p w14:paraId="72016616" w14:textId="77777777" w:rsidR="00F24907" w:rsidRPr="00F24907" w:rsidRDefault="00F24907" w:rsidP="00F24907">
      <w:pPr>
        <w:widowControl/>
        <w:shd w:val="clear" w:color="auto" w:fill="FFFFFF"/>
        <w:spacing w:line="560" w:lineRule="atLeast"/>
        <w:outlineLvl w:val="0"/>
        <w:rPr>
          <w:rFonts w:ascii="Times New Roman" w:eastAsia="宋体" w:hAnsi="Times New Roman" w:cs="Times New Roman"/>
          <w:b/>
          <w:bCs/>
          <w:color w:val="333333"/>
          <w:kern w:val="36"/>
          <w:sz w:val="32"/>
          <w:szCs w:val="32"/>
        </w:rPr>
      </w:pPr>
      <w:r w:rsidRPr="00F24907">
        <w:rPr>
          <w:rFonts w:ascii="黑体" w:eastAsia="黑体" w:hAnsi="黑体" w:cs="Times New Roman" w:hint="eastAsia"/>
          <w:b/>
          <w:bCs/>
          <w:color w:val="333333"/>
          <w:kern w:val="36"/>
          <w:sz w:val="32"/>
          <w:szCs w:val="32"/>
        </w:rPr>
        <w:t>10 附则</w:t>
      </w:r>
    </w:p>
    <w:p w14:paraId="3AB651E1"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10.1 联系人信息变更</w:t>
      </w:r>
    </w:p>
    <w:p w14:paraId="7F6FF03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本预案各相关部门及人员调整时，接任者自动成为本预案相应的成员，相关部门负责人应及时向区城市管理和综合执法局更换新联络人、联系方式等信息。</w:t>
      </w:r>
    </w:p>
    <w:p w14:paraId="045E5E46"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t>10.2 预案编制与解释部门</w:t>
      </w:r>
    </w:p>
    <w:p w14:paraId="33534838"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本预案由区城市管理和综合执法局负责编制和解释。</w:t>
      </w:r>
    </w:p>
    <w:p w14:paraId="1D066D4E"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楷体_GB2312" w:eastAsia="楷体_GB2312" w:hAnsi="Cambria" w:cs="宋体" w:hint="eastAsia"/>
          <w:b/>
          <w:bCs/>
          <w:color w:val="333333"/>
          <w:kern w:val="0"/>
          <w:sz w:val="32"/>
          <w:szCs w:val="32"/>
        </w:rPr>
        <w:lastRenderedPageBreak/>
        <w:t>10.3 预案生效时间</w:t>
      </w:r>
    </w:p>
    <w:p w14:paraId="1A9BFE76"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本预案自下发之日起生效。</w:t>
      </w:r>
    </w:p>
    <w:p w14:paraId="6D7DC663" w14:textId="77777777" w:rsidR="00F24907" w:rsidRPr="00F24907" w:rsidRDefault="00F24907" w:rsidP="00F24907">
      <w:pPr>
        <w:widowControl/>
        <w:shd w:val="clear" w:color="auto" w:fill="FFFFFF"/>
        <w:spacing w:line="560" w:lineRule="atLeast"/>
        <w:outlineLvl w:val="0"/>
        <w:rPr>
          <w:rFonts w:ascii="Times New Roman" w:eastAsia="宋体" w:hAnsi="Times New Roman" w:cs="Times New Roman"/>
          <w:b/>
          <w:bCs/>
          <w:color w:val="333333"/>
          <w:kern w:val="36"/>
          <w:sz w:val="32"/>
          <w:szCs w:val="32"/>
        </w:rPr>
      </w:pPr>
      <w:r w:rsidRPr="00F24907">
        <w:rPr>
          <w:rFonts w:ascii="微软雅黑" w:eastAsia="微软雅黑" w:hAnsi="微软雅黑" w:cs="Times New Roman" w:hint="eastAsia"/>
          <w:b/>
          <w:bCs/>
          <w:color w:val="333333"/>
          <w:kern w:val="36"/>
          <w:sz w:val="32"/>
          <w:szCs w:val="32"/>
        </w:rPr>
        <w:br w:type="textWrapping" w:clear="all"/>
      </w:r>
      <w:r w:rsidRPr="00F24907">
        <w:rPr>
          <w:rFonts w:ascii="黑体" w:eastAsia="黑体" w:hAnsi="黑体" w:cs="Times New Roman" w:hint="eastAsia"/>
          <w:b/>
          <w:bCs/>
          <w:color w:val="333333"/>
          <w:kern w:val="36"/>
          <w:sz w:val="32"/>
          <w:szCs w:val="32"/>
        </w:rPr>
        <w:t>附件</w:t>
      </w:r>
    </w:p>
    <w:p w14:paraId="0D30B5C9" w14:textId="77777777" w:rsidR="00F24907" w:rsidRPr="00F24907" w:rsidRDefault="00F24907" w:rsidP="00F24907">
      <w:pPr>
        <w:widowControl/>
        <w:shd w:val="clear" w:color="auto" w:fill="FFFFFF"/>
        <w:spacing w:line="560" w:lineRule="atLeast"/>
        <w:outlineLvl w:val="1"/>
        <w:rPr>
          <w:rFonts w:ascii="Cambria" w:eastAsia="宋体" w:hAnsi="Cambria" w:cs="宋体"/>
          <w:b/>
          <w:bCs/>
          <w:color w:val="333333"/>
          <w:kern w:val="0"/>
          <w:sz w:val="32"/>
          <w:szCs w:val="32"/>
        </w:rPr>
      </w:pPr>
      <w:r w:rsidRPr="00F24907">
        <w:rPr>
          <w:rFonts w:ascii="华文中宋" w:eastAsia="华文中宋" w:hAnsi="华文中宋" w:cs="宋体" w:hint="eastAsia"/>
          <w:b/>
          <w:bCs/>
          <w:color w:val="333333"/>
          <w:kern w:val="0"/>
          <w:sz w:val="32"/>
          <w:szCs w:val="32"/>
        </w:rPr>
        <w:t>附件1 生产安全事故风险评估报告</w:t>
      </w:r>
    </w:p>
    <w:p w14:paraId="20BA9033"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楷体_GB2312" w:eastAsia="楷体_GB2312" w:hAnsi="Times New Roman" w:cs="Times New Roman" w:hint="eastAsia"/>
          <w:b/>
          <w:bCs/>
          <w:color w:val="333333"/>
          <w:spacing w:val="8"/>
          <w:kern w:val="0"/>
          <w:sz w:val="32"/>
          <w:szCs w:val="32"/>
        </w:rPr>
        <w:t>F1.1 泉港区城镇燃气企业概况</w:t>
      </w:r>
    </w:p>
    <w:p w14:paraId="303AC68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泉港区城镇燃气种类主要是天然气和液化石油气，供气形式分为管道输送和瓶装供应两种。泉港区现有1家天然气供应企业、1座调压站，天然气供应企业基本情况详见附表1.1-1，调压站基本情况见附表1.1-2。</w:t>
      </w:r>
    </w:p>
    <w:p w14:paraId="59DDEB66"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宋体" w:eastAsia="宋体" w:hAnsi="宋体" w:cs="Calibri" w:hint="eastAsia"/>
          <w:b/>
          <w:bCs/>
          <w:color w:val="333333"/>
          <w:kern w:val="0"/>
          <w:sz w:val="24"/>
          <w:szCs w:val="24"/>
        </w:rPr>
        <w:t>附表</w:t>
      </w:r>
      <w:r w:rsidRPr="00F24907">
        <w:rPr>
          <w:rFonts w:ascii="Times New Roman" w:eastAsia="宋体" w:hAnsi="Times New Roman" w:cs="Times New Roman"/>
          <w:b/>
          <w:bCs/>
          <w:color w:val="333333"/>
          <w:kern w:val="0"/>
          <w:sz w:val="24"/>
          <w:szCs w:val="24"/>
        </w:rPr>
        <w:t>1.1-1 </w:t>
      </w:r>
      <w:r w:rsidRPr="00F24907">
        <w:rPr>
          <w:rFonts w:ascii="宋体" w:eastAsia="宋体" w:hAnsi="宋体" w:cs="Calibri" w:hint="eastAsia"/>
          <w:b/>
          <w:bCs/>
          <w:color w:val="333333"/>
          <w:kern w:val="0"/>
          <w:sz w:val="24"/>
          <w:szCs w:val="24"/>
        </w:rPr>
        <w:t>天然气供应企业情况一览表</w:t>
      </w:r>
    </w:p>
    <w:tbl>
      <w:tblPr>
        <w:tblW w:w="9230" w:type="dxa"/>
        <w:jc w:val="center"/>
        <w:tblCellMar>
          <w:left w:w="0" w:type="dxa"/>
          <w:right w:w="0" w:type="dxa"/>
        </w:tblCellMar>
        <w:tblLook w:val="04A0" w:firstRow="1" w:lastRow="0" w:firstColumn="1" w:lastColumn="0" w:noHBand="0" w:noVBand="1"/>
      </w:tblPr>
      <w:tblGrid>
        <w:gridCol w:w="732"/>
        <w:gridCol w:w="2759"/>
        <w:gridCol w:w="1032"/>
        <w:gridCol w:w="1032"/>
        <w:gridCol w:w="1032"/>
        <w:gridCol w:w="939"/>
        <w:gridCol w:w="939"/>
        <w:gridCol w:w="939"/>
      </w:tblGrid>
      <w:tr w:rsidR="00F24907" w:rsidRPr="00F24907" w14:paraId="71B0D3A9" w14:textId="77777777" w:rsidTr="00F24907">
        <w:trPr>
          <w:trHeight w:val="567"/>
          <w:jc w:val="center"/>
        </w:trPr>
        <w:tc>
          <w:tcPr>
            <w:tcW w:w="732"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19C8C29"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2759"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B9CE25"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企业名称</w:t>
            </w:r>
          </w:p>
        </w:tc>
        <w:tc>
          <w:tcPr>
            <w:tcW w:w="974"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2645B2"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次高压</w:t>
            </w:r>
          </w:p>
          <w:p w14:paraId="234C98DB"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管网长度</w:t>
            </w:r>
          </w:p>
          <w:p w14:paraId="4C90BF35"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w:t>
            </w:r>
            <w:r w:rsidRPr="00F24907">
              <w:rPr>
                <w:rFonts w:ascii="Times New Roman" w:eastAsia="微软雅黑" w:hAnsi="Times New Roman" w:cs="Times New Roman"/>
                <w:b/>
                <w:bCs/>
                <w:kern w:val="0"/>
                <w:sz w:val="24"/>
                <w:szCs w:val="24"/>
              </w:rPr>
              <w:t>km</w:t>
            </w:r>
            <w:r w:rsidRPr="00F24907">
              <w:rPr>
                <w:rFonts w:ascii="仿宋" w:eastAsia="仿宋" w:hAnsi="仿宋" w:cs="Times New Roman"/>
                <w:b/>
                <w:bCs/>
                <w:kern w:val="0"/>
                <w:sz w:val="24"/>
                <w:szCs w:val="24"/>
              </w:rPr>
              <w:t>）</w:t>
            </w:r>
          </w:p>
        </w:tc>
        <w:tc>
          <w:tcPr>
            <w:tcW w:w="974"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043030"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中压</w:t>
            </w:r>
          </w:p>
          <w:p w14:paraId="03B99CC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管网长度</w:t>
            </w:r>
          </w:p>
          <w:p w14:paraId="02C00AA9"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w:t>
            </w:r>
            <w:r w:rsidRPr="00F24907">
              <w:rPr>
                <w:rFonts w:ascii="Times New Roman" w:eastAsia="微软雅黑" w:hAnsi="Times New Roman" w:cs="Times New Roman"/>
                <w:b/>
                <w:bCs/>
                <w:kern w:val="0"/>
                <w:sz w:val="24"/>
                <w:szCs w:val="24"/>
              </w:rPr>
              <w:t>km</w:t>
            </w:r>
            <w:r w:rsidRPr="00F24907">
              <w:rPr>
                <w:rFonts w:ascii="仿宋" w:eastAsia="仿宋" w:hAnsi="仿宋" w:cs="Times New Roman"/>
                <w:b/>
                <w:bCs/>
                <w:kern w:val="0"/>
                <w:sz w:val="24"/>
                <w:szCs w:val="24"/>
              </w:rPr>
              <w:t>）</w:t>
            </w:r>
          </w:p>
        </w:tc>
        <w:tc>
          <w:tcPr>
            <w:tcW w:w="974"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65A7C0"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低压</w:t>
            </w:r>
          </w:p>
          <w:p w14:paraId="02E126A1"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管网长度</w:t>
            </w:r>
          </w:p>
          <w:p w14:paraId="1293A99C"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w:t>
            </w:r>
            <w:r w:rsidRPr="00F24907">
              <w:rPr>
                <w:rFonts w:ascii="Times New Roman" w:eastAsia="微软雅黑" w:hAnsi="Times New Roman" w:cs="Times New Roman"/>
                <w:b/>
                <w:bCs/>
                <w:kern w:val="0"/>
                <w:sz w:val="24"/>
                <w:szCs w:val="24"/>
              </w:rPr>
              <w:t>km</w:t>
            </w:r>
            <w:r w:rsidRPr="00F24907">
              <w:rPr>
                <w:rFonts w:ascii="仿宋" w:eastAsia="仿宋" w:hAnsi="仿宋" w:cs="Times New Roman"/>
                <w:b/>
                <w:bCs/>
                <w:kern w:val="0"/>
                <w:sz w:val="24"/>
                <w:szCs w:val="24"/>
              </w:rPr>
              <w:t>）</w:t>
            </w:r>
          </w:p>
        </w:tc>
        <w:tc>
          <w:tcPr>
            <w:tcW w:w="939"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DE8537"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企业</w:t>
            </w:r>
          </w:p>
          <w:p w14:paraId="04A95AA9"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用户</w:t>
            </w:r>
          </w:p>
          <w:p w14:paraId="7007CA67"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数量</w:t>
            </w:r>
          </w:p>
          <w:p w14:paraId="75ECB66B"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（家）</w:t>
            </w:r>
          </w:p>
        </w:tc>
        <w:tc>
          <w:tcPr>
            <w:tcW w:w="939"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1F2162"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餐饮业</w:t>
            </w:r>
          </w:p>
          <w:p w14:paraId="66505F7A"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用户</w:t>
            </w:r>
          </w:p>
          <w:p w14:paraId="346BB1F9"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数量</w:t>
            </w:r>
          </w:p>
          <w:p w14:paraId="22977174"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（家）</w:t>
            </w:r>
          </w:p>
        </w:tc>
        <w:tc>
          <w:tcPr>
            <w:tcW w:w="939"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6E83A5F"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居民</w:t>
            </w:r>
          </w:p>
          <w:p w14:paraId="36141013"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用户</w:t>
            </w:r>
          </w:p>
          <w:p w14:paraId="3AB98045"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数量</w:t>
            </w:r>
          </w:p>
          <w:p w14:paraId="797AA8F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（户）</w:t>
            </w:r>
          </w:p>
        </w:tc>
      </w:tr>
      <w:tr w:rsidR="00F24907" w:rsidRPr="00F24907" w14:paraId="176EE445" w14:textId="77777777" w:rsidTr="00F24907">
        <w:trPr>
          <w:trHeight w:val="567"/>
          <w:jc w:val="center"/>
        </w:trPr>
        <w:tc>
          <w:tcPr>
            <w:tcW w:w="732" w:type="dxa"/>
            <w:tcBorders>
              <w:top w:val="single" w:sz="8" w:space="0" w:color="auto"/>
              <w:left w:val="single" w:sz="12" w:space="0" w:color="auto"/>
              <w:bottom w:val="single" w:sz="12" w:space="0" w:color="auto"/>
              <w:right w:val="single" w:sz="8" w:space="0" w:color="auto"/>
            </w:tcBorders>
            <w:noWrap/>
            <w:tcMar>
              <w:top w:w="0" w:type="dxa"/>
              <w:left w:w="108" w:type="dxa"/>
              <w:bottom w:w="0" w:type="dxa"/>
              <w:right w:w="108" w:type="dxa"/>
            </w:tcMar>
            <w:vAlign w:val="center"/>
            <w:hideMark/>
          </w:tcPr>
          <w:p w14:paraId="27B4E29F"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p>
        </w:tc>
        <w:tc>
          <w:tcPr>
            <w:tcW w:w="2759" w:type="dxa"/>
            <w:tcBorders>
              <w:top w:val="single" w:sz="8" w:space="0" w:color="auto"/>
              <w:left w:val="single" w:sz="8" w:space="0" w:color="auto"/>
              <w:bottom w:val="single" w:sz="12" w:space="0" w:color="auto"/>
              <w:right w:val="single" w:sz="8" w:space="0" w:color="auto"/>
            </w:tcBorders>
            <w:noWrap/>
            <w:tcMar>
              <w:top w:w="0" w:type="dxa"/>
              <w:left w:w="108" w:type="dxa"/>
              <w:bottom w:w="0" w:type="dxa"/>
              <w:right w:w="108" w:type="dxa"/>
            </w:tcMar>
            <w:vAlign w:val="center"/>
            <w:hideMark/>
          </w:tcPr>
          <w:p w14:paraId="6166BAB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泉州市泉港新奥燃气有限公司</w:t>
            </w:r>
          </w:p>
        </w:tc>
        <w:tc>
          <w:tcPr>
            <w:tcW w:w="974" w:type="dxa"/>
            <w:tcBorders>
              <w:top w:val="single" w:sz="8" w:space="0" w:color="auto"/>
              <w:left w:val="single" w:sz="8" w:space="0" w:color="auto"/>
              <w:bottom w:val="single" w:sz="12" w:space="0" w:color="auto"/>
              <w:right w:val="single" w:sz="8" w:space="0" w:color="auto"/>
            </w:tcBorders>
            <w:noWrap/>
            <w:tcMar>
              <w:top w:w="0" w:type="dxa"/>
              <w:left w:w="108" w:type="dxa"/>
              <w:bottom w:w="0" w:type="dxa"/>
              <w:right w:w="108" w:type="dxa"/>
            </w:tcMar>
            <w:vAlign w:val="center"/>
            <w:hideMark/>
          </w:tcPr>
          <w:p w14:paraId="3D15C6DD"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0</w:t>
            </w:r>
          </w:p>
        </w:tc>
        <w:tc>
          <w:tcPr>
            <w:tcW w:w="974" w:type="dxa"/>
            <w:tcBorders>
              <w:top w:val="single" w:sz="8" w:space="0" w:color="auto"/>
              <w:left w:val="single" w:sz="8" w:space="0" w:color="auto"/>
              <w:bottom w:val="single" w:sz="12" w:space="0" w:color="auto"/>
              <w:right w:val="single" w:sz="8" w:space="0" w:color="auto"/>
            </w:tcBorders>
            <w:noWrap/>
            <w:tcMar>
              <w:top w:w="0" w:type="dxa"/>
              <w:left w:w="108" w:type="dxa"/>
              <w:bottom w:w="0" w:type="dxa"/>
              <w:right w:w="108" w:type="dxa"/>
            </w:tcMar>
            <w:vAlign w:val="center"/>
            <w:hideMark/>
          </w:tcPr>
          <w:p w14:paraId="077AD199"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140</w:t>
            </w:r>
          </w:p>
        </w:tc>
        <w:tc>
          <w:tcPr>
            <w:tcW w:w="974" w:type="dxa"/>
            <w:tcBorders>
              <w:top w:val="single" w:sz="8" w:space="0" w:color="auto"/>
              <w:left w:val="single" w:sz="8" w:space="0" w:color="auto"/>
              <w:bottom w:val="single" w:sz="12" w:space="0" w:color="auto"/>
              <w:right w:val="single" w:sz="8" w:space="0" w:color="auto"/>
            </w:tcBorders>
            <w:noWrap/>
            <w:tcMar>
              <w:top w:w="0" w:type="dxa"/>
              <w:left w:w="108" w:type="dxa"/>
              <w:bottom w:w="0" w:type="dxa"/>
              <w:right w:w="108" w:type="dxa"/>
            </w:tcMar>
            <w:vAlign w:val="center"/>
            <w:hideMark/>
          </w:tcPr>
          <w:p w14:paraId="0DC78EBC"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24</w:t>
            </w:r>
          </w:p>
        </w:tc>
        <w:tc>
          <w:tcPr>
            <w:tcW w:w="939" w:type="dxa"/>
            <w:tcBorders>
              <w:top w:val="single" w:sz="8" w:space="0" w:color="auto"/>
              <w:left w:val="single" w:sz="8" w:space="0" w:color="auto"/>
              <w:bottom w:val="single" w:sz="12" w:space="0" w:color="auto"/>
              <w:right w:val="single" w:sz="8" w:space="0" w:color="auto"/>
            </w:tcBorders>
            <w:noWrap/>
            <w:tcMar>
              <w:top w:w="0" w:type="dxa"/>
              <w:left w:w="108" w:type="dxa"/>
              <w:bottom w:w="0" w:type="dxa"/>
              <w:right w:w="108" w:type="dxa"/>
            </w:tcMar>
            <w:vAlign w:val="center"/>
            <w:hideMark/>
          </w:tcPr>
          <w:p w14:paraId="3BBB85F5"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43</w:t>
            </w:r>
          </w:p>
        </w:tc>
        <w:tc>
          <w:tcPr>
            <w:tcW w:w="939" w:type="dxa"/>
            <w:tcBorders>
              <w:top w:val="single" w:sz="8" w:space="0" w:color="auto"/>
              <w:left w:val="single" w:sz="8" w:space="0" w:color="auto"/>
              <w:bottom w:val="single" w:sz="12" w:space="0" w:color="auto"/>
              <w:right w:val="single" w:sz="8" w:space="0" w:color="auto"/>
            </w:tcBorders>
            <w:noWrap/>
            <w:tcMar>
              <w:top w:w="0" w:type="dxa"/>
              <w:left w:w="108" w:type="dxa"/>
              <w:bottom w:w="0" w:type="dxa"/>
              <w:right w:w="108" w:type="dxa"/>
            </w:tcMar>
            <w:vAlign w:val="center"/>
            <w:hideMark/>
          </w:tcPr>
          <w:p w14:paraId="240EE2AB"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88</w:t>
            </w:r>
          </w:p>
        </w:tc>
        <w:tc>
          <w:tcPr>
            <w:tcW w:w="939" w:type="dxa"/>
            <w:tcBorders>
              <w:top w:val="single" w:sz="8" w:space="0" w:color="auto"/>
              <w:left w:val="single" w:sz="8" w:space="0" w:color="auto"/>
              <w:bottom w:val="single" w:sz="12" w:space="0" w:color="auto"/>
              <w:right w:val="single" w:sz="12" w:space="0" w:color="auto"/>
            </w:tcBorders>
            <w:noWrap/>
            <w:tcMar>
              <w:top w:w="0" w:type="dxa"/>
              <w:left w:w="108" w:type="dxa"/>
              <w:bottom w:w="0" w:type="dxa"/>
              <w:right w:w="108" w:type="dxa"/>
            </w:tcMar>
            <w:vAlign w:val="center"/>
            <w:hideMark/>
          </w:tcPr>
          <w:p w14:paraId="6A1A8BB7"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24775</w:t>
            </w:r>
          </w:p>
        </w:tc>
      </w:tr>
    </w:tbl>
    <w:p w14:paraId="1437D70D"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宋体" w:eastAsia="宋体" w:hAnsi="宋体" w:cs="Calibri" w:hint="eastAsia"/>
          <w:b/>
          <w:bCs/>
          <w:color w:val="333333"/>
          <w:kern w:val="0"/>
          <w:sz w:val="24"/>
          <w:szCs w:val="24"/>
        </w:rPr>
        <w:t>附表</w:t>
      </w:r>
      <w:r w:rsidRPr="00F24907">
        <w:rPr>
          <w:rFonts w:ascii="Times New Roman" w:eastAsia="宋体" w:hAnsi="Times New Roman" w:cs="Times New Roman"/>
          <w:b/>
          <w:bCs/>
          <w:color w:val="333333"/>
          <w:kern w:val="0"/>
          <w:sz w:val="24"/>
          <w:szCs w:val="24"/>
        </w:rPr>
        <w:t>1.1-</w:t>
      </w:r>
      <w:r w:rsidRPr="00F24907">
        <w:rPr>
          <w:rFonts w:ascii="Times New Roman" w:eastAsia="宋体" w:hAnsi="Times New Roman" w:cs="Times New Roman" w:hint="eastAsia"/>
          <w:b/>
          <w:bCs/>
          <w:color w:val="333333"/>
          <w:kern w:val="0"/>
          <w:sz w:val="24"/>
          <w:szCs w:val="24"/>
        </w:rPr>
        <w:t>2</w:t>
      </w:r>
      <w:r w:rsidRPr="00F24907">
        <w:rPr>
          <w:rFonts w:ascii="Times New Roman" w:eastAsia="宋体" w:hAnsi="Times New Roman" w:cs="Times New Roman"/>
          <w:b/>
          <w:bCs/>
          <w:color w:val="333333"/>
          <w:kern w:val="0"/>
          <w:sz w:val="24"/>
          <w:szCs w:val="24"/>
        </w:rPr>
        <w:t> </w:t>
      </w:r>
      <w:r w:rsidRPr="00F24907">
        <w:rPr>
          <w:rFonts w:ascii="宋体" w:eastAsia="宋体" w:hAnsi="宋体" w:cs="Calibri" w:hint="eastAsia"/>
          <w:b/>
          <w:bCs/>
          <w:color w:val="333333"/>
          <w:kern w:val="0"/>
          <w:sz w:val="24"/>
          <w:szCs w:val="24"/>
        </w:rPr>
        <w:t>调压站基本情况一览表</w:t>
      </w:r>
    </w:p>
    <w:tbl>
      <w:tblPr>
        <w:tblW w:w="9281" w:type="dxa"/>
        <w:jc w:val="center"/>
        <w:tblCellMar>
          <w:left w:w="0" w:type="dxa"/>
          <w:right w:w="0" w:type="dxa"/>
        </w:tblCellMar>
        <w:tblLook w:val="04A0" w:firstRow="1" w:lastRow="0" w:firstColumn="1" w:lastColumn="0" w:noHBand="0" w:noVBand="1"/>
      </w:tblPr>
      <w:tblGrid>
        <w:gridCol w:w="760"/>
        <w:gridCol w:w="2916"/>
        <w:gridCol w:w="2160"/>
        <w:gridCol w:w="1820"/>
        <w:gridCol w:w="1625"/>
      </w:tblGrid>
      <w:tr w:rsidR="00F24907" w:rsidRPr="00F24907" w14:paraId="5834A45F" w14:textId="77777777" w:rsidTr="00F24907">
        <w:trPr>
          <w:trHeight w:val="567"/>
          <w:jc w:val="center"/>
        </w:trPr>
        <w:tc>
          <w:tcPr>
            <w:tcW w:w="760"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D41D91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2916"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3289F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名称</w:t>
            </w:r>
          </w:p>
        </w:tc>
        <w:tc>
          <w:tcPr>
            <w:tcW w:w="216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E2D80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主要燃气设施</w:t>
            </w:r>
          </w:p>
        </w:tc>
        <w:tc>
          <w:tcPr>
            <w:tcW w:w="182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86CA4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当前供气能力（</w:t>
            </w:r>
            <w:r w:rsidRPr="00F24907">
              <w:rPr>
                <w:rFonts w:ascii="Times New Roman" w:eastAsia="微软雅黑" w:hAnsi="Times New Roman" w:cs="Times New Roman"/>
                <w:b/>
                <w:bCs/>
                <w:kern w:val="0"/>
                <w:sz w:val="24"/>
                <w:szCs w:val="24"/>
              </w:rPr>
              <w:t>Nm</w:t>
            </w:r>
            <w:r w:rsidRPr="00F24907">
              <w:rPr>
                <w:rFonts w:ascii="Times New Roman" w:eastAsia="微软雅黑" w:hAnsi="Times New Roman" w:cs="Times New Roman"/>
                <w:b/>
                <w:bCs/>
                <w:kern w:val="0"/>
                <w:sz w:val="24"/>
                <w:szCs w:val="24"/>
                <w:vertAlign w:val="superscript"/>
              </w:rPr>
              <w:t>3</w:t>
            </w:r>
            <w:r w:rsidRPr="00F24907">
              <w:rPr>
                <w:rFonts w:ascii="Times New Roman" w:eastAsia="微软雅黑" w:hAnsi="Times New Roman" w:cs="Times New Roman"/>
                <w:b/>
                <w:bCs/>
                <w:kern w:val="0"/>
                <w:sz w:val="24"/>
                <w:szCs w:val="24"/>
              </w:rPr>
              <w:t>/d</w:t>
            </w:r>
            <w:r w:rsidRPr="00F24907">
              <w:rPr>
                <w:rFonts w:ascii="仿宋" w:eastAsia="仿宋" w:hAnsi="仿宋" w:cs="Times New Roman"/>
                <w:b/>
                <w:bCs/>
                <w:kern w:val="0"/>
                <w:sz w:val="24"/>
                <w:szCs w:val="24"/>
              </w:rPr>
              <w:t>）</w:t>
            </w:r>
          </w:p>
        </w:tc>
        <w:tc>
          <w:tcPr>
            <w:tcW w:w="1625"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20AED0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重大危险源级别</w:t>
            </w:r>
          </w:p>
        </w:tc>
      </w:tr>
      <w:tr w:rsidR="00F24907" w:rsidRPr="00F24907" w14:paraId="70602705" w14:textId="77777777" w:rsidTr="00F24907">
        <w:trPr>
          <w:trHeight w:val="567"/>
          <w:jc w:val="center"/>
        </w:trPr>
        <w:tc>
          <w:tcPr>
            <w:tcW w:w="760" w:type="dxa"/>
            <w:tcBorders>
              <w:top w:val="single" w:sz="8" w:space="0" w:color="auto"/>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7692C77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p>
        </w:tc>
        <w:tc>
          <w:tcPr>
            <w:tcW w:w="2916"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77FC3E0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泉州市燃气有限公司泉港高中压调压站</w:t>
            </w:r>
          </w:p>
        </w:tc>
        <w:tc>
          <w:tcPr>
            <w:tcW w:w="2160"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22E5A71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调压计量撬</w:t>
            </w: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套</w:t>
            </w:r>
          </w:p>
        </w:tc>
        <w:tc>
          <w:tcPr>
            <w:tcW w:w="1820"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5F479E2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260000</w:t>
            </w:r>
          </w:p>
        </w:tc>
        <w:tc>
          <w:tcPr>
            <w:tcW w:w="1625" w:type="dxa"/>
            <w:tcBorders>
              <w:top w:val="single" w:sz="8" w:space="0" w:color="auto"/>
              <w:left w:val="single" w:sz="8" w:space="0" w:color="auto"/>
              <w:bottom w:val="single" w:sz="12" w:space="0" w:color="auto"/>
              <w:right w:val="single" w:sz="12" w:space="0" w:color="auto"/>
            </w:tcBorders>
            <w:tcMar>
              <w:top w:w="0" w:type="dxa"/>
              <w:left w:w="108" w:type="dxa"/>
              <w:bottom w:w="0" w:type="dxa"/>
              <w:right w:w="108" w:type="dxa"/>
            </w:tcMar>
            <w:vAlign w:val="center"/>
            <w:hideMark/>
          </w:tcPr>
          <w:p w14:paraId="598C247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不构成重大危险源</w:t>
            </w:r>
          </w:p>
        </w:tc>
      </w:tr>
    </w:tbl>
    <w:p w14:paraId="33C5EEB1"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泉港区现有5家液化气储配站和35个瓶装液化气供应站点，液化气储配站基本信息见附表1.1-3，瓶装液化气供应站点基本信息见表1.1-4。</w:t>
      </w:r>
    </w:p>
    <w:p w14:paraId="4B62CA27"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仿宋" w:eastAsia="仿宋" w:hAnsi="仿宋" w:cs="Times New Roman"/>
          <w:b/>
          <w:bCs/>
          <w:color w:val="333333"/>
          <w:kern w:val="0"/>
          <w:sz w:val="30"/>
          <w:szCs w:val="30"/>
        </w:rPr>
        <w:t>附表</w:t>
      </w:r>
      <w:r w:rsidRPr="00F24907">
        <w:rPr>
          <w:rFonts w:ascii="Times New Roman" w:eastAsia="宋体" w:hAnsi="Times New Roman" w:cs="Times New Roman"/>
          <w:b/>
          <w:bCs/>
          <w:color w:val="333333"/>
          <w:kern w:val="0"/>
          <w:sz w:val="30"/>
          <w:szCs w:val="30"/>
        </w:rPr>
        <w:t>1</w:t>
      </w:r>
      <w:r w:rsidRPr="00F24907">
        <w:rPr>
          <w:rFonts w:ascii="Times New Roman" w:eastAsia="仿宋" w:hAnsi="Times New Roman" w:cs="Times New Roman" w:hint="eastAsia"/>
          <w:b/>
          <w:bCs/>
          <w:color w:val="333333"/>
          <w:kern w:val="0"/>
          <w:sz w:val="30"/>
          <w:szCs w:val="30"/>
        </w:rPr>
        <w:t>.1</w:t>
      </w:r>
      <w:r w:rsidRPr="00F24907">
        <w:rPr>
          <w:rFonts w:ascii="Times New Roman" w:eastAsia="宋体" w:hAnsi="Times New Roman" w:cs="Times New Roman"/>
          <w:b/>
          <w:bCs/>
          <w:color w:val="333333"/>
          <w:kern w:val="0"/>
          <w:sz w:val="30"/>
          <w:szCs w:val="30"/>
        </w:rPr>
        <w:t>-</w:t>
      </w:r>
      <w:r w:rsidRPr="00F24907">
        <w:rPr>
          <w:rFonts w:ascii="Times New Roman" w:eastAsia="仿宋" w:hAnsi="Times New Roman" w:cs="Times New Roman" w:hint="eastAsia"/>
          <w:b/>
          <w:bCs/>
          <w:color w:val="333333"/>
          <w:kern w:val="0"/>
          <w:sz w:val="30"/>
          <w:szCs w:val="30"/>
        </w:rPr>
        <w:t>3</w:t>
      </w:r>
      <w:r w:rsidRPr="00F24907">
        <w:rPr>
          <w:rFonts w:ascii="Times New Roman" w:eastAsia="宋体" w:hAnsi="Times New Roman" w:cs="Times New Roman"/>
          <w:b/>
          <w:bCs/>
          <w:color w:val="333333"/>
          <w:kern w:val="0"/>
          <w:sz w:val="30"/>
          <w:szCs w:val="30"/>
        </w:rPr>
        <w:t> </w:t>
      </w:r>
      <w:r w:rsidRPr="00F24907">
        <w:rPr>
          <w:rFonts w:ascii="仿宋" w:eastAsia="仿宋" w:hAnsi="仿宋" w:cs="Calibri" w:hint="eastAsia"/>
          <w:b/>
          <w:bCs/>
          <w:color w:val="333333"/>
          <w:kern w:val="0"/>
          <w:sz w:val="30"/>
          <w:szCs w:val="30"/>
        </w:rPr>
        <w:t>液化气储配站基本情况一览表</w:t>
      </w:r>
    </w:p>
    <w:tbl>
      <w:tblPr>
        <w:tblW w:w="9097" w:type="dxa"/>
        <w:jc w:val="center"/>
        <w:tblCellMar>
          <w:left w:w="0" w:type="dxa"/>
          <w:right w:w="0" w:type="dxa"/>
        </w:tblCellMar>
        <w:tblLook w:val="04A0" w:firstRow="1" w:lastRow="0" w:firstColumn="1" w:lastColumn="0" w:noHBand="0" w:noVBand="1"/>
      </w:tblPr>
      <w:tblGrid>
        <w:gridCol w:w="652"/>
        <w:gridCol w:w="2151"/>
        <w:gridCol w:w="2082"/>
        <w:gridCol w:w="2532"/>
        <w:gridCol w:w="1680"/>
      </w:tblGrid>
      <w:tr w:rsidR="00F24907" w:rsidRPr="00F24907" w14:paraId="7554DDAA" w14:textId="77777777" w:rsidTr="00F24907">
        <w:trPr>
          <w:trHeight w:val="567"/>
          <w:jc w:val="center"/>
        </w:trPr>
        <w:tc>
          <w:tcPr>
            <w:tcW w:w="652" w:type="dxa"/>
            <w:tcBorders>
              <w:top w:val="single" w:sz="12" w:space="0" w:color="auto"/>
              <w:left w:val="single" w:sz="12" w:space="0" w:color="auto"/>
              <w:bottom w:val="single" w:sz="8" w:space="0" w:color="auto"/>
              <w:right w:val="single" w:sz="8" w:space="0" w:color="auto"/>
            </w:tcBorders>
            <w:tcMar>
              <w:top w:w="15" w:type="dxa"/>
              <w:left w:w="15" w:type="dxa"/>
              <w:bottom w:w="15" w:type="dxa"/>
              <w:right w:w="15" w:type="dxa"/>
            </w:tcMar>
            <w:vAlign w:val="center"/>
            <w:hideMark/>
          </w:tcPr>
          <w:p w14:paraId="27F20972"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2151" w:type="dxa"/>
            <w:tcBorders>
              <w:top w:val="single" w:sz="12"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B6114A3"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企业名称</w:t>
            </w:r>
          </w:p>
        </w:tc>
        <w:tc>
          <w:tcPr>
            <w:tcW w:w="2082" w:type="dxa"/>
            <w:tcBorders>
              <w:top w:val="single" w:sz="12"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66169DD"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企业地址</w:t>
            </w:r>
          </w:p>
        </w:tc>
        <w:tc>
          <w:tcPr>
            <w:tcW w:w="2532" w:type="dxa"/>
            <w:tcBorders>
              <w:top w:val="single" w:sz="12"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227030E"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主要燃气设施</w:t>
            </w:r>
          </w:p>
        </w:tc>
        <w:tc>
          <w:tcPr>
            <w:tcW w:w="1680" w:type="dxa"/>
            <w:tcBorders>
              <w:top w:val="single" w:sz="12" w:space="0" w:color="auto"/>
              <w:left w:val="single" w:sz="8" w:space="0" w:color="auto"/>
              <w:bottom w:val="single" w:sz="8" w:space="0" w:color="auto"/>
              <w:right w:val="single" w:sz="12" w:space="0" w:color="auto"/>
            </w:tcBorders>
            <w:tcMar>
              <w:top w:w="15" w:type="dxa"/>
              <w:left w:w="15" w:type="dxa"/>
              <w:bottom w:w="15" w:type="dxa"/>
              <w:right w:w="15" w:type="dxa"/>
            </w:tcMar>
            <w:vAlign w:val="center"/>
            <w:hideMark/>
          </w:tcPr>
          <w:p w14:paraId="2DACD34E"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重大危险源</w:t>
            </w:r>
          </w:p>
          <w:p w14:paraId="5A33190D"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b/>
                <w:bCs/>
                <w:kern w:val="0"/>
                <w:sz w:val="24"/>
                <w:szCs w:val="24"/>
              </w:rPr>
              <w:t>级别</w:t>
            </w:r>
          </w:p>
        </w:tc>
      </w:tr>
      <w:tr w:rsidR="00F24907" w:rsidRPr="00F24907" w14:paraId="4365EDEC" w14:textId="77777777" w:rsidTr="00F24907">
        <w:trPr>
          <w:trHeight w:val="567"/>
          <w:jc w:val="center"/>
        </w:trPr>
        <w:tc>
          <w:tcPr>
            <w:tcW w:w="652" w:type="dxa"/>
            <w:tcBorders>
              <w:top w:val="single" w:sz="8" w:space="0" w:color="auto"/>
              <w:left w:val="single" w:sz="12" w:space="0" w:color="auto"/>
              <w:bottom w:val="single" w:sz="8" w:space="0" w:color="auto"/>
              <w:right w:val="single" w:sz="8" w:space="0" w:color="auto"/>
            </w:tcBorders>
            <w:tcMar>
              <w:top w:w="15" w:type="dxa"/>
              <w:left w:w="15" w:type="dxa"/>
              <w:bottom w:w="15" w:type="dxa"/>
              <w:right w:w="15" w:type="dxa"/>
            </w:tcMar>
            <w:vAlign w:val="center"/>
            <w:hideMark/>
          </w:tcPr>
          <w:p w14:paraId="53C8A9B5"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lastRenderedPageBreak/>
              <w:t>1</w:t>
            </w:r>
          </w:p>
        </w:tc>
        <w:tc>
          <w:tcPr>
            <w:tcW w:w="21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42374C5"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泉州华星燃气有限公司</w:t>
            </w:r>
          </w:p>
        </w:tc>
        <w:tc>
          <w:tcPr>
            <w:tcW w:w="20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F43989C"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泉州市泉港区后龙镇上西村</w:t>
            </w:r>
          </w:p>
        </w:tc>
        <w:tc>
          <w:tcPr>
            <w:tcW w:w="253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F4279DB"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座</w:t>
            </w:r>
            <w:r w:rsidRPr="00F24907">
              <w:rPr>
                <w:rFonts w:ascii="Times New Roman" w:eastAsia="微软雅黑" w:hAnsi="Times New Roman" w:cs="Times New Roman"/>
                <w:kern w:val="0"/>
                <w:sz w:val="24"/>
                <w:szCs w:val="24"/>
              </w:rPr>
              <w:t>1000 m</w:t>
            </w:r>
            <w:r w:rsidRPr="00F24907">
              <w:rPr>
                <w:rFonts w:ascii="Times New Roman" w:eastAsia="微软雅黑" w:hAnsi="Times New Roman" w:cs="Times New Roman"/>
                <w:kern w:val="0"/>
                <w:sz w:val="24"/>
                <w:szCs w:val="24"/>
                <w:vertAlign w:val="superscript"/>
              </w:rPr>
              <w:t>3</w:t>
            </w:r>
            <w:r w:rsidRPr="00F24907">
              <w:rPr>
                <w:rFonts w:ascii="仿宋" w:eastAsia="仿宋" w:hAnsi="仿宋" w:cs="Times New Roman"/>
                <w:kern w:val="0"/>
                <w:sz w:val="24"/>
                <w:szCs w:val="24"/>
              </w:rPr>
              <w:t>高压液化气球罐</w:t>
            </w:r>
          </w:p>
        </w:tc>
        <w:tc>
          <w:tcPr>
            <w:tcW w:w="1680" w:type="dxa"/>
            <w:tcBorders>
              <w:top w:val="single" w:sz="8" w:space="0" w:color="auto"/>
              <w:left w:val="single" w:sz="8" w:space="0" w:color="auto"/>
              <w:bottom w:val="single" w:sz="8" w:space="0" w:color="auto"/>
              <w:right w:val="single" w:sz="12" w:space="0" w:color="auto"/>
            </w:tcBorders>
            <w:tcMar>
              <w:top w:w="15" w:type="dxa"/>
              <w:left w:w="15" w:type="dxa"/>
              <w:bottom w:w="15" w:type="dxa"/>
              <w:right w:w="15" w:type="dxa"/>
            </w:tcMar>
            <w:vAlign w:val="center"/>
            <w:hideMark/>
          </w:tcPr>
          <w:p w14:paraId="044990AB"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一级重大</w:t>
            </w:r>
          </w:p>
          <w:p w14:paraId="153F95E3"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危险源</w:t>
            </w:r>
          </w:p>
        </w:tc>
      </w:tr>
      <w:tr w:rsidR="00F24907" w:rsidRPr="00F24907" w14:paraId="6828E488" w14:textId="77777777" w:rsidTr="00F24907">
        <w:trPr>
          <w:trHeight w:val="567"/>
          <w:jc w:val="center"/>
        </w:trPr>
        <w:tc>
          <w:tcPr>
            <w:tcW w:w="652" w:type="dxa"/>
            <w:tcBorders>
              <w:top w:val="single" w:sz="8" w:space="0" w:color="auto"/>
              <w:left w:val="single" w:sz="12" w:space="0" w:color="auto"/>
              <w:bottom w:val="single" w:sz="8" w:space="0" w:color="auto"/>
              <w:right w:val="single" w:sz="8" w:space="0" w:color="auto"/>
            </w:tcBorders>
            <w:tcMar>
              <w:top w:w="15" w:type="dxa"/>
              <w:left w:w="15" w:type="dxa"/>
              <w:bottom w:w="15" w:type="dxa"/>
              <w:right w:w="15" w:type="dxa"/>
            </w:tcMar>
            <w:vAlign w:val="center"/>
            <w:hideMark/>
          </w:tcPr>
          <w:p w14:paraId="38654303"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p>
        </w:tc>
        <w:tc>
          <w:tcPr>
            <w:tcW w:w="21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FC8A07C"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福建华星石化有限公司</w:t>
            </w:r>
          </w:p>
        </w:tc>
        <w:tc>
          <w:tcPr>
            <w:tcW w:w="20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EC17914"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泉州市泉港区后龙镇上西村</w:t>
            </w:r>
          </w:p>
        </w:tc>
        <w:tc>
          <w:tcPr>
            <w:tcW w:w="253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F4EF1C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座</w:t>
            </w:r>
            <w:r w:rsidRPr="00F24907">
              <w:rPr>
                <w:rFonts w:ascii="Times New Roman" w:eastAsia="微软雅黑" w:hAnsi="Times New Roman" w:cs="Times New Roman"/>
                <w:kern w:val="0"/>
                <w:sz w:val="24"/>
                <w:szCs w:val="24"/>
              </w:rPr>
              <w:t>2.5</w:t>
            </w:r>
            <w:r w:rsidRPr="00F24907">
              <w:rPr>
                <w:rFonts w:ascii="仿宋" w:eastAsia="仿宋" w:hAnsi="仿宋" w:cs="Times New Roman"/>
                <w:kern w:val="0"/>
                <w:sz w:val="24"/>
                <w:szCs w:val="24"/>
              </w:rPr>
              <w:t>万</w:t>
            </w:r>
            <w:r w:rsidRPr="00F24907">
              <w:rPr>
                <w:rFonts w:ascii="Times New Roman" w:eastAsia="微软雅黑" w:hAnsi="Times New Roman" w:cs="Times New Roman"/>
                <w:kern w:val="0"/>
                <w:sz w:val="24"/>
                <w:szCs w:val="24"/>
              </w:rPr>
              <w:t>m</w:t>
            </w:r>
            <w:r w:rsidRPr="00F24907">
              <w:rPr>
                <w:rFonts w:ascii="Times New Roman" w:eastAsia="微软雅黑" w:hAnsi="Times New Roman" w:cs="Times New Roman"/>
                <w:kern w:val="0"/>
                <w:sz w:val="24"/>
                <w:szCs w:val="24"/>
                <w:vertAlign w:val="superscript"/>
              </w:rPr>
              <w:t>3</w:t>
            </w:r>
            <w:r w:rsidRPr="00F24907">
              <w:rPr>
                <w:rFonts w:ascii="仿宋" w:eastAsia="仿宋" w:hAnsi="仿宋" w:cs="Times New Roman"/>
                <w:kern w:val="0"/>
                <w:sz w:val="24"/>
                <w:szCs w:val="24"/>
              </w:rPr>
              <w:t>低温液化气罐；</w:t>
            </w: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座</w:t>
            </w:r>
            <w:r w:rsidRPr="00F24907">
              <w:rPr>
                <w:rFonts w:ascii="Times New Roman" w:eastAsia="微软雅黑" w:hAnsi="Times New Roman" w:cs="Times New Roman"/>
                <w:kern w:val="0"/>
                <w:sz w:val="24"/>
                <w:szCs w:val="24"/>
              </w:rPr>
              <w:t>8</w:t>
            </w:r>
            <w:r w:rsidRPr="00F24907">
              <w:rPr>
                <w:rFonts w:ascii="仿宋" w:eastAsia="仿宋" w:hAnsi="仿宋" w:cs="Times New Roman"/>
                <w:kern w:val="0"/>
                <w:sz w:val="24"/>
                <w:szCs w:val="24"/>
              </w:rPr>
              <w:t>万</w:t>
            </w:r>
            <w:r w:rsidRPr="00F24907">
              <w:rPr>
                <w:rFonts w:ascii="Times New Roman" w:eastAsia="微软雅黑" w:hAnsi="Times New Roman" w:cs="Times New Roman"/>
                <w:kern w:val="0"/>
                <w:sz w:val="24"/>
                <w:szCs w:val="24"/>
              </w:rPr>
              <w:t>m</w:t>
            </w:r>
            <w:r w:rsidRPr="00F24907">
              <w:rPr>
                <w:rFonts w:ascii="Times New Roman" w:eastAsia="微软雅黑" w:hAnsi="Times New Roman" w:cs="Times New Roman"/>
                <w:kern w:val="0"/>
                <w:sz w:val="24"/>
                <w:szCs w:val="24"/>
                <w:vertAlign w:val="superscript"/>
              </w:rPr>
              <w:t>3</w:t>
            </w:r>
            <w:r w:rsidRPr="00F24907">
              <w:rPr>
                <w:rFonts w:ascii="仿宋" w:eastAsia="仿宋" w:hAnsi="仿宋" w:cs="Times New Roman"/>
                <w:kern w:val="0"/>
                <w:sz w:val="24"/>
                <w:szCs w:val="24"/>
              </w:rPr>
              <w:t>低温液化气罐</w:t>
            </w:r>
          </w:p>
        </w:tc>
        <w:tc>
          <w:tcPr>
            <w:tcW w:w="1680" w:type="dxa"/>
            <w:tcBorders>
              <w:top w:val="single" w:sz="8" w:space="0" w:color="auto"/>
              <w:left w:val="single" w:sz="8" w:space="0" w:color="auto"/>
              <w:bottom w:val="single" w:sz="8" w:space="0" w:color="auto"/>
              <w:right w:val="single" w:sz="12" w:space="0" w:color="auto"/>
            </w:tcBorders>
            <w:tcMar>
              <w:top w:w="15" w:type="dxa"/>
              <w:left w:w="15" w:type="dxa"/>
              <w:bottom w:w="15" w:type="dxa"/>
              <w:right w:w="15" w:type="dxa"/>
            </w:tcMar>
            <w:vAlign w:val="center"/>
            <w:hideMark/>
          </w:tcPr>
          <w:p w14:paraId="629DF5FF"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一级重大</w:t>
            </w:r>
          </w:p>
          <w:p w14:paraId="60F312E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危险源</w:t>
            </w:r>
          </w:p>
        </w:tc>
      </w:tr>
      <w:tr w:rsidR="00F24907" w:rsidRPr="00F24907" w14:paraId="05FECB9C" w14:textId="77777777" w:rsidTr="00F24907">
        <w:trPr>
          <w:trHeight w:val="567"/>
          <w:jc w:val="center"/>
        </w:trPr>
        <w:tc>
          <w:tcPr>
            <w:tcW w:w="652" w:type="dxa"/>
            <w:tcBorders>
              <w:top w:val="single" w:sz="8" w:space="0" w:color="auto"/>
              <w:left w:val="single" w:sz="12" w:space="0" w:color="auto"/>
              <w:bottom w:val="single" w:sz="8" w:space="0" w:color="auto"/>
              <w:right w:val="single" w:sz="8" w:space="0" w:color="auto"/>
            </w:tcBorders>
            <w:tcMar>
              <w:top w:w="15" w:type="dxa"/>
              <w:left w:w="15" w:type="dxa"/>
              <w:bottom w:w="15" w:type="dxa"/>
              <w:right w:w="15" w:type="dxa"/>
            </w:tcMar>
            <w:vAlign w:val="center"/>
            <w:hideMark/>
          </w:tcPr>
          <w:p w14:paraId="03D43397"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21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ECBD6D5"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泉州泉港鑫港液化气有限公司</w:t>
            </w:r>
          </w:p>
        </w:tc>
        <w:tc>
          <w:tcPr>
            <w:tcW w:w="20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CFDA54F"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泉港区南山公路</w:t>
            </w: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公里处</w:t>
            </w:r>
          </w:p>
        </w:tc>
        <w:tc>
          <w:tcPr>
            <w:tcW w:w="253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9BBB252"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座</w:t>
            </w:r>
            <w:r w:rsidRPr="00F24907">
              <w:rPr>
                <w:rFonts w:ascii="Times New Roman" w:eastAsia="微软雅黑" w:hAnsi="Times New Roman" w:cs="Times New Roman"/>
                <w:kern w:val="0"/>
                <w:sz w:val="24"/>
                <w:szCs w:val="24"/>
              </w:rPr>
              <w:t>50 m</w:t>
            </w:r>
            <w:r w:rsidRPr="00F24907">
              <w:rPr>
                <w:rFonts w:ascii="Times New Roman" w:eastAsia="微软雅黑" w:hAnsi="Times New Roman" w:cs="Times New Roman"/>
                <w:kern w:val="0"/>
                <w:sz w:val="24"/>
                <w:szCs w:val="24"/>
                <w:vertAlign w:val="superscript"/>
              </w:rPr>
              <w:t>3</w:t>
            </w:r>
            <w:r w:rsidRPr="00F24907">
              <w:rPr>
                <w:rFonts w:ascii="仿宋" w:eastAsia="仿宋" w:hAnsi="仿宋" w:cs="Times New Roman"/>
                <w:kern w:val="0"/>
                <w:sz w:val="24"/>
                <w:szCs w:val="24"/>
              </w:rPr>
              <w:t>液化气储罐，</w:t>
            </w: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座</w:t>
            </w:r>
            <w:r w:rsidRPr="00F24907">
              <w:rPr>
                <w:rFonts w:ascii="Times New Roman" w:eastAsia="微软雅黑" w:hAnsi="Times New Roman" w:cs="Times New Roman"/>
                <w:kern w:val="0"/>
                <w:sz w:val="24"/>
                <w:szCs w:val="24"/>
              </w:rPr>
              <w:t>10m</w:t>
            </w:r>
            <w:r w:rsidRPr="00F24907">
              <w:rPr>
                <w:rFonts w:ascii="Times New Roman" w:eastAsia="微软雅黑" w:hAnsi="Times New Roman" w:cs="Times New Roman"/>
                <w:kern w:val="0"/>
                <w:sz w:val="24"/>
                <w:szCs w:val="24"/>
                <w:vertAlign w:val="superscript"/>
              </w:rPr>
              <w:t>3</w:t>
            </w:r>
            <w:r w:rsidRPr="00F24907">
              <w:rPr>
                <w:rFonts w:ascii="仿宋" w:eastAsia="仿宋" w:hAnsi="仿宋" w:cs="Times New Roman"/>
                <w:kern w:val="0"/>
                <w:sz w:val="24"/>
                <w:szCs w:val="24"/>
              </w:rPr>
              <w:t>残液罐</w:t>
            </w:r>
          </w:p>
        </w:tc>
        <w:tc>
          <w:tcPr>
            <w:tcW w:w="1680" w:type="dxa"/>
            <w:tcBorders>
              <w:top w:val="single" w:sz="8" w:space="0" w:color="auto"/>
              <w:left w:val="single" w:sz="8" w:space="0" w:color="auto"/>
              <w:bottom w:val="single" w:sz="8" w:space="0" w:color="auto"/>
              <w:right w:val="single" w:sz="12" w:space="0" w:color="auto"/>
            </w:tcBorders>
            <w:tcMar>
              <w:top w:w="15" w:type="dxa"/>
              <w:left w:w="15" w:type="dxa"/>
              <w:bottom w:w="15" w:type="dxa"/>
              <w:right w:w="15" w:type="dxa"/>
            </w:tcMar>
            <w:vAlign w:val="center"/>
            <w:hideMark/>
          </w:tcPr>
          <w:p w14:paraId="10B4DFEA"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不构成重大危险源</w:t>
            </w:r>
          </w:p>
        </w:tc>
      </w:tr>
      <w:tr w:rsidR="00F24907" w:rsidRPr="00F24907" w14:paraId="28B04B98" w14:textId="77777777" w:rsidTr="00F24907">
        <w:trPr>
          <w:trHeight w:val="567"/>
          <w:jc w:val="center"/>
        </w:trPr>
        <w:tc>
          <w:tcPr>
            <w:tcW w:w="652" w:type="dxa"/>
            <w:tcBorders>
              <w:top w:val="single" w:sz="8" w:space="0" w:color="auto"/>
              <w:left w:val="single" w:sz="12" w:space="0" w:color="auto"/>
              <w:bottom w:val="single" w:sz="8" w:space="0" w:color="auto"/>
              <w:right w:val="single" w:sz="8" w:space="0" w:color="auto"/>
            </w:tcBorders>
            <w:tcMar>
              <w:top w:w="15" w:type="dxa"/>
              <w:left w:w="15" w:type="dxa"/>
              <w:bottom w:w="15" w:type="dxa"/>
              <w:right w:w="15" w:type="dxa"/>
            </w:tcMar>
            <w:vAlign w:val="center"/>
            <w:hideMark/>
          </w:tcPr>
          <w:p w14:paraId="1AD5CA9C"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p>
        </w:tc>
        <w:tc>
          <w:tcPr>
            <w:tcW w:w="21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6CA7939"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泉州市泉港大地石化有限公司</w:t>
            </w:r>
          </w:p>
        </w:tc>
        <w:tc>
          <w:tcPr>
            <w:tcW w:w="20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0993C2C"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泉州市泉港区界山镇大前村</w:t>
            </w:r>
          </w:p>
        </w:tc>
        <w:tc>
          <w:tcPr>
            <w:tcW w:w="253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1A6543A"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r w:rsidRPr="00F24907">
              <w:rPr>
                <w:rFonts w:ascii="仿宋" w:eastAsia="仿宋" w:hAnsi="仿宋" w:cs="Times New Roman"/>
                <w:kern w:val="0"/>
                <w:sz w:val="24"/>
                <w:szCs w:val="24"/>
              </w:rPr>
              <w:t>座</w:t>
            </w:r>
            <w:r w:rsidRPr="00F24907">
              <w:rPr>
                <w:rFonts w:ascii="Times New Roman" w:eastAsia="微软雅黑" w:hAnsi="Times New Roman" w:cs="Times New Roman"/>
                <w:kern w:val="0"/>
                <w:sz w:val="24"/>
                <w:szCs w:val="24"/>
              </w:rPr>
              <w:t>100m</w:t>
            </w:r>
            <w:r w:rsidRPr="00F24907">
              <w:rPr>
                <w:rFonts w:ascii="Times New Roman" w:eastAsia="微软雅黑" w:hAnsi="Times New Roman" w:cs="Times New Roman"/>
                <w:kern w:val="0"/>
                <w:sz w:val="24"/>
                <w:szCs w:val="24"/>
                <w:vertAlign w:val="superscript"/>
              </w:rPr>
              <w:t>3</w:t>
            </w:r>
            <w:r w:rsidRPr="00F24907">
              <w:rPr>
                <w:rFonts w:ascii="仿宋" w:eastAsia="仿宋" w:hAnsi="仿宋" w:cs="Times New Roman"/>
                <w:kern w:val="0"/>
                <w:sz w:val="24"/>
                <w:szCs w:val="24"/>
              </w:rPr>
              <w:t>液化气储罐</w:t>
            </w:r>
          </w:p>
        </w:tc>
        <w:tc>
          <w:tcPr>
            <w:tcW w:w="1680" w:type="dxa"/>
            <w:tcBorders>
              <w:top w:val="single" w:sz="8" w:space="0" w:color="auto"/>
              <w:left w:val="single" w:sz="8" w:space="0" w:color="auto"/>
              <w:bottom w:val="single" w:sz="8" w:space="0" w:color="auto"/>
              <w:right w:val="single" w:sz="12" w:space="0" w:color="auto"/>
            </w:tcBorders>
            <w:tcMar>
              <w:top w:w="15" w:type="dxa"/>
              <w:left w:w="15" w:type="dxa"/>
              <w:bottom w:w="15" w:type="dxa"/>
              <w:right w:w="15" w:type="dxa"/>
            </w:tcMar>
            <w:vAlign w:val="center"/>
            <w:hideMark/>
          </w:tcPr>
          <w:p w14:paraId="24FA12CF"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三级重大危险源</w:t>
            </w:r>
          </w:p>
        </w:tc>
      </w:tr>
      <w:tr w:rsidR="00F24907" w:rsidRPr="00F24907" w14:paraId="11C22D44" w14:textId="77777777" w:rsidTr="00F24907">
        <w:trPr>
          <w:trHeight w:val="567"/>
          <w:jc w:val="center"/>
        </w:trPr>
        <w:tc>
          <w:tcPr>
            <w:tcW w:w="652" w:type="dxa"/>
            <w:tcBorders>
              <w:top w:val="single" w:sz="8" w:space="0" w:color="auto"/>
              <w:left w:val="single" w:sz="12" w:space="0" w:color="auto"/>
              <w:bottom w:val="single" w:sz="12" w:space="0" w:color="auto"/>
              <w:right w:val="single" w:sz="8" w:space="0" w:color="auto"/>
            </w:tcBorders>
            <w:tcMar>
              <w:top w:w="15" w:type="dxa"/>
              <w:left w:w="15" w:type="dxa"/>
              <w:bottom w:w="15" w:type="dxa"/>
              <w:right w:w="15" w:type="dxa"/>
            </w:tcMar>
            <w:vAlign w:val="center"/>
            <w:hideMark/>
          </w:tcPr>
          <w:p w14:paraId="0E50C922"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p>
        </w:tc>
        <w:tc>
          <w:tcPr>
            <w:tcW w:w="2151" w:type="dxa"/>
            <w:tcBorders>
              <w:top w:val="single" w:sz="8" w:space="0" w:color="auto"/>
              <w:left w:val="single" w:sz="8" w:space="0" w:color="auto"/>
              <w:bottom w:val="single" w:sz="12" w:space="0" w:color="auto"/>
              <w:right w:val="single" w:sz="8" w:space="0" w:color="auto"/>
            </w:tcBorders>
            <w:tcMar>
              <w:top w:w="15" w:type="dxa"/>
              <w:left w:w="15" w:type="dxa"/>
              <w:bottom w:w="15" w:type="dxa"/>
              <w:right w:w="15" w:type="dxa"/>
            </w:tcMar>
            <w:vAlign w:val="center"/>
            <w:hideMark/>
          </w:tcPr>
          <w:p w14:paraId="4C40D8B2"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泉州市泉港大晟燃气有限公司</w:t>
            </w:r>
          </w:p>
        </w:tc>
        <w:tc>
          <w:tcPr>
            <w:tcW w:w="2082" w:type="dxa"/>
            <w:tcBorders>
              <w:top w:val="single" w:sz="8" w:space="0" w:color="auto"/>
              <w:left w:val="single" w:sz="8" w:space="0" w:color="auto"/>
              <w:bottom w:val="single" w:sz="12" w:space="0" w:color="auto"/>
              <w:right w:val="single" w:sz="8" w:space="0" w:color="auto"/>
            </w:tcBorders>
            <w:tcMar>
              <w:top w:w="15" w:type="dxa"/>
              <w:left w:w="15" w:type="dxa"/>
              <w:bottom w:w="15" w:type="dxa"/>
              <w:right w:w="15" w:type="dxa"/>
            </w:tcMar>
            <w:vAlign w:val="center"/>
            <w:hideMark/>
          </w:tcPr>
          <w:p w14:paraId="6EC5F91B"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泉州市泉港区涂岭镇白水岭</w:t>
            </w:r>
          </w:p>
        </w:tc>
        <w:tc>
          <w:tcPr>
            <w:tcW w:w="2532" w:type="dxa"/>
            <w:tcBorders>
              <w:top w:val="single" w:sz="8" w:space="0" w:color="auto"/>
              <w:left w:val="single" w:sz="8" w:space="0" w:color="auto"/>
              <w:bottom w:val="single" w:sz="12" w:space="0" w:color="auto"/>
              <w:right w:val="single" w:sz="8" w:space="0" w:color="auto"/>
            </w:tcBorders>
            <w:tcMar>
              <w:top w:w="15" w:type="dxa"/>
              <w:left w:w="15" w:type="dxa"/>
              <w:bottom w:w="15" w:type="dxa"/>
              <w:right w:w="15" w:type="dxa"/>
            </w:tcMar>
            <w:vAlign w:val="center"/>
            <w:hideMark/>
          </w:tcPr>
          <w:p w14:paraId="3BF275D9"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680" w:type="dxa"/>
            <w:tcBorders>
              <w:top w:val="single" w:sz="8" w:space="0" w:color="auto"/>
              <w:left w:val="single" w:sz="8" w:space="0" w:color="auto"/>
              <w:bottom w:val="single" w:sz="12" w:space="0" w:color="auto"/>
              <w:right w:val="single" w:sz="12" w:space="0" w:color="auto"/>
            </w:tcBorders>
            <w:tcMar>
              <w:top w:w="15" w:type="dxa"/>
              <w:left w:w="15" w:type="dxa"/>
              <w:bottom w:w="15" w:type="dxa"/>
              <w:right w:w="15" w:type="dxa"/>
            </w:tcMar>
            <w:vAlign w:val="center"/>
            <w:hideMark/>
          </w:tcPr>
          <w:p w14:paraId="5F9FD52E"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Times New Roman"/>
                <w:kern w:val="0"/>
                <w:sz w:val="24"/>
                <w:szCs w:val="24"/>
              </w:rPr>
              <w:t>不构成重大危险源</w:t>
            </w:r>
          </w:p>
        </w:tc>
      </w:tr>
    </w:tbl>
    <w:p w14:paraId="614F3E3A"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仿宋" w:eastAsia="仿宋" w:hAnsi="仿宋" w:cs="Times New Roman"/>
          <w:b/>
          <w:bCs/>
          <w:color w:val="333333"/>
          <w:kern w:val="0"/>
          <w:sz w:val="30"/>
          <w:szCs w:val="30"/>
        </w:rPr>
        <w:t>附表</w:t>
      </w:r>
      <w:r w:rsidRPr="00F24907">
        <w:rPr>
          <w:rFonts w:ascii="Times New Roman" w:eastAsia="宋体" w:hAnsi="Times New Roman" w:cs="Times New Roman"/>
          <w:b/>
          <w:bCs/>
          <w:color w:val="333333"/>
          <w:kern w:val="0"/>
          <w:sz w:val="30"/>
          <w:szCs w:val="30"/>
        </w:rPr>
        <w:t>1</w:t>
      </w:r>
      <w:r w:rsidRPr="00F24907">
        <w:rPr>
          <w:rFonts w:ascii="Times New Roman" w:eastAsia="仿宋" w:hAnsi="Times New Roman" w:cs="Times New Roman" w:hint="eastAsia"/>
          <w:b/>
          <w:bCs/>
          <w:color w:val="333333"/>
          <w:kern w:val="0"/>
          <w:sz w:val="30"/>
          <w:szCs w:val="30"/>
        </w:rPr>
        <w:t>.1</w:t>
      </w:r>
      <w:r w:rsidRPr="00F24907">
        <w:rPr>
          <w:rFonts w:ascii="Times New Roman" w:eastAsia="宋体" w:hAnsi="Times New Roman" w:cs="Times New Roman"/>
          <w:b/>
          <w:bCs/>
          <w:color w:val="333333"/>
          <w:kern w:val="0"/>
          <w:sz w:val="30"/>
          <w:szCs w:val="30"/>
        </w:rPr>
        <w:t>-</w:t>
      </w:r>
      <w:r w:rsidRPr="00F24907">
        <w:rPr>
          <w:rFonts w:ascii="Times New Roman" w:eastAsia="仿宋" w:hAnsi="Times New Roman" w:cs="Times New Roman" w:hint="eastAsia"/>
          <w:b/>
          <w:bCs/>
          <w:color w:val="333333"/>
          <w:kern w:val="0"/>
          <w:sz w:val="30"/>
          <w:szCs w:val="30"/>
        </w:rPr>
        <w:t>4</w:t>
      </w:r>
      <w:r w:rsidRPr="00F24907">
        <w:rPr>
          <w:rFonts w:ascii="Times New Roman" w:eastAsia="宋体" w:hAnsi="Times New Roman" w:cs="Times New Roman"/>
          <w:b/>
          <w:bCs/>
          <w:color w:val="333333"/>
          <w:kern w:val="0"/>
          <w:sz w:val="30"/>
          <w:szCs w:val="30"/>
        </w:rPr>
        <w:t> </w:t>
      </w:r>
      <w:r w:rsidRPr="00F24907">
        <w:rPr>
          <w:rFonts w:ascii="仿宋" w:eastAsia="仿宋" w:hAnsi="仿宋" w:cs="Calibri" w:hint="eastAsia"/>
          <w:b/>
          <w:bCs/>
          <w:color w:val="333333"/>
          <w:kern w:val="0"/>
          <w:sz w:val="30"/>
          <w:szCs w:val="30"/>
        </w:rPr>
        <w:t>瓶装液化气供应站点基本情况一览表</w:t>
      </w:r>
    </w:p>
    <w:tbl>
      <w:tblPr>
        <w:tblW w:w="9281" w:type="dxa"/>
        <w:tblCellMar>
          <w:left w:w="0" w:type="dxa"/>
          <w:right w:w="0" w:type="dxa"/>
        </w:tblCellMar>
        <w:tblLook w:val="04A0" w:firstRow="1" w:lastRow="0" w:firstColumn="1" w:lastColumn="0" w:noHBand="0" w:noVBand="1"/>
      </w:tblPr>
      <w:tblGrid>
        <w:gridCol w:w="750"/>
        <w:gridCol w:w="3454"/>
        <w:gridCol w:w="2928"/>
        <w:gridCol w:w="1148"/>
        <w:gridCol w:w="1001"/>
      </w:tblGrid>
      <w:tr w:rsidR="00F24907" w:rsidRPr="00F24907" w14:paraId="3A4DE3E7" w14:textId="77777777" w:rsidTr="00F24907">
        <w:trPr>
          <w:trHeight w:val="640"/>
        </w:trPr>
        <w:tc>
          <w:tcPr>
            <w:tcW w:w="750" w:type="dxa"/>
            <w:tcBorders>
              <w:top w:val="single" w:sz="12"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38131D93" w14:textId="77777777" w:rsidR="00F24907" w:rsidRPr="00F24907" w:rsidRDefault="00F24907" w:rsidP="00F24907">
            <w:pPr>
              <w:widowControl/>
              <w:textAlignment w:val="center"/>
              <w:rPr>
                <w:rFonts w:ascii="Calibri" w:eastAsia="微软雅黑" w:hAnsi="Calibri" w:cs="Calibri"/>
                <w:kern w:val="0"/>
                <w:szCs w:val="21"/>
              </w:rPr>
            </w:pPr>
            <w:r w:rsidRPr="00F24907">
              <w:rPr>
                <w:rFonts w:ascii="宋体" w:eastAsia="宋体" w:hAnsi="宋体" w:cs="Calibri" w:hint="eastAsia"/>
                <w:b/>
                <w:bCs/>
                <w:kern w:val="0"/>
                <w:sz w:val="24"/>
                <w:szCs w:val="24"/>
              </w:rPr>
              <w:t>序号</w:t>
            </w:r>
          </w:p>
        </w:tc>
        <w:tc>
          <w:tcPr>
            <w:tcW w:w="3454"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062567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宋体" w:eastAsia="宋体" w:hAnsi="宋体" w:cs="Calibri" w:hint="eastAsia"/>
                <w:b/>
                <w:bCs/>
                <w:kern w:val="0"/>
                <w:sz w:val="24"/>
                <w:szCs w:val="24"/>
              </w:rPr>
              <w:t>名称</w:t>
            </w:r>
          </w:p>
        </w:tc>
        <w:tc>
          <w:tcPr>
            <w:tcW w:w="2928"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79BC05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宋体" w:eastAsia="宋体" w:hAnsi="宋体" w:cs="Calibri" w:hint="eastAsia"/>
                <w:b/>
                <w:bCs/>
                <w:kern w:val="0"/>
                <w:sz w:val="24"/>
                <w:szCs w:val="24"/>
              </w:rPr>
              <w:t>地址</w:t>
            </w:r>
          </w:p>
        </w:tc>
        <w:tc>
          <w:tcPr>
            <w:tcW w:w="1148"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D2E8A6B"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宋体" w:eastAsia="宋体" w:hAnsi="宋体" w:cs="Calibri" w:hint="eastAsia"/>
                <w:b/>
                <w:bCs/>
                <w:kern w:val="0"/>
                <w:sz w:val="24"/>
                <w:szCs w:val="24"/>
              </w:rPr>
              <w:t>供应站级别</w:t>
            </w:r>
          </w:p>
        </w:tc>
        <w:tc>
          <w:tcPr>
            <w:tcW w:w="1001" w:type="dxa"/>
            <w:tcBorders>
              <w:top w:val="single" w:sz="12" w:space="0" w:color="000000"/>
              <w:left w:val="single" w:sz="8" w:space="0" w:color="000000"/>
              <w:bottom w:val="single" w:sz="8" w:space="0" w:color="000000"/>
              <w:right w:val="single" w:sz="12" w:space="0" w:color="000000"/>
            </w:tcBorders>
            <w:tcMar>
              <w:top w:w="0" w:type="dxa"/>
              <w:left w:w="108" w:type="dxa"/>
              <w:bottom w:w="0" w:type="dxa"/>
              <w:right w:w="108" w:type="dxa"/>
            </w:tcMar>
            <w:vAlign w:val="center"/>
            <w:hideMark/>
          </w:tcPr>
          <w:p w14:paraId="5D810947"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宋体" w:eastAsia="宋体" w:hAnsi="宋体" w:cs="Calibri" w:hint="eastAsia"/>
                <w:b/>
                <w:bCs/>
                <w:kern w:val="0"/>
                <w:sz w:val="24"/>
                <w:szCs w:val="24"/>
              </w:rPr>
              <w:t>备注</w:t>
            </w:r>
          </w:p>
        </w:tc>
      </w:tr>
      <w:tr w:rsidR="00F24907" w:rsidRPr="00F24907" w14:paraId="63EB81F8" w14:textId="77777777" w:rsidTr="00F24907">
        <w:trPr>
          <w:trHeight w:val="81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592CD91A"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8919F8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泉州市泉港大晟燃气有限公司泉港涂岭镇第一供应站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5A1B2CA"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福建省泉州市泉港区涂岭镇下炉村黄山郑</w:t>
            </w:r>
            <w:r w:rsidRPr="00F24907">
              <w:rPr>
                <w:rFonts w:ascii="Times New Roman" w:eastAsia="仿宋" w:hAnsi="Times New Roman" w:cs="Times New Roman" w:hint="eastAsia"/>
                <w:kern w:val="0"/>
                <w:sz w:val="24"/>
                <w:szCs w:val="24"/>
              </w:rPr>
              <w:t>164</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754EACA"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1001" w:type="dxa"/>
            <w:vMerge w:val="restart"/>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vAlign w:val="center"/>
            <w:hideMark/>
          </w:tcPr>
          <w:p w14:paraId="6FC02783"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Calibri" w:eastAsia="仿宋" w:hAnsi="Calibri" w:cs="Calibri"/>
                <w:kern w:val="0"/>
                <w:sz w:val="24"/>
                <w:szCs w:val="24"/>
              </w:rPr>
              <w:t> </w:t>
            </w:r>
          </w:p>
          <w:p w14:paraId="39B8CE84"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01D77699"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p w14:paraId="41ED7A7D"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4E80DC03"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40853E53"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52B4CAD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7CD5BDDE" w14:textId="77777777" w:rsidR="00F24907" w:rsidRPr="00F24907" w:rsidRDefault="00F24907" w:rsidP="00F24907">
            <w:pPr>
              <w:widowControl/>
              <w:rPr>
                <w:rFonts w:ascii="Calibri" w:eastAsia="微软雅黑" w:hAnsi="Calibri" w:cs="Calibri" w:hint="eastAsia"/>
                <w:kern w:val="0"/>
                <w:szCs w:val="21"/>
              </w:rPr>
            </w:pPr>
            <w:r w:rsidRPr="00F24907">
              <w:rPr>
                <w:rFonts w:ascii="宋体" w:eastAsia="宋体" w:hAnsi="宋体" w:cs="Calibri" w:hint="eastAsia"/>
                <w:kern w:val="0"/>
                <w:szCs w:val="21"/>
              </w:rPr>
              <w:t> </w:t>
            </w:r>
          </w:p>
          <w:p w14:paraId="2EE1D6D9"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Calibri" w:eastAsia="仿宋" w:hAnsi="Calibri" w:cs="Calibri"/>
                <w:kern w:val="0"/>
                <w:sz w:val="24"/>
                <w:szCs w:val="24"/>
              </w:rPr>
              <w:t> </w:t>
            </w:r>
          </w:p>
          <w:p w14:paraId="28FC1D92"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Calibri" w:eastAsia="仿宋" w:hAnsi="Calibri" w:cs="Calibri"/>
                <w:kern w:val="0"/>
                <w:sz w:val="24"/>
                <w:szCs w:val="24"/>
              </w:rPr>
              <w:t> </w:t>
            </w:r>
          </w:p>
          <w:p w14:paraId="6B07429A"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Calibri" w:eastAsia="仿宋" w:hAnsi="Calibri" w:cs="Calibri"/>
                <w:kern w:val="0"/>
                <w:sz w:val="24"/>
                <w:szCs w:val="24"/>
              </w:rPr>
              <w:t> </w:t>
            </w:r>
          </w:p>
          <w:p w14:paraId="1093029D"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2D7ED77" w14:textId="77777777" w:rsidR="00F24907" w:rsidRPr="00F24907" w:rsidRDefault="00F24907" w:rsidP="00F24907">
            <w:pPr>
              <w:widowControl/>
              <w:jc w:val="center"/>
              <w:textAlignment w:val="center"/>
              <w:rPr>
                <w:rFonts w:ascii="Calibri" w:eastAsia="微软雅黑" w:hAnsi="Calibri" w:cs="Calibri" w:hint="eastAsia"/>
                <w:kern w:val="0"/>
                <w:szCs w:val="21"/>
              </w:rPr>
            </w:pPr>
            <w:r w:rsidRPr="00F24907">
              <w:rPr>
                <w:rFonts w:ascii="仿宋" w:eastAsia="仿宋" w:hAnsi="仿宋" w:cs="Calibri" w:hint="eastAsia"/>
                <w:kern w:val="0"/>
                <w:sz w:val="24"/>
                <w:szCs w:val="24"/>
              </w:rPr>
              <w:t>泉州市泉港大晟燃气有限公司下游供应站</w:t>
            </w:r>
          </w:p>
          <w:p w14:paraId="60BDE36B"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6FCA5D01"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415EE719"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0D48E1C"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255CB4D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lastRenderedPageBreak/>
              <w:t> </w:t>
            </w:r>
          </w:p>
          <w:p w14:paraId="70919E73"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1D788A88"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3467347C"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765551E9"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423441D1"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69CDD799"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18D4FF45"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3E51C91E" w14:textId="77777777" w:rsidR="00F24907" w:rsidRPr="00F24907" w:rsidRDefault="00F24907" w:rsidP="00F24907">
            <w:pPr>
              <w:widowControl/>
              <w:rPr>
                <w:rFonts w:ascii="Calibri" w:eastAsia="微软雅黑" w:hAnsi="Calibri" w:cs="Calibri"/>
                <w:kern w:val="0"/>
                <w:szCs w:val="21"/>
              </w:rPr>
            </w:pPr>
            <w:r w:rsidRPr="00F24907">
              <w:rPr>
                <w:rFonts w:ascii="Calibri" w:eastAsia="微软雅黑" w:hAnsi="Calibri" w:cs="Calibri"/>
                <w:kern w:val="0"/>
                <w:szCs w:val="21"/>
              </w:rPr>
              <w:t> </w:t>
            </w:r>
          </w:p>
          <w:p w14:paraId="629D4F93"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4802A5C6"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hint="eastAsia"/>
                <w:kern w:val="0"/>
                <w:sz w:val="24"/>
                <w:szCs w:val="24"/>
              </w:rPr>
              <w:t>泉州市泉港大晟燃气有限公司下游供应站</w:t>
            </w:r>
          </w:p>
          <w:p w14:paraId="289E81EF" w14:textId="77777777" w:rsidR="00F24907" w:rsidRPr="00F24907" w:rsidRDefault="00F24907" w:rsidP="00F24907">
            <w:pPr>
              <w:widowControl/>
              <w:rPr>
                <w:rFonts w:ascii="微软雅黑" w:eastAsia="微软雅黑" w:hAnsi="微软雅黑" w:cs="Times New Roman" w:hint="eastAsia"/>
                <w:kern w:val="0"/>
                <w:szCs w:val="21"/>
              </w:rPr>
            </w:pPr>
            <w:r w:rsidRPr="00F24907">
              <w:rPr>
                <w:rFonts w:ascii="微软雅黑" w:eastAsia="微软雅黑" w:hAnsi="微软雅黑" w:cs="Times New Roman" w:hint="eastAsia"/>
                <w:kern w:val="0"/>
                <w:szCs w:val="21"/>
              </w:rPr>
              <w:t> </w:t>
            </w:r>
          </w:p>
        </w:tc>
      </w:tr>
      <w:tr w:rsidR="00F24907" w:rsidRPr="00F24907" w14:paraId="35365C1C" w14:textId="77777777" w:rsidTr="00F24907">
        <w:trPr>
          <w:trHeight w:val="54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5CE5E042" w14:textId="77777777" w:rsidR="00F24907" w:rsidRPr="00F24907" w:rsidRDefault="00F24907" w:rsidP="00F24907">
            <w:pPr>
              <w:widowControl/>
              <w:ind w:left="425" w:hanging="425"/>
              <w:jc w:val="center"/>
              <w:textAlignment w:val="center"/>
              <w:rPr>
                <w:rFonts w:ascii="Calibri" w:eastAsia="微软雅黑" w:hAnsi="Calibri" w:cs="Calibri" w:hint="eastAsia"/>
                <w:kern w:val="0"/>
                <w:szCs w:val="21"/>
              </w:rPr>
            </w:pPr>
            <w:r w:rsidRPr="00F24907">
              <w:rPr>
                <w:rFonts w:ascii="Times New Roman" w:eastAsia="微软雅黑" w:hAnsi="Times New Roman" w:cs="Times New Roman"/>
                <w:kern w:val="0"/>
                <w:sz w:val="24"/>
                <w:szCs w:val="24"/>
              </w:rPr>
              <w:t>2</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9D923A8"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泉州市泉港大晟燃气有限公司泉港前黄镇古县供应站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A39E283"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泉港区前黄镇古县村</w:t>
            </w:r>
            <w:r w:rsidRPr="00F24907">
              <w:rPr>
                <w:rFonts w:ascii="Times New Roman" w:eastAsia="仿宋" w:hAnsi="Times New Roman" w:cs="Times New Roman" w:hint="eastAsia"/>
                <w:kern w:val="0"/>
                <w:sz w:val="24"/>
                <w:szCs w:val="24"/>
              </w:rPr>
              <w:t>56</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9B38672"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37398880"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130F4CA7" w14:textId="77777777" w:rsidTr="00F24907">
        <w:trPr>
          <w:trHeight w:val="81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01786E33"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4284DB5"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泉州市泉港大晟燃气有限公司泉港涂岭镇第二供应站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939CE8E"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福建省泉州市泉港区涂岭镇小坝村上新</w:t>
            </w:r>
            <w:r w:rsidRPr="00F24907">
              <w:rPr>
                <w:rFonts w:ascii="Times New Roman" w:eastAsia="仿宋" w:hAnsi="Times New Roman" w:cs="Times New Roman" w:hint="eastAsia"/>
                <w:kern w:val="0"/>
                <w:sz w:val="24"/>
                <w:szCs w:val="24"/>
              </w:rPr>
              <w:t>13</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9B5EC98"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334256F9"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63A4FEAC" w14:textId="77777777" w:rsidTr="00F24907">
        <w:trPr>
          <w:trHeight w:val="54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4CFC4D01"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622EAE5"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泉州市泉港大晟燃气有限公司泉港峰尾镇供应站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49A0A45"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泉港区峰尾镇郭厝村后埭仔</w:t>
            </w:r>
            <w:r w:rsidRPr="00F24907">
              <w:rPr>
                <w:rFonts w:ascii="Times New Roman" w:eastAsia="仿宋" w:hAnsi="Times New Roman" w:cs="Times New Roman" w:hint="eastAsia"/>
                <w:kern w:val="0"/>
                <w:sz w:val="24"/>
                <w:szCs w:val="24"/>
              </w:rPr>
              <w:t>26</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488999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2778E2E4"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771874FD" w14:textId="77777777" w:rsidTr="00F24907">
        <w:trPr>
          <w:trHeight w:val="54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4BCAEF04"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34040D3"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泉州市泉港大晟燃气有限公司泉港山腰街道刘厝头供应站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303A65D"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泉港区山腰街道刘厝头</w:t>
            </w:r>
            <w:r w:rsidRPr="00F24907">
              <w:rPr>
                <w:rFonts w:ascii="Times New Roman" w:eastAsia="仿宋" w:hAnsi="Times New Roman" w:cs="Times New Roman" w:hint="eastAsia"/>
                <w:kern w:val="0"/>
                <w:sz w:val="24"/>
                <w:szCs w:val="24"/>
              </w:rPr>
              <w:t>323</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E11EABF"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60675443"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5C101178" w14:textId="77777777" w:rsidTr="00F24907">
        <w:trPr>
          <w:trHeight w:val="81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004D0846"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6430A5F"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泉州市泉港大晟燃气有限公司泉港前黄镇坝头供应站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4F1A70A"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福建省泉州市泉港区前黄镇凤南村坝头路</w:t>
            </w:r>
            <w:r w:rsidRPr="00F24907">
              <w:rPr>
                <w:rFonts w:ascii="Times New Roman" w:eastAsia="仿宋" w:hAnsi="Times New Roman" w:cs="Times New Roman" w:hint="eastAsia"/>
                <w:kern w:val="0"/>
                <w:sz w:val="24"/>
                <w:szCs w:val="24"/>
              </w:rPr>
              <w:t>114</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5A232A0"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6A7D1809"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3AC05D44" w14:textId="77777777" w:rsidTr="00F24907">
        <w:trPr>
          <w:trHeight w:val="54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6F7B20A0"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7</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19F99E0"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泉州市泉港大晟燃气有限公司涂岭供应站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2DF1B0A"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泉港区涂岭镇涂岭街电信分局旁边</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41D215C"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6C9567EA"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4600D8D0" w14:textId="77777777" w:rsidTr="00F24907">
        <w:trPr>
          <w:trHeight w:val="54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00C6CADB"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560DC2B"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泉州市泉港大晟燃气有限公司前黄三朱供应站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FEB48B2"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泉港区前黄镇三朱村溪墘</w:t>
            </w:r>
            <w:r w:rsidRPr="00F24907">
              <w:rPr>
                <w:rFonts w:ascii="Times New Roman" w:eastAsia="仿宋" w:hAnsi="Times New Roman" w:cs="Times New Roman" w:hint="eastAsia"/>
                <w:kern w:val="0"/>
                <w:sz w:val="24"/>
                <w:szCs w:val="24"/>
              </w:rPr>
              <w:t>2</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050A943"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017A2598"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5A983D29" w14:textId="77777777" w:rsidTr="00F24907">
        <w:trPr>
          <w:trHeight w:val="81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298A7DEE"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10DD4A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泉州市泉港大晟燃气有限公司泉州泉港创通瓶装燃气供应站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AA3BF31"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福建省泉州市泉港区后龙镇田里村上田</w:t>
            </w:r>
            <w:r w:rsidRPr="00F24907">
              <w:rPr>
                <w:rFonts w:ascii="Times New Roman" w:eastAsia="仿宋" w:hAnsi="Times New Roman" w:cs="Times New Roman" w:hint="eastAsia"/>
                <w:kern w:val="0"/>
                <w:sz w:val="24"/>
                <w:szCs w:val="24"/>
              </w:rPr>
              <w:t>20</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6EAA14E"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723AF364"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6420D935" w14:textId="77777777" w:rsidTr="00F24907">
        <w:trPr>
          <w:trHeight w:val="54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1D6F3539"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10</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E5991B1"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泉州市泉港大晟燃气有限公司泉州泉港区德源燃气供应站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D36FFCD"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泉港区后龙镇涂坑村北头</w:t>
            </w:r>
            <w:r w:rsidRPr="00F24907">
              <w:rPr>
                <w:rFonts w:ascii="Times New Roman" w:eastAsia="仿宋" w:hAnsi="Times New Roman" w:cs="Times New Roman" w:hint="eastAsia"/>
                <w:kern w:val="0"/>
                <w:sz w:val="24"/>
                <w:szCs w:val="24"/>
              </w:rPr>
              <w:t>3</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20046C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7FA7D199"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73517871" w14:textId="77777777" w:rsidTr="00F24907">
        <w:trPr>
          <w:trHeight w:val="57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5B39C58E"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25CC9BA"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泉州市泉港大晟燃气有限公司泉州泉港忠民燃气供应站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CB3C90C"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泉港区涂岭镇芦朴村路打</w:t>
            </w:r>
            <w:r w:rsidRPr="00F24907">
              <w:rPr>
                <w:rFonts w:ascii="Times New Roman" w:eastAsia="仿宋" w:hAnsi="Times New Roman" w:cs="Times New Roman" w:hint="eastAsia"/>
                <w:kern w:val="0"/>
                <w:sz w:val="24"/>
                <w:szCs w:val="24"/>
              </w:rPr>
              <w:t>174</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834C174"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0AEE4ECB"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23BFE8D3" w14:textId="77777777" w:rsidTr="00F24907">
        <w:trPr>
          <w:trHeight w:val="57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178677D2"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CAF7501"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泉州市泉港大晟燃气有限公司泉州市泉港区芳华燃气供应站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228664E"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泉港区后龙镇黄厝村</w:t>
            </w:r>
            <w:r w:rsidRPr="00F24907">
              <w:rPr>
                <w:rFonts w:ascii="Times New Roman" w:eastAsia="仿宋" w:hAnsi="Times New Roman" w:cs="Times New Roman" w:hint="eastAsia"/>
                <w:kern w:val="0"/>
                <w:sz w:val="24"/>
                <w:szCs w:val="24"/>
              </w:rPr>
              <w:t>161</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2E987FE"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4412E3F4"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579C8C65" w14:textId="77777777" w:rsidTr="00F24907">
        <w:trPr>
          <w:trHeight w:val="57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1453B0AF"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lastRenderedPageBreak/>
              <w:t>13</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9ADEEBB"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泉州市泉港大晟燃气有限公司泉州市泉港区其川燃气供应站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0AC6EDF"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泉港区涂岭镇松园村兴港路</w:t>
            </w:r>
            <w:r w:rsidRPr="00F24907">
              <w:rPr>
                <w:rFonts w:ascii="Times New Roman" w:eastAsia="仿宋" w:hAnsi="Times New Roman" w:cs="Times New Roman" w:hint="eastAsia"/>
                <w:kern w:val="0"/>
                <w:sz w:val="24"/>
                <w:szCs w:val="24"/>
              </w:rPr>
              <w:t>1054</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2265348"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1355A4B6"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2CBCFFF0" w14:textId="77777777" w:rsidTr="00F24907">
        <w:trPr>
          <w:trHeight w:val="57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2BC2EAF7"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14</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FBCCB43"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泉州市泉港大晟燃气有限公司泉州市泉港区辉兴燃气供应站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8CEB8C2"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泉港区涂岭镇丘后村丘后</w:t>
            </w:r>
            <w:r w:rsidRPr="00F24907">
              <w:rPr>
                <w:rFonts w:ascii="Times New Roman" w:eastAsia="仿宋" w:hAnsi="Times New Roman" w:cs="Times New Roman" w:hint="eastAsia"/>
                <w:kern w:val="0"/>
                <w:sz w:val="24"/>
                <w:szCs w:val="24"/>
              </w:rPr>
              <w:t>363-1</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D92C83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3317A260"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252DC12A" w14:textId="77777777" w:rsidTr="00F24907">
        <w:trPr>
          <w:trHeight w:val="54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69B36377"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15</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1FBBECC"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泉州市泉港区腾辉燃气供应站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1D36788"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泉港区前黄镇三朱村溪墘</w:t>
            </w:r>
            <w:r w:rsidRPr="00F24907">
              <w:rPr>
                <w:rFonts w:ascii="Times New Roman" w:eastAsia="仿宋" w:hAnsi="Times New Roman" w:cs="Times New Roman" w:hint="eastAsia"/>
                <w:kern w:val="0"/>
                <w:sz w:val="24"/>
                <w:szCs w:val="24"/>
              </w:rPr>
              <w:t>33</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637BAED"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130AECDE"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2C611A31" w14:textId="77777777" w:rsidTr="00F24907">
        <w:trPr>
          <w:trHeight w:val="54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67582ACB"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16</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C6E92FA"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spacing w:val="-6"/>
                <w:kern w:val="0"/>
                <w:sz w:val="24"/>
                <w:szCs w:val="24"/>
              </w:rPr>
              <w:t>泉州泉港区陈丽凤液化气经营部</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9094381"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泉港区涂岭镇芦朴村上埕</w:t>
            </w:r>
            <w:r w:rsidRPr="00F24907">
              <w:rPr>
                <w:rFonts w:ascii="Times New Roman" w:eastAsia="仿宋" w:hAnsi="Times New Roman" w:cs="Times New Roman" w:hint="eastAsia"/>
                <w:kern w:val="0"/>
                <w:sz w:val="24"/>
                <w:szCs w:val="24"/>
              </w:rPr>
              <w:t>42-1</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36F9F06"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1C34B06E"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585D8F5F" w14:textId="77777777" w:rsidTr="00F24907">
        <w:trPr>
          <w:trHeight w:val="57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2436A66A"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17</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F9AF777"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泉州市泉港区珍珍燃气供应站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7146A98"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泉港区后龙镇后墘村梅林</w:t>
            </w:r>
            <w:r w:rsidRPr="00F24907">
              <w:rPr>
                <w:rFonts w:ascii="Times New Roman" w:eastAsia="仿宋" w:hAnsi="Times New Roman" w:cs="Times New Roman" w:hint="eastAsia"/>
                <w:kern w:val="0"/>
                <w:sz w:val="24"/>
                <w:szCs w:val="24"/>
              </w:rPr>
              <w:t>151</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54A254E"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4886043E"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6B5966CA" w14:textId="77777777" w:rsidTr="00F24907">
        <w:trPr>
          <w:trHeight w:val="60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185208FB"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18</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E2F3404"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泉州市泉港区锦尚燃气供应站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3EB4516"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泉港区涂岭镇下炉村下炉</w:t>
            </w:r>
            <w:r w:rsidRPr="00F24907">
              <w:rPr>
                <w:rFonts w:ascii="Times New Roman" w:eastAsia="仿宋" w:hAnsi="Times New Roman" w:cs="Times New Roman" w:hint="eastAsia"/>
                <w:kern w:val="0"/>
                <w:sz w:val="24"/>
                <w:szCs w:val="24"/>
              </w:rPr>
              <w:t>18</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3C62958"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242CF255"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05B264C7" w14:textId="77777777" w:rsidTr="00F24907">
        <w:trPr>
          <w:trHeight w:val="442"/>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5FC95143"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19</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93F572C"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Times New Roman"/>
                <w:spacing w:val="-6"/>
                <w:kern w:val="0"/>
                <w:sz w:val="24"/>
                <w:szCs w:val="24"/>
              </w:rPr>
              <w:t>泉州市泉港区新全液化气供应站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E00190A"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Times New Roman"/>
                <w:spacing w:val="-6"/>
                <w:kern w:val="0"/>
                <w:sz w:val="24"/>
                <w:szCs w:val="24"/>
              </w:rPr>
              <w:t>泉州市泉港区兴港路</w:t>
            </w:r>
            <w:r w:rsidRPr="00F24907">
              <w:rPr>
                <w:rFonts w:ascii="Times New Roman" w:eastAsia="微软雅黑" w:hAnsi="Times New Roman" w:cs="Times New Roman"/>
                <w:spacing w:val="-6"/>
                <w:kern w:val="0"/>
                <w:sz w:val="24"/>
                <w:szCs w:val="24"/>
              </w:rPr>
              <w:t>457</w:t>
            </w:r>
            <w:r w:rsidRPr="00F24907">
              <w:rPr>
                <w:rFonts w:ascii="仿宋" w:eastAsia="仿宋" w:hAnsi="仿宋" w:cs="Times New Roman"/>
                <w:spacing w:val="-6"/>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4CD573F"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5498D1B8"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57061132" w14:textId="77777777" w:rsidTr="00F24907">
        <w:trPr>
          <w:trHeight w:val="312"/>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27D0CD1C"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0596219"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峰尾郭厝液化气供应站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0151207"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泉港区峰尾郭厝丁宫</w:t>
            </w:r>
            <w:r w:rsidRPr="00F24907">
              <w:rPr>
                <w:rFonts w:ascii="Times New Roman" w:eastAsia="微软雅黑" w:hAnsi="Times New Roman" w:cs="Times New Roman"/>
                <w:kern w:val="0"/>
                <w:sz w:val="24"/>
                <w:szCs w:val="24"/>
              </w:rPr>
              <w:t>70</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361722E"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1001" w:type="dxa"/>
            <w:vMerge w:val="restart"/>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vAlign w:val="center"/>
            <w:hideMark/>
          </w:tcPr>
          <w:p w14:paraId="5C662E2B"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泉州泉港鑫港液化气有限公司下游供应站</w:t>
            </w:r>
          </w:p>
        </w:tc>
      </w:tr>
      <w:tr w:rsidR="00F24907" w:rsidRPr="00F24907" w14:paraId="2A7980FD" w14:textId="77777777" w:rsidTr="00F24907">
        <w:trPr>
          <w:trHeight w:val="312"/>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1ECE8262"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21</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36CAD8F"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山腰新宅液化气</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B4B3D7D"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泉港区山腰新宅</w:t>
            </w:r>
            <w:r w:rsidRPr="00F24907">
              <w:rPr>
                <w:rFonts w:ascii="Times New Roman" w:eastAsia="微软雅黑" w:hAnsi="Times New Roman" w:cs="Times New Roman"/>
                <w:kern w:val="0"/>
                <w:sz w:val="24"/>
                <w:szCs w:val="24"/>
              </w:rPr>
              <w:t>39</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082A5AD"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2F1A995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7568B10" w14:textId="77777777" w:rsidTr="00F24907">
        <w:trPr>
          <w:trHeight w:val="312"/>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12563BD9"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22</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142AC12"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峰尾奎壁液化气供应站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5CFDB29"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泉港区峰尾镇奎壁村东南</w:t>
            </w:r>
            <w:r w:rsidRPr="00F24907">
              <w:rPr>
                <w:rFonts w:ascii="Times New Roman" w:eastAsia="微软雅黑" w:hAnsi="Times New Roman" w:cs="Times New Roman"/>
                <w:kern w:val="0"/>
                <w:sz w:val="24"/>
                <w:szCs w:val="24"/>
              </w:rPr>
              <w:t>422</w:t>
            </w:r>
            <w:r w:rsidRPr="00F24907">
              <w:rPr>
                <w:rFonts w:ascii="仿宋" w:eastAsia="仿宋" w:hAnsi="仿宋" w:cs="Calibri" w:hint="eastAsia"/>
                <w:kern w:val="0"/>
                <w:sz w:val="24"/>
                <w:szCs w:val="24"/>
              </w:rPr>
              <w:t>号第二十五配送中心</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21780F5"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6ABB1D0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4765198" w14:textId="77777777" w:rsidTr="00F24907">
        <w:trPr>
          <w:trHeight w:val="312"/>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3E21AAA5"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23</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C9C60DF"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割山液化气供应站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63D1831"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泉州市泉港区后龙镇割山村楼下</w:t>
            </w:r>
            <w:r w:rsidRPr="00F24907">
              <w:rPr>
                <w:rFonts w:ascii="Times New Roman" w:eastAsia="微软雅黑" w:hAnsi="Times New Roman" w:cs="Times New Roman"/>
                <w:kern w:val="0"/>
                <w:sz w:val="24"/>
                <w:szCs w:val="24"/>
              </w:rPr>
              <w:t>98</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0D5C6B8"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5435868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E9EC6C7" w14:textId="77777777" w:rsidTr="00F24907">
        <w:trPr>
          <w:trHeight w:val="312"/>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6A24ED50"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24</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5B0FFA3"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峰尾分公司</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24BE76F"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泉港区峰尾镇诚峰村峰尾诚南</w:t>
            </w:r>
            <w:r w:rsidRPr="00F24907">
              <w:rPr>
                <w:rFonts w:ascii="Times New Roman" w:eastAsia="微软雅黑" w:hAnsi="Times New Roman" w:cs="Times New Roman"/>
                <w:kern w:val="0"/>
                <w:sz w:val="24"/>
                <w:szCs w:val="24"/>
              </w:rPr>
              <w:t>302</w:t>
            </w:r>
            <w:r w:rsidRPr="00F24907">
              <w:rPr>
                <w:rFonts w:ascii="仿宋" w:eastAsia="仿宋" w:hAnsi="仿宋" w:cs="Calibri" w:hint="eastAsia"/>
                <w:kern w:val="0"/>
                <w:sz w:val="24"/>
                <w:szCs w:val="24"/>
              </w:rPr>
              <w:t>号东面</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4FA514A"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120D2DB2"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034F8E0" w14:textId="77777777" w:rsidTr="00F24907">
        <w:trPr>
          <w:trHeight w:val="312"/>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4C3C9436"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25</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B0EC63D"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鑫川液化气供应站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0D7FE36"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泉港区峰尾镇诚峰村峰尾城北</w:t>
            </w:r>
            <w:r w:rsidRPr="00F24907">
              <w:rPr>
                <w:rFonts w:ascii="Times New Roman" w:eastAsia="微软雅黑" w:hAnsi="Times New Roman" w:cs="Times New Roman"/>
                <w:kern w:val="0"/>
                <w:sz w:val="24"/>
                <w:szCs w:val="24"/>
              </w:rPr>
              <w:t>1</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9400E3F"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396F5C4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FEB1257" w14:textId="77777777" w:rsidTr="00F24907">
        <w:trPr>
          <w:trHeight w:val="312"/>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0B3C695E"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26</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7A2F346"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佳鸿液化气供应站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15B8828"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泉港区南埔镇南埔村新街</w:t>
            </w:r>
            <w:r w:rsidRPr="00F24907">
              <w:rPr>
                <w:rFonts w:ascii="Times New Roman" w:eastAsia="仿宋" w:hAnsi="Times New Roman" w:cs="Times New Roman" w:hint="eastAsia"/>
                <w:kern w:val="0"/>
                <w:sz w:val="24"/>
                <w:szCs w:val="24"/>
              </w:rPr>
              <w:t>132-1</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F8338EB"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082B4B0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50FAA8A" w14:textId="77777777" w:rsidTr="00F24907">
        <w:trPr>
          <w:trHeight w:val="312"/>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782B8947"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27</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93E6028"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埭中液化气供应站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8FB9FA5"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泉港区驿峰中路</w:t>
            </w:r>
            <w:r w:rsidRPr="00F24907">
              <w:rPr>
                <w:rFonts w:ascii="Times New Roman" w:eastAsia="仿宋" w:hAnsi="Times New Roman" w:cs="Times New Roman" w:hint="eastAsia"/>
                <w:kern w:val="0"/>
                <w:sz w:val="24"/>
                <w:szCs w:val="24"/>
              </w:rPr>
              <w:t>56</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82850DC"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1DB2F28C"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16C55D3" w14:textId="77777777" w:rsidTr="00F24907">
        <w:trPr>
          <w:trHeight w:val="312"/>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750E6D7C"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28</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58B29E7"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家安液化气供应站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6D36680"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泉港区山腰街道埭港村长房</w:t>
            </w:r>
            <w:r w:rsidRPr="00F24907">
              <w:rPr>
                <w:rFonts w:ascii="Times New Roman" w:eastAsia="仿宋" w:hAnsi="Times New Roman" w:cs="Times New Roman" w:hint="eastAsia"/>
                <w:kern w:val="0"/>
                <w:sz w:val="24"/>
                <w:szCs w:val="24"/>
              </w:rPr>
              <w:t>545</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70FFF55"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3BC360FB"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2EE655B" w14:textId="77777777" w:rsidTr="00F24907">
        <w:trPr>
          <w:trHeight w:val="285"/>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442554EC"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29</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737B055"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泉州泉港鑫港液化气有限公司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建达燃气供应站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E749B79"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泉港区后龙镇田里村下田新村</w:t>
            </w:r>
            <w:r w:rsidRPr="00F24907">
              <w:rPr>
                <w:rFonts w:ascii="Times New Roman" w:eastAsia="仿宋" w:hAnsi="Times New Roman" w:cs="Times New Roman" w:hint="eastAsia"/>
                <w:kern w:val="0"/>
                <w:sz w:val="24"/>
                <w:szCs w:val="24"/>
              </w:rPr>
              <w:t>8-1</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A7D4EB1"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7440BF0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8372EC7" w14:textId="77777777" w:rsidTr="00F24907">
        <w:trPr>
          <w:trHeight w:val="48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3EB35C34"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lastRenderedPageBreak/>
              <w:t>30</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1E51262"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泉州市泉港大地石化有限公司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后龙涂坑供应站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BFEE4C3"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泉州市泉港区后龙镇涂坑村白石宫</w:t>
            </w:r>
            <w:r w:rsidRPr="00F24907">
              <w:rPr>
                <w:rFonts w:ascii="Times New Roman" w:eastAsia="仿宋" w:hAnsi="Times New Roman" w:cs="Times New Roman" w:hint="eastAsia"/>
                <w:kern w:val="0"/>
                <w:sz w:val="24"/>
                <w:szCs w:val="24"/>
              </w:rPr>
              <w:t>51</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C9AD84C"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1001" w:type="dxa"/>
            <w:vMerge w:val="restart"/>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vAlign w:val="center"/>
            <w:hideMark/>
          </w:tcPr>
          <w:p w14:paraId="2B68A2B8" w14:textId="77777777" w:rsidR="00F24907" w:rsidRPr="00F24907" w:rsidRDefault="00F24907" w:rsidP="00F24907">
            <w:pPr>
              <w:widowControl/>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泉州市泉港大地石化有限公司下游供应站</w:t>
            </w:r>
          </w:p>
        </w:tc>
      </w:tr>
      <w:tr w:rsidR="00F24907" w:rsidRPr="00F24907" w14:paraId="10B6AE11" w14:textId="77777777" w:rsidTr="00F24907">
        <w:trPr>
          <w:trHeight w:val="48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280A8281"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31</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63D4C28"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泉州市泉港大地石化有限公司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界山槐山供应站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89F6455"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泉州市泉港区界山镇岭头村浮洋</w:t>
            </w:r>
            <w:r w:rsidRPr="00F24907">
              <w:rPr>
                <w:rFonts w:ascii="Times New Roman" w:eastAsia="仿宋" w:hAnsi="Times New Roman" w:cs="Times New Roman" w:hint="eastAsia"/>
                <w:kern w:val="0"/>
                <w:sz w:val="24"/>
                <w:szCs w:val="24"/>
              </w:rPr>
              <w:t>157</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5D90DDC"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32F589DD"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5AAA153" w14:textId="77777777" w:rsidTr="00F24907">
        <w:trPr>
          <w:trHeight w:val="54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4B40804A"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32</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48686FB"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泉州市泉港大地石化有限公司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界山镇河阳供应站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F4F478"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泉州市泉港区界山镇河阳村南枫路</w:t>
            </w:r>
            <w:r w:rsidRPr="00F24907">
              <w:rPr>
                <w:rFonts w:ascii="Times New Roman" w:eastAsia="仿宋" w:hAnsi="Times New Roman" w:cs="Times New Roman" w:hint="eastAsia"/>
                <w:kern w:val="0"/>
                <w:sz w:val="24"/>
                <w:szCs w:val="24"/>
              </w:rPr>
              <w:t>2040</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B537CA8"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5CE2036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C316489" w14:textId="77777777" w:rsidTr="00F24907">
        <w:trPr>
          <w:trHeight w:val="48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5DFBCB7C"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33</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FBA4830"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泉州市泉港大地石化有限公司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界山镇东张供应站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87021BE"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泉州市泉港区界山镇东张村东张</w:t>
            </w:r>
            <w:r w:rsidRPr="00F24907">
              <w:rPr>
                <w:rFonts w:ascii="Times New Roman" w:eastAsia="仿宋" w:hAnsi="Times New Roman" w:cs="Times New Roman" w:hint="eastAsia"/>
                <w:kern w:val="0"/>
                <w:sz w:val="24"/>
                <w:szCs w:val="24"/>
              </w:rPr>
              <w:t>205</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0CB5ABB"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6464703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35E7677" w14:textId="77777777" w:rsidTr="00F24907">
        <w:trPr>
          <w:trHeight w:val="480"/>
        </w:trPr>
        <w:tc>
          <w:tcPr>
            <w:tcW w:w="750"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vAlign w:val="center"/>
            <w:hideMark/>
          </w:tcPr>
          <w:p w14:paraId="0DEAE052"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34</w:t>
            </w:r>
          </w:p>
        </w:tc>
        <w:tc>
          <w:tcPr>
            <w:tcW w:w="34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6AC69B5"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泉州市泉港大地石化有限公司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界山镇界山供应站</w:t>
            </w:r>
          </w:p>
        </w:tc>
        <w:tc>
          <w:tcPr>
            <w:tcW w:w="29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F5FF5E9"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泉州市泉港区界山镇界山村</w:t>
            </w:r>
            <w:r w:rsidRPr="00F24907">
              <w:rPr>
                <w:rFonts w:ascii="Times New Roman" w:eastAsia="仿宋" w:hAnsi="Times New Roman" w:cs="Times New Roman" w:hint="eastAsia"/>
                <w:kern w:val="0"/>
                <w:sz w:val="24"/>
                <w:szCs w:val="24"/>
              </w:rPr>
              <w:t>17</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F69A51D"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52F02F9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D88CEC0" w14:textId="77777777" w:rsidTr="00F24907">
        <w:trPr>
          <w:trHeight w:val="555"/>
        </w:trPr>
        <w:tc>
          <w:tcPr>
            <w:tcW w:w="750" w:type="dxa"/>
            <w:tcBorders>
              <w:top w:val="single" w:sz="8" w:space="0" w:color="000000"/>
              <w:left w:val="single" w:sz="12" w:space="0" w:color="000000"/>
              <w:bottom w:val="single" w:sz="12" w:space="0" w:color="000000"/>
              <w:right w:val="single" w:sz="8" w:space="0" w:color="000000"/>
            </w:tcBorders>
            <w:tcMar>
              <w:top w:w="0" w:type="dxa"/>
              <w:left w:w="108" w:type="dxa"/>
              <w:bottom w:w="0" w:type="dxa"/>
              <w:right w:w="108" w:type="dxa"/>
            </w:tcMar>
            <w:vAlign w:val="center"/>
            <w:hideMark/>
          </w:tcPr>
          <w:p w14:paraId="39F39F6D" w14:textId="77777777" w:rsidR="00F24907" w:rsidRPr="00F24907" w:rsidRDefault="00F24907" w:rsidP="00F24907">
            <w:pPr>
              <w:widowControl/>
              <w:ind w:left="425" w:hanging="425"/>
              <w:jc w:val="center"/>
              <w:textAlignment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35</w:t>
            </w:r>
          </w:p>
        </w:tc>
        <w:tc>
          <w:tcPr>
            <w:tcW w:w="3454" w:type="dxa"/>
            <w:tcBorders>
              <w:top w:val="single" w:sz="8" w:space="0" w:color="000000"/>
              <w:left w:val="single" w:sz="8" w:space="0" w:color="000000"/>
              <w:bottom w:val="single" w:sz="12" w:space="0" w:color="000000"/>
              <w:right w:val="single" w:sz="8" w:space="0" w:color="000000"/>
            </w:tcBorders>
            <w:tcMar>
              <w:top w:w="0" w:type="dxa"/>
              <w:left w:w="108" w:type="dxa"/>
              <w:bottom w:w="0" w:type="dxa"/>
              <w:right w:w="108" w:type="dxa"/>
            </w:tcMar>
            <w:vAlign w:val="center"/>
            <w:hideMark/>
          </w:tcPr>
          <w:p w14:paraId="5237FD86"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泉州市泉港大地石化有限公司</w:t>
            </w:r>
            <w:r w:rsidRPr="00F24907">
              <w:rPr>
                <w:rFonts w:ascii="微软雅黑" w:eastAsia="微软雅黑" w:hAnsi="微软雅黑" w:cs="Calibri" w:hint="eastAsia"/>
                <w:kern w:val="0"/>
                <w:sz w:val="24"/>
                <w:szCs w:val="24"/>
              </w:rPr>
              <w:br/>
            </w:r>
            <w:r w:rsidRPr="00F24907">
              <w:rPr>
                <w:rFonts w:ascii="仿宋" w:eastAsia="仿宋" w:hAnsi="仿宋" w:cs="Calibri" w:hint="eastAsia"/>
                <w:kern w:val="0"/>
                <w:sz w:val="24"/>
                <w:szCs w:val="24"/>
              </w:rPr>
              <w:t>界山鸠林供应站</w:t>
            </w:r>
          </w:p>
        </w:tc>
        <w:tc>
          <w:tcPr>
            <w:tcW w:w="2928" w:type="dxa"/>
            <w:tcBorders>
              <w:top w:val="single" w:sz="8" w:space="0" w:color="000000"/>
              <w:left w:val="single" w:sz="8" w:space="0" w:color="000000"/>
              <w:bottom w:val="single" w:sz="12" w:space="0" w:color="000000"/>
              <w:right w:val="single" w:sz="8" w:space="0" w:color="000000"/>
            </w:tcBorders>
            <w:tcMar>
              <w:top w:w="0" w:type="dxa"/>
              <w:left w:w="108" w:type="dxa"/>
              <w:bottom w:w="0" w:type="dxa"/>
              <w:right w:w="108" w:type="dxa"/>
            </w:tcMar>
            <w:vAlign w:val="center"/>
            <w:hideMark/>
          </w:tcPr>
          <w:p w14:paraId="4905F138"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泉州市泉港区界山镇鸠林村南庄</w:t>
            </w:r>
            <w:r w:rsidRPr="00F24907">
              <w:rPr>
                <w:rFonts w:ascii="Times New Roman" w:eastAsia="仿宋" w:hAnsi="Times New Roman" w:cs="Times New Roman" w:hint="eastAsia"/>
                <w:kern w:val="0"/>
                <w:sz w:val="24"/>
                <w:szCs w:val="24"/>
              </w:rPr>
              <w:t>754</w:t>
            </w:r>
            <w:r w:rsidRPr="00F24907">
              <w:rPr>
                <w:rFonts w:ascii="仿宋" w:eastAsia="仿宋" w:hAnsi="仿宋" w:cs="Calibri" w:hint="eastAsia"/>
                <w:kern w:val="0"/>
                <w:sz w:val="24"/>
                <w:szCs w:val="24"/>
              </w:rPr>
              <w:t>号</w:t>
            </w:r>
          </w:p>
        </w:tc>
        <w:tc>
          <w:tcPr>
            <w:tcW w:w="1148" w:type="dxa"/>
            <w:tcBorders>
              <w:top w:val="single" w:sz="8" w:space="0" w:color="000000"/>
              <w:left w:val="single" w:sz="8" w:space="0" w:color="000000"/>
              <w:bottom w:val="single" w:sz="12" w:space="0" w:color="000000"/>
              <w:right w:val="single" w:sz="8" w:space="0" w:color="000000"/>
            </w:tcBorders>
            <w:tcMar>
              <w:top w:w="0" w:type="dxa"/>
              <w:left w:w="108" w:type="dxa"/>
              <w:bottom w:w="0" w:type="dxa"/>
              <w:right w:w="108" w:type="dxa"/>
            </w:tcMar>
            <w:vAlign w:val="center"/>
            <w:hideMark/>
          </w:tcPr>
          <w:p w14:paraId="0403CEA2" w14:textId="77777777" w:rsidR="00F24907" w:rsidRPr="00F24907" w:rsidRDefault="00F24907" w:rsidP="00F24907">
            <w:pPr>
              <w:widowControl/>
              <w:spacing w:line="306" w:lineRule="atLeast"/>
              <w:jc w:val="center"/>
              <w:textAlignment w:val="center"/>
              <w:rPr>
                <w:rFonts w:ascii="Calibri" w:eastAsia="微软雅黑" w:hAnsi="Calibri" w:cs="Calibri"/>
                <w:kern w:val="0"/>
                <w:szCs w:val="21"/>
              </w:rPr>
            </w:pPr>
            <w:r w:rsidRPr="00F24907">
              <w:rPr>
                <w:rFonts w:ascii="仿宋" w:eastAsia="仿宋" w:hAnsi="仿宋" w:cs="Calibri" w:hint="eastAsia"/>
                <w:kern w:val="0"/>
                <w:sz w:val="24"/>
                <w:szCs w:val="24"/>
              </w:rPr>
              <w:t>Ⅲ级</w:t>
            </w:r>
          </w:p>
        </w:tc>
        <w:tc>
          <w:tcPr>
            <w:tcW w:w="0" w:type="auto"/>
            <w:vMerge/>
            <w:tcBorders>
              <w:top w:val="single" w:sz="8" w:space="0" w:color="000000"/>
              <w:left w:val="single" w:sz="8" w:space="0" w:color="000000"/>
              <w:bottom w:val="single" w:sz="8" w:space="0" w:color="000000"/>
              <w:right w:val="single" w:sz="12" w:space="0" w:color="000000"/>
            </w:tcBorders>
            <w:vAlign w:val="center"/>
            <w:hideMark/>
          </w:tcPr>
          <w:p w14:paraId="211AD5CD" w14:textId="77777777" w:rsidR="00F24907" w:rsidRPr="00F24907" w:rsidRDefault="00F24907" w:rsidP="00F24907">
            <w:pPr>
              <w:widowControl/>
              <w:jc w:val="left"/>
              <w:rPr>
                <w:rFonts w:ascii="Calibri" w:eastAsia="微软雅黑" w:hAnsi="Calibri" w:cs="Calibri"/>
                <w:kern w:val="0"/>
                <w:szCs w:val="21"/>
              </w:rPr>
            </w:pPr>
          </w:p>
        </w:tc>
      </w:tr>
    </w:tbl>
    <w:p w14:paraId="247054D9" w14:textId="77777777" w:rsidR="00F24907" w:rsidRPr="00F24907" w:rsidRDefault="00F24907" w:rsidP="00F24907">
      <w:pPr>
        <w:widowControl/>
        <w:shd w:val="clear" w:color="auto" w:fill="FFFFFF"/>
        <w:spacing w:line="59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F1.2 危险、有害因素辨识</w:t>
      </w:r>
    </w:p>
    <w:p w14:paraId="0473CC0C" w14:textId="77777777" w:rsidR="00F24907" w:rsidRPr="00F24907" w:rsidRDefault="00F24907" w:rsidP="00F24907">
      <w:pPr>
        <w:widowControl/>
        <w:shd w:val="clear" w:color="auto" w:fill="FFFFFF"/>
        <w:spacing w:line="59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F1.2.1 城镇燃气管道</w:t>
      </w:r>
    </w:p>
    <w:p w14:paraId="69679936"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（1）火灾、其他爆炸</w:t>
      </w:r>
    </w:p>
    <w:p w14:paraId="466D96F1"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①燃气管道从建构筑物下方穿越。燃气管道腐蚀老化、施工质量差、维护保养更新不到位。属于特种设备的管道未定期检测检验。停车位、摊位等占压燃气阀井口。</w:t>
      </w:r>
    </w:p>
    <w:p w14:paraId="75446BB9"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②房屋、大型建筑、树木植物、大型机械等质量过大的物体坍塌、倒伏引起燃气管道破裂。车辆失控或驾驶人员操作失误撞断燃气管道。</w:t>
      </w:r>
    </w:p>
    <w:p w14:paraId="5CE57FAE"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③第三方基础建设时，机械施工导致管道破裂。</w:t>
      </w:r>
    </w:p>
    <w:p w14:paraId="6B603091"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④检维修作业时，作业人员操作失误或违章操作，所使用的机具不防爆，违章动火。泄漏后应急处置时，抢修人员未穿戴个人防护用品，未携带燃气检测仪检测气体，现场应急处置措施不当等，均可能导致爆炸事故发生。</w:t>
      </w:r>
    </w:p>
    <w:p w14:paraId="64341C44"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⑤带气作业时，遇明火导致火灾或爆炸；外来火源、火灾引发火灾、爆炸。</w:t>
      </w:r>
    </w:p>
    <w:p w14:paraId="3E2D44A1"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⑥阀门井旁焚烧垃圾引发火灾或爆炸。</w:t>
      </w:r>
    </w:p>
    <w:p w14:paraId="69AEABDA"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⑦设备、管道接地不良，静电引发燃烧和爆炸。</w:t>
      </w:r>
    </w:p>
    <w:p w14:paraId="6D03C274"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（2）中毒和窒息</w:t>
      </w:r>
    </w:p>
    <w:p w14:paraId="4447CA6F"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天然气主要组分为甲烷，其性质与纯甲烷相似，属“单纯窒息性”气体，高浓度时会致使操作人员缺氧而引起窒息。</w:t>
      </w:r>
    </w:p>
    <w:p w14:paraId="112DEC8D"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阀门井属于有限空间，开展阀门井维护等有限空间作业时，</w:t>
      </w:r>
    </w:p>
    <w:p w14:paraId="29D8AA1A" w14:textId="77777777" w:rsidR="00F24907" w:rsidRPr="00F24907" w:rsidRDefault="00F24907" w:rsidP="00F24907">
      <w:pPr>
        <w:widowControl/>
        <w:shd w:val="clear" w:color="auto" w:fill="FFFFFF"/>
        <w:spacing w:line="580" w:lineRule="atLeast"/>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作业人员未严格遵守有限空间作业安全规程作业，可能导致中毒和窒息事故。</w:t>
      </w:r>
    </w:p>
    <w:p w14:paraId="780268DB"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（3）触电</w:t>
      </w:r>
    </w:p>
    <w:p w14:paraId="0F7D895B"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变配电设备、用电设备等电气设备若质量或安装不合格、接地不良、安全防护装置不齐全、有缺陷或被腐蚀、环境不良、个体防护不当、违章操作以及管理制度不健全时，可能发生触电事故。移动式电气设备未安装漏电保护装置，也可能导致触电事故的发生。</w:t>
      </w:r>
    </w:p>
    <w:p w14:paraId="5E0B1BD5"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（4）高处坠落</w:t>
      </w:r>
    </w:p>
    <w:p w14:paraId="6B37A7EC"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在离操作基准面高度2m以上的操作平台、爬梯、楼梯等作业；在对燃气管线进行检维修时或其它安全措施不完善时，可能发生高处坠落事故。</w:t>
      </w:r>
    </w:p>
    <w:p w14:paraId="5131F801"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（5）物体打击</w:t>
      </w:r>
    </w:p>
    <w:p w14:paraId="05040E2A"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作业人员在作业及检修设备交叉作业中，如作业人员操作不当、高处摆放的工器具和零件失稳坠落，均易造成物体打击危险。</w:t>
      </w:r>
    </w:p>
    <w:p w14:paraId="07A025E5"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（6）机械伤害</w:t>
      </w:r>
    </w:p>
    <w:p w14:paraId="25DA845B"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施工时设备故障、安全防护设施不健全、施工人员注意力不集中、麻痹大意等均可能导致机械伤害事故发生。</w:t>
      </w:r>
    </w:p>
    <w:p w14:paraId="4B145972" w14:textId="77777777" w:rsidR="00F24907" w:rsidRPr="00F24907" w:rsidRDefault="00F24907" w:rsidP="00F24907">
      <w:pPr>
        <w:widowControl/>
        <w:shd w:val="clear" w:color="auto" w:fill="FFFFFF"/>
        <w:spacing w:line="58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F1.2.2 液化石油气储配站</w:t>
      </w:r>
    </w:p>
    <w:p w14:paraId="66B841B4"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（1）火灾</w:t>
      </w:r>
    </w:p>
    <w:p w14:paraId="45BD87AF"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电气线路、用电设备如产品质量不佳，绝缘性能不良或运行不当，机械损伤，维修不善导致绝缘破损或设计、安装不规范，违章操作，可能产生电火花引起火灾。</w:t>
      </w:r>
    </w:p>
    <w:p w14:paraId="130B10A1"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（2）其他爆炸</w:t>
      </w:r>
    </w:p>
    <w:p w14:paraId="2A89B1FA"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液化石油气储配站储存经营的液化石油气为易燃、易爆气体，危险场所为液化石油气罐区、泵房、压缩机间、装车台、装卸区及相关输送管道，当公司各装置安全设施失灵，工艺过程控制不当、设备故障和作业过程违章操作、管道腐蚀、接点不良或被碾压、撞击破裂，均有可能发生泄漏，可与空气混合能形成爆炸性混合物，遇热源和明火有火灾、爆炸的危险。储罐、压缩机、输送泵、装卸设施及管道的检维修控制不当也有可能火灾爆炸。</w:t>
      </w:r>
    </w:p>
    <w:p w14:paraId="7F7D9437"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（3）容器爆炸</w:t>
      </w:r>
    </w:p>
    <w:p w14:paraId="0FABFE5D"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液化石油气储配站的液化石油气储罐、脱水罐、气液分离罐和储气罐为压力容器，各储罐及相应的管道有缺陷、有裂纹、阀门及附件损坏、腐蚀破损、高温（受热、加热、阳光暴晒等）、超压等可能会发生物理爆炸（如罐体破裂等）；压缩空气储罐受到撞击也可能发生爆炸。</w:t>
      </w:r>
    </w:p>
    <w:p w14:paraId="5449FD57"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液化石油气管道为压力管道，运行过程中如使用不当或管理不善、安全泄压措施不到位、安全附件失灵、安全防护失效、超过许可应力、严重变形等，均有可能发生容器爆炸事故。</w:t>
      </w:r>
    </w:p>
    <w:p w14:paraId="3588DE5A"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（4）触电</w:t>
      </w:r>
    </w:p>
    <w:p w14:paraId="5EC7042D"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变配电设备、用电设备等电气设备若质量或安装不合格、接地不良、安全防护装置不齐全、有缺陷或被腐蚀、环境不良、个体防护不当、违章操作以及管理制度不健全时，可能发生触电事故。移动式电气设备未安装漏电保护装置，也可能导致触电事故的发生。</w:t>
      </w:r>
    </w:p>
    <w:p w14:paraId="13F81841"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（5）高处坠落</w:t>
      </w:r>
    </w:p>
    <w:p w14:paraId="2FC72A4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液化石油气储配站存在高处坠落危险的场所有：离操作基准面高度为2m以上的操作平台、爬梯、楼梯等，在对液化石油气储罐、架空液化石油气管线进行检维修时或其它安全措施不完善时，可能发生高处坠落事故。</w:t>
      </w:r>
    </w:p>
    <w:p w14:paraId="06AE26F6"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（6）物体打击</w:t>
      </w:r>
    </w:p>
    <w:p w14:paraId="6219692E"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作业人员在作业及检修设备交叉作业中，如作业人员操作不当、高处摆放的工器具和零件失稳坠落，均易造成物体打击危险。</w:t>
      </w:r>
    </w:p>
    <w:p w14:paraId="03E5044C"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（7）车辆伤害</w:t>
      </w:r>
    </w:p>
    <w:p w14:paraId="03E29162"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液化石油气销售主要通过槽车运输，厂区车辆进出比较频繁，若道路设置不规范，没有标志、标线，交通管理不协调，驾驶员麻痹大意或操作不当都有可能发生车辆伤害。</w:t>
      </w:r>
    </w:p>
    <w:p w14:paraId="25F011CD"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（8）中毒和窒息</w:t>
      </w:r>
    </w:p>
    <w:p w14:paraId="05E7BDF8"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液化石油气储配站储存、批发经营的液化石油气具有麻醉性，由于中毒的途径不同，使人体器官能产生不同程度的急性或慢性中毒。急性中毒：有头晕、头痛、兴奋或嗜睡、恶心、呕吐、脉缓等；重症者可突然倒下，尿失禁，意识丧失，甚至呼吸停止。可致皮肤冻伤。慢性影响：长期接触低浓度者，可出现头痛、头晕、睡眠不佳、易疲劳、情绪不稳以及植物神经功能紊乱等。在装卸作业环节中，操作不当、相关场所油气积聚等可能造成相关操作人员与液化石油气接触、吸入、食入，可能造成人员中毒。</w:t>
      </w:r>
    </w:p>
    <w:p w14:paraId="266F741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（9）其他伤害</w:t>
      </w:r>
    </w:p>
    <w:p w14:paraId="1CC460A8"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公司压缩机、装车泵、消防水泵等设备运行过程中，会产生较高的噪声，将影响现场工作人员的身体健康。</w:t>
      </w:r>
    </w:p>
    <w:p w14:paraId="34BCD484"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F1.2.3 液化石油气供应站</w:t>
      </w:r>
    </w:p>
    <w:p w14:paraId="4B318A5E"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（1）火灾</w:t>
      </w:r>
    </w:p>
    <w:p w14:paraId="46961DC0"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电气线路、用电设备如产品质量不佳，绝缘性能不良或运行不当，机械损伤，维修不善导致绝缘破损或设计、安装不规范，违章操作，可能产生电火花引起火灾。</w:t>
      </w:r>
    </w:p>
    <w:p w14:paraId="08003448"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（2）其他爆炸</w:t>
      </w:r>
    </w:p>
    <w:p w14:paraId="0AE2665B"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由于液化石油气的易燃性、易积聚性、易扩散性，若在运输、搬运过程中因违章操作或气瓶存在缺陷而发生泄漏，液化石油气会迅速气化挥发在空气中，加之站内的电气开关、事故风机、照明设施、电气线路以及配电装置等不能满足防爆要求，这种可燃混合</w:t>
      </w:r>
      <w:r w:rsidRPr="00F24907">
        <w:rPr>
          <w:rFonts w:ascii="仿宋_GB2312" w:eastAsia="仿宋_GB2312" w:hAnsi="Calibri" w:cs="Calibri" w:hint="eastAsia"/>
          <w:color w:val="333333"/>
          <w:kern w:val="0"/>
          <w:sz w:val="32"/>
          <w:szCs w:val="32"/>
        </w:rPr>
        <w:lastRenderedPageBreak/>
        <w:t>气遇到一定的能量（如火源、静电放电等）就会燃烧爆炸，而且会以泄漏处为源头，迅速扩大影响至整个供应站及其周边区域。</w:t>
      </w:r>
    </w:p>
    <w:p w14:paraId="2A7D6D61"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（3）容器爆炸</w:t>
      </w:r>
    </w:p>
    <w:p w14:paraId="28D9DE2F"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若将气瓶置于露天烈日下暴晒，靠近明火或温度较高的环境，温度升高时，气瓶超压易引起容器爆炸事故或其他爆炸事故；装卸人员违章操作，摔、滚、碰、撞、砸气瓶，也会导致气瓶因机械损伤而降低强度，从而导致容器爆炸事故。</w:t>
      </w:r>
    </w:p>
    <w:p w14:paraId="492D708A"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（4）物体打击</w:t>
      </w:r>
    </w:p>
    <w:p w14:paraId="6F433233"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物体打击指物体在重力或其他外力的作用下产生运动，打击人体造成人身伤亡事故。在装卸气瓶作业时，若气瓶基座不稳，可能发生气瓶倾倒伤人事故；装卸人员疏忽大意、违章操作，也可能导致气瓶脱手砸脚。</w:t>
      </w:r>
    </w:p>
    <w:p w14:paraId="7FE9C715"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（5）车辆伤害</w:t>
      </w:r>
    </w:p>
    <w:p w14:paraId="46877ADF"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供应站气瓶运输主要靠公路运输，车辆司机注意力不集中、误操作、装卸不规范或恶劣气候条件，都有可能发生车辆伤害事故，造成人员伤亡。</w:t>
      </w:r>
    </w:p>
    <w:p w14:paraId="56819BCC"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F1.3 事故风险分析与评价</w:t>
      </w:r>
    </w:p>
    <w:p w14:paraId="4542B255"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通过对泉港区城镇燃气行业企业存在的危险、有害因素进行分析，可能造成的事故类型有：火灾、其他爆炸、容器爆炸、触电、机械伤害、物体打击、车辆伤害、高处坠落、中毒和窒息，具体分析见表附表1-2。</w:t>
      </w:r>
    </w:p>
    <w:p w14:paraId="2AC03CD3" w14:textId="77777777" w:rsidR="00F24907" w:rsidRPr="00F24907" w:rsidRDefault="00F24907" w:rsidP="00F24907">
      <w:pPr>
        <w:widowControl/>
        <w:jc w:val="left"/>
        <w:rPr>
          <w:rFonts w:ascii="宋体" w:eastAsia="宋体" w:hAnsi="宋体" w:cs="宋体"/>
          <w:kern w:val="0"/>
          <w:sz w:val="24"/>
          <w:szCs w:val="24"/>
        </w:rPr>
      </w:pPr>
      <w:r w:rsidRPr="00F24907">
        <w:rPr>
          <w:rFonts w:ascii="微软雅黑" w:eastAsia="微软雅黑" w:hAnsi="微软雅黑" w:cs="Times New Roman" w:hint="eastAsia"/>
          <w:b/>
          <w:bCs/>
          <w:color w:val="333333"/>
          <w:kern w:val="0"/>
          <w:sz w:val="30"/>
          <w:szCs w:val="30"/>
          <w:shd w:val="clear" w:color="auto" w:fill="FFFFFF"/>
        </w:rPr>
        <w:lastRenderedPageBreak/>
        <w:br w:type="textWrapping" w:clear="all"/>
      </w:r>
    </w:p>
    <w:p w14:paraId="2BEA2B3E"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仿宋" w:eastAsia="仿宋" w:hAnsi="仿宋" w:cs="Times New Roman"/>
          <w:b/>
          <w:bCs/>
          <w:color w:val="333333"/>
          <w:kern w:val="0"/>
          <w:sz w:val="30"/>
          <w:szCs w:val="30"/>
        </w:rPr>
        <w:t>附表</w:t>
      </w:r>
      <w:r w:rsidRPr="00F24907">
        <w:rPr>
          <w:rFonts w:ascii="Times New Roman" w:eastAsia="宋体" w:hAnsi="Times New Roman" w:cs="Times New Roman"/>
          <w:b/>
          <w:bCs/>
          <w:color w:val="333333"/>
          <w:kern w:val="0"/>
          <w:sz w:val="30"/>
          <w:szCs w:val="30"/>
        </w:rPr>
        <w:t>1-2 </w:t>
      </w:r>
      <w:r w:rsidRPr="00F24907">
        <w:rPr>
          <w:rFonts w:ascii="仿宋" w:eastAsia="仿宋" w:hAnsi="仿宋" w:cs="Times New Roman"/>
          <w:b/>
          <w:bCs/>
          <w:color w:val="333333"/>
          <w:kern w:val="0"/>
          <w:sz w:val="30"/>
          <w:szCs w:val="30"/>
        </w:rPr>
        <w:t>事故风险分析与评估</w:t>
      </w:r>
    </w:p>
    <w:tbl>
      <w:tblPr>
        <w:tblW w:w="9288" w:type="dxa"/>
        <w:tblCellMar>
          <w:left w:w="0" w:type="dxa"/>
          <w:right w:w="0" w:type="dxa"/>
        </w:tblCellMar>
        <w:tblLook w:val="04A0" w:firstRow="1" w:lastRow="0" w:firstColumn="1" w:lastColumn="0" w:noHBand="0" w:noVBand="1"/>
      </w:tblPr>
      <w:tblGrid>
        <w:gridCol w:w="483"/>
        <w:gridCol w:w="955"/>
        <w:gridCol w:w="3373"/>
        <w:gridCol w:w="1189"/>
        <w:gridCol w:w="1137"/>
        <w:gridCol w:w="1077"/>
        <w:gridCol w:w="1074"/>
      </w:tblGrid>
      <w:tr w:rsidR="00F24907" w:rsidRPr="00F24907" w14:paraId="35ADA5CD" w14:textId="77777777" w:rsidTr="00F24907">
        <w:tc>
          <w:tcPr>
            <w:tcW w:w="483"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189B307" w14:textId="77777777" w:rsidR="00F24907" w:rsidRPr="00F24907" w:rsidRDefault="00F24907" w:rsidP="00F24907">
            <w:pPr>
              <w:widowControl/>
              <w:spacing w:line="340" w:lineRule="atLeast"/>
              <w:jc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955"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A5F4A7" w14:textId="77777777" w:rsidR="00F24907" w:rsidRPr="00F24907" w:rsidRDefault="00F24907" w:rsidP="00F24907">
            <w:pPr>
              <w:widowControl/>
              <w:spacing w:line="340" w:lineRule="atLeast"/>
              <w:jc w:val="center"/>
              <w:rPr>
                <w:rFonts w:ascii="Calibri" w:eastAsia="微软雅黑" w:hAnsi="Calibri" w:cs="Calibri"/>
                <w:kern w:val="0"/>
                <w:szCs w:val="21"/>
              </w:rPr>
            </w:pPr>
            <w:r w:rsidRPr="00F24907">
              <w:rPr>
                <w:rFonts w:ascii="仿宋" w:eastAsia="仿宋" w:hAnsi="仿宋" w:cs="Times New Roman"/>
                <w:b/>
                <w:bCs/>
                <w:kern w:val="0"/>
                <w:sz w:val="24"/>
                <w:szCs w:val="24"/>
              </w:rPr>
              <w:t>事故类型</w:t>
            </w:r>
          </w:p>
        </w:tc>
        <w:tc>
          <w:tcPr>
            <w:tcW w:w="3373"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A76DBB" w14:textId="77777777" w:rsidR="00F24907" w:rsidRPr="00F24907" w:rsidRDefault="00F24907" w:rsidP="00F24907">
            <w:pPr>
              <w:widowControl/>
              <w:spacing w:line="340" w:lineRule="atLeast"/>
              <w:jc w:val="center"/>
              <w:rPr>
                <w:rFonts w:ascii="Calibri" w:eastAsia="微软雅黑" w:hAnsi="Calibri" w:cs="Calibri"/>
                <w:kern w:val="0"/>
                <w:szCs w:val="21"/>
              </w:rPr>
            </w:pPr>
            <w:r w:rsidRPr="00F24907">
              <w:rPr>
                <w:rFonts w:ascii="仿宋" w:eastAsia="仿宋" w:hAnsi="仿宋" w:cs="Times New Roman"/>
                <w:b/>
                <w:bCs/>
                <w:kern w:val="0"/>
                <w:sz w:val="24"/>
                <w:szCs w:val="24"/>
              </w:rPr>
              <w:t>危险、有害因素</w:t>
            </w:r>
          </w:p>
        </w:tc>
        <w:tc>
          <w:tcPr>
            <w:tcW w:w="1189"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296837" w14:textId="77777777" w:rsidR="00F24907" w:rsidRPr="00F24907" w:rsidRDefault="00F24907" w:rsidP="00F24907">
            <w:pPr>
              <w:widowControl/>
              <w:spacing w:line="340" w:lineRule="atLeast"/>
              <w:jc w:val="center"/>
              <w:rPr>
                <w:rFonts w:ascii="Calibri" w:eastAsia="微软雅黑" w:hAnsi="Calibri" w:cs="Calibri"/>
                <w:kern w:val="0"/>
                <w:szCs w:val="21"/>
              </w:rPr>
            </w:pPr>
            <w:r w:rsidRPr="00F24907">
              <w:rPr>
                <w:rFonts w:ascii="仿宋" w:eastAsia="仿宋" w:hAnsi="仿宋" w:cs="Times New Roman"/>
                <w:b/>
                <w:bCs/>
                <w:kern w:val="0"/>
                <w:sz w:val="24"/>
                <w:szCs w:val="24"/>
              </w:rPr>
              <w:t>事故发生的可能性</w:t>
            </w:r>
          </w:p>
        </w:tc>
        <w:tc>
          <w:tcPr>
            <w:tcW w:w="1137"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8FD22F" w14:textId="77777777" w:rsidR="00F24907" w:rsidRPr="00F24907" w:rsidRDefault="00F24907" w:rsidP="00F24907">
            <w:pPr>
              <w:widowControl/>
              <w:spacing w:line="340" w:lineRule="atLeast"/>
              <w:jc w:val="center"/>
              <w:rPr>
                <w:rFonts w:ascii="Calibri" w:eastAsia="微软雅黑" w:hAnsi="Calibri" w:cs="Calibri"/>
                <w:kern w:val="0"/>
                <w:szCs w:val="21"/>
              </w:rPr>
            </w:pPr>
            <w:r w:rsidRPr="00F24907">
              <w:rPr>
                <w:rFonts w:ascii="仿宋" w:eastAsia="仿宋" w:hAnsi="仿宋" w:cs="Times New Roman"/>
                <w:b/>
                <w:bCs/>
                <w:kern w:val="0"/>
                <w:sz w:val="24"/>
                <w:szCs w:val="24"/>
              </w:rPr>
              <w:t>危害后果</w:t>
            </w:r>
          </w:p>
        </w:tc>
        <w:tc>
          <w:tcPr>
            <w:tcW w:w="1077"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7F2480" w14:textId="77777777" w:rsidR="00F24907" w:rsidRPr="00F24907" w:rsidRDefault="00F24907" w:rsidP="00F24907">
            <w:pPr>
              <w:widowControl/>
              <w:spacing w:line="340" w:lineRule="atLeast"/>
              <w:jc w:val="center"/>
              <w:rPr>
                <w:rFonts w:ascii="Calibri" w:eastAsia="微软雅黑" w:hAnsi="Calibri" w:cs="Calibri"/>
                <w:kern w:val="0"/>
                <w:szCs w:val="21"/>
              </w:rPr>
            </w:pPr>
            <w:r w:rsidRPr="00F24907">
              <w:rPr>
                <w:rFonts w:ascii="仿宋" w:eastAsia="仿宋" w:hAnsi="仿宋" w:cs="Times New Roman"/>
                <w:b/>
                <w:bCs/>
                <w:kern w:val="0"/>
                <w:sz w:val="24"/>
                <w:szCs w:val="24"/>
              </w:rPr>
              <w:t>影响范围</w:t>
            </w:r>
          </w:p>
        </w:tc>
        <w:tc>
          <w:tcPr>
            <w:tcW w:w="1074"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5CA80AA8" w14:textId="77777777" w:rsidR="00F24907" w:rsidRPr="00F24907" w:rsidRDefault="00F24907" w:rsidP="00F24907">
            <w:pPr>
              <w:widowControl/>
              <w:spacing w:line="340" w:lineRule="atLeast"/>
              <w:jc w:val="center"/>
              <w:rPr>
                <w:rFonts w:ascii="Calibri" w:eastAsia="微软雅黑" w:hAnsi="Calibri" w:cs="Calibri"/>
                <w:kern w:val="0"/>
                <w:szCs w:val="21"/>
              </w:rPr>
            </w:pPr>
            <w:r w:rsidRPr="00F24907">
              <w:rPr>
                <w:rFonts w:ascii="仿宋" w:eastAsia="仿宋" w:hAnsi="仿宋" w:cs="Times New Roman"/>
                <w:b/>
                <w:bCs/>
                <w:kern w:val="0"/>
                <w:sz w:val="24"/>
                <w:szCs w:val="24"/>
              </w:rPr>
              <w:t>风险等级</w:t>
            </w:r>
          </w:p>
        </w:tc>
      </w:tr>
      <w:tr w:rsidR="00F24907" w:rsidRPr="00F24907" w14:paraId="066452F7" w14:textId="77777777" w:rsidTr="00F24907">
        <w:tc>
          <w:tcPr>
            <w:tcW w:w="483"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1BE69FC" w14:textId="77777777" w:rsidR="00F24907" w:rsidRPr="00F24907" w:rsidRDefault="00F24907" w:rsidP="00F24907">
            <w:pPr>
              <w:widowControl/>
              <w:spacing w:line="500" w:lineRule="atLeast"/>
              <w:ind w:left="420" w:hanging="420"/>
              <w:jc w:val="center"/>
              <w:rPr>
                <w:rFonts w:ascii="Calibri" w:eastAsia="微软雅黑" w:hAnsi="Calibri" w:cs="Calibri"/>
                <w:kern w:val="0"/>
                <w:szCs w:val="21"/>
              </w:rPr>
            </w:pPr>
            <w:r w:rsidRPr="00F24907">
              <w:rPr>
                <w:rFonts w:ascii="仿宋" w:eastAsia="仿宋" w:hAnsi="仿宋" w:cs="Calibri" w:hint="eastAsia"/>
                <w:kern w:val="0"/>
                <w:sz w:val="24"/>
                <w:szCs w:val="24"/>
              </w:rPr>
              <w:t>1</w:t>
            </w:r>
          </w:p>
        </w:tc>
        <w:tc>
          <w:tcPr>
            <w:tcW w:w="9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F4D17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其他爆炸</w:t>
            </w:r>
          </w:p>
        </w:tc>
        <w:tc>
          <w:tcPr>
            <w:tcW w:w="337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13E7A5" w14:textId="77777777" w:rsidR="00F24907" w:rsidRPr="00F24907" w:rsidRDefault="00F24907" w:rsidP="00F24907">
            <w:pPr>
              <w:widowControl/>
              <w:spacing w:line="310" w:lineRule="atLeast"/>
              <w:jc w:val="left"/>
              <w:rPr>
                <w:rFonts w:ascii="Calibri" w:eastAsia="微软雅黑" w:hAnsi="Calibri" w:cs="Calibri"/>
                <w:kern w:val="0"/>
                <w:szCs w:val="21"/>
              </w:rPr>
            </w:pPr>
            <w:r w:rsidRPr="00F24907">
              <w:rPr>
                <w:rFonts w:ascii="仿宋" w:eastAsia="仿宋" w:hAnsi="仿宋" w:cs="Times New Roman"/>
                <w:kern w:val="0"/>
                <w:sz w:val="24"/>
                <w:szCs w:val="24"/>
              </w:rPr>
              <w:t>天然气、液化石油气具有易燃、易扩散性，在设备、管道异常或人员操作失误时有可能会导致易燃气体泄漏，然后迅速挥发在空气中，形成可燃混合物，遇到一定的激发能源极易发生火灾爆炸危险，而且会以泄漏处为源头，迅速扩大影响至整个站场、管道以及周边区域。</w:t>
            </w:r>
          </w:p>
        </w:tc>
        <w:tc>
          <w:tcPr>
            <w:tcW w:w="11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AA67A1" w14:textId="77777777" w:rsidR="00F24907" w:rsidRPr="00F24907" w:rsidRDefault="00F24907" w:rsidP="00F24907">
            <w:pPr>
              <w:widowControl/>
              <w:spacing w:line="310" w:lineRule="atLeast"/>
              <w:jc w:val="center"/>
              <w:rPr>
                <w:rFonts w:ascii="Calibri" w:eastAsia="微软雅黑" w:hAnsi="Calibri" w:cs="Calibri"/>
                <w:kern w:val="0"/>
                <w:szCs w:val="21"/>
              </w:rPr>
            </w:pPr>
            <w:r w:rsidRPr="00F24907">
              <w:rPr>
                <w:rFonts w:ascii="仿宋" w:eastAsia="仿宋" w:hAnsi="仿宋" w:cs="Times New Roman"/>
                <w:kern w:val="0"/>
                <w:sz w:val="24"/>
                <w:szCs w:val="24"/>
              </w:rPr>
              <w:t>可能发生</w:t>
            </w:r>
          </w:p>
        </w:tc>
        <w:tc>
          <w:tcPr>
            <w:tcW w:w="11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56584A" w14:textId="77777777" w:rsidR="00F24907" w:rsidRPr="00F24907" w:rsidRDefault="00F24907" w:rsidP="00F24907">
            <w:pPr>
              <w:widowControl/>
              <w:spacing w:line="310" w:lineRule="atLeast"/>
              <w:jc w:val="center"/>
              <w:rPr>
                <w:rFonts w:ascii="Calibri" w:eastAsia="微软雅黑" w:hAnsi="Calibri" w:cs="Calibri"/>
                <w:kern w:val="0"/>
                <w:szCs w:val="21"/>
              </w:rPr>
            </w:pPr>
            <w:r w:rsidRPr="00F24907">
              <w:rPr>
                <w:rFonts w:ascii="仿宋" w:eastAsia="仿宋" w:hAnsi="仿宋" w:cs="Times New Roman"/>
                <w:kern w:val="0"/>
                <w:sz w:val="24"/>
                <w:szCs w:val="24"/>
              </w:rPr>
              <w:t>造成人员伤亡和财产损失</w:t>
            </w:r>
          </w:p>
        </w:tc>
        <w:tc>
          <w:tcPr>
            <w:tcW w:w="10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85EFB1" w14:textId="77777777" w:rsidR="00F24907" w:rsidRPr="00F24907" w:rsidRDefault="00F24907" w:rsidP="00F24907">
            <w:pPr>
              <w:widowControl/>
              <w:spacing w:line="310" w:lineRule="atLeast"/>
              <w:jc w:val="center"/>
              <w:rPr>
                <w:rFonts w:ascii="Calibri" w:eastAsia="微软雅黑" w:hAnsi="Calibri" w:cs="Calibri"/>
                <w:kern w:val="0"/>
                <w:szCs w:val="21"/>
              </w:rPr>
            </w:pPr>
            <w:r w:rsidRPr="00F24907">
              <w:rPr>
                <w:rFonts w:ascii="仿宋" w:eastAsia="仿宋" w:hAnsi="仿宋" w:cs="Times New Roman"/>
                <w:kern w:val="0"/>
                <w:sz w:val="24"/>
                <w:szCs w:val="24"/>
              </w:rPr>
              <w:t>企业厂区范围及企业周边区域、管道周边区域</w:t>
            </w:r>
          </w:p>
        </w:tc>
        <w:tc>
          <w:tcPr>
            <w:tcW w:w="1074"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94926D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较大风险</w:t>
            </w:r>
          </w:p>
        </w:tc>
      </w:tr>
      <w:tr w:rsidR="00F24907" w:rsidRPr="00F24907" w14:paraId="7A5F52E4" w14:textId="77777777" w:rsidTr="00F24907">
        <w:tc>
          <w:tcPr>
            <w:tcW w:w="483"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1CF7238" w14:textId="77777777" w:rsidR="00F24907" w:rsidRPr="00F24907" w:rsidRDefault="00F24907" w:rsidP="00F24907">
            <w:pPr>
              <w:widowControl/>
              <w:spacing w:line="500" w:lineRule="atLeast"/>
              <w:ind w:left="420" w:hanging="420"/>
              <w:jc w:val="center"/>
              <w:rPr>
                <w:rFonts w:ascii="Calibri" w:eastAsia="微软雅黑" w:hAnsi="Calibri" w:cs="Calibri"/>
                <w:kern w:val="0"/>
                <w:szCs w:val="21"/>
              </w:rPr>
            </w:pPr>
            <w:r w:rsidRPr="00F24907">
              <w:rPr>
                <w:rFonts w:ascii="仿宋" w:eastAsia="仿宋" w:hAnsi="仿宋" w:cs="Calibri" w:hint="eastAsia"/>
                <w:kern w:val="0"/>
                <w:sz w:val="24"/>
                <w:szCs w:val="24"/>
              </w:rPr>
              <w:t>2</w:t>
            </w:r>
          </w:p>
        </w:tc>
        <w:tc>
          <w:tcPr>
            <w:tcW w:w="9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5DB9C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容器爆炸</w:t>
            </w:r>
          </w:p>
        </w:tc>
        <w:tc>
          <w:tcPr>
            <w:tcW w:w="337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AD665C" w14:textId="77777777" w:rsidR="00F24907" w:rsidRPr="00F24907" w:rsidRDefault="00F24907" w:rsidP="00F24907">
            <w:pPr>
              <w:widowControl/>
              <w:spacing w:line="310" w:lineRule="atLeast"/>
              <w:jc w:val="left"/>
              <w:rPr>
                <w:rFonts w:ascii="Calibri" w:eastAsia="微软雅黑" w:hAnsi="Calibri" w:cs="Calibri"/>
                <w:kern w:val="0"/>
                <w:szCs w:val="21"/>
              </w:rPr>
            </w:pPr>
            <w:r w:rsidRPr="00F24907">
              <w:rPr>
                <w:rFonts w:ascii="仿宋" w:eastAsia="仿宋" w:hAnsi="仿宋" w:cs="Times New Roman"/>
                <w:kern w:val="0"/>
                <w:sz w:val="24"/>
                <w:szCs w:val="24"/>
              </w:rPr>
              <w:t>液化石油气储罐、管道及相关配套设施属于带压设备。压力容器存在缺陷或操作管理不当、安全附件失效等均可引起储罐或管道会发生超压爆裂，导致压力容器爆炸事故。</w:t>
            </w:r>
          </w:p>
        </w:tc>
        <w:tc>
          <w:tcPr>
            <w:tcW w:w="11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3C8114" w14:textId="77777777" w:rsidR="00F24907" w:rsidRPr="00F24907" w:rsidRDefault="00F24907" w:rsidP="00F24907">
            <w:pPr>
              <w:widowControl/>
              <w:spacing w:line="310" w:lineRule="atLeast"/>
              <w:jc w:val="center"/>
              <w:rPr>
                <w:rFonts w:ascii="Calibri" w:eastAsia="微软雅黑" w:hAnsi="Calibri" w:cs="Calibri"/>
                <w:kern w:val="0"/>
                <w:szCs w:val="21"/>
              </w:rPr>
            </w:pPr>
            <w:r w:rsidRPr="00F24907">
              <w:rPr>
                <w:rFonts w:ascii="仿宋" w:eastAsia="仿宋" w:hAnsi="仿宋" w:cs="Times New Roman"/>
                <w:kern w:val="0"/>
                <w:sz w:val="24"/>
                <w:szCs w:val="24"/>
              </w:rPr>
              <w:t>可能发生</w:t>
            </w:r>
          </w:p>
        </w:tc>
        <w:tc>
          <w:tcPr>
            <w:tcW w:w="11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30DC2A" w14:textId="77777777" w:rsidR="00F24907" w:rsidRPr="00F24907" w:rsidRDefault="00F24907" w:rsidP="00F24907">
            <w:pPr>
              <w:widowControl/>
              <w:spacing w:line="310" w:lineRule="atLeast"/>
              <w:jc w:val="center"/>
              <w:rPr>
                <w:rFonts w:ascii="Calibri" w:eastAsia="微软雅黑" w:hAnsi="Calibri" w:cs="Calibri"/>
                <w:kern w:val="0"/>
                <w:szCs w:val="21"/>
              </w:rPr>
            </w:pPr>
            <w:r w:rsidRPr="00F24907">
              <w:rPr>
                <w:rFonts w:ascii="仿宋" w:eastAsia="仿宋" w:hAnsi="仿宋" w:cs="Times New Roman"/>
                <w:kern w:val="0"/>
                <w:sz w:val="24"/>
                <w:szCs w:val="24"/>
              </w:rPr>
              <w:t>造成人员伤亡和财产损失</w:t>
            </w:r>
          </w:p>
        </w:tc>
        <w:tc>
          <w:tcPr>
            <w:tcW w:w="10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7B39DC" w14:textId="77777777" w:rsidR="00F24907" w:rsidRPr="00F24907" w:rsidRDefault="00F24907" w:rsidP="00F24907">
            <w:pPr>
              <w:widowControl/>
              <w:spacing w:line="310" w:lineRule="atLeast"/>
              <w:jc w:val="center"/>
              <w:rPr>
                <w:rFonts w:ascii="Calibri" w:eastAsia="微软雅黑" w:hAnsi="Calibri" w:cs="Calibri"/>
                <w:kern w:val="0"/>
                <w:szCs w:val="21"/>
              </w:rPr>
            </w:pPr>
            <w:r w:rsidRPr="00F24907">
              <w:rPr>
                <w:rFonts w:ascii="仿宋" w:eastAsia="仿宋" w:hAnsi="仿宋" w:cs="Times New Roman"/>
                <w:kern w:val="0"/>
                <w:sz w:val="24"/>
                <w:szCs w:val="24"/>
              </w:rPr>
              <w:t>企业厂区范围内、管道周边区域</w:t>
            </w:r>
          </w:p>
        </w:tc>
        <w:tc>
          <w:tcPr>
            <w:tcW w:w="1074"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667777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较大风险</w:t>
            </w:r>
          </w:p>
        </w:tc>
      </w:tr>
      <w:tr w:rsidR="00F24907" w:rsidRPr="00F24907" w14:paraId="3C5D12E8" w14:textId="77777777" w:rsidTr="00F24907">
        <w:tc>
          <w:tcPr>
            <w:tcW w:w="483"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5FBF16F" w14:textId="77777777" w:rsidR="00F24907" w:rsidRPr="00F24907" w:rsidRDefault="00F24907" w:rsidP="00F24907">
            <w:pPr>
              <w:widowControl/>
              <w:spacing w:line="500" w:lineRule="atLeast"/>
              <w:ind w:left="420" w:hanging="420"/>
              <w:jc w:val="center"/>
              <w:rPr>
                <w:rFonts w:ascii="Calibri" w:eastAsia="微软雅黑" w:hAnsi="Calibri" w:cs="Calibri"/>
                <w:kern w:val="0"/>
                <w:szCs w:val="21"/>
              </w:rPr>
            </w:pPr>
            <w:r w:rsidRPr="00F24907">
              <w:rPr>
                <w:rFonts w:ascii="仿宋" w:eastAsia="仿宋" w:hAnsi="仿宋" w:cs="Calibri" w:hint="eastAsia"/>
                <w:kern w:val="0"/>
                <w:sz w:val="24"/>
                <w:szCs w:val="24"/>
              </w:rPr>
              <w:t>3</w:t>
            </w:r>
          </w:p>
        </w:tc>
        <w:tc>
          <w:tcPr>
            <w:tcW w:w="9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6A0BD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火灾</w:t>
            </w:r>
          </w:p>
        </w:tc>
        <w:tc>
          <w:tcPr>
            <w:tcW w:w="337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55DD47" w14:textId="77777777" w:rsidR="00F24907" w:rsidRPr="00F24907" w:rsidRDefault="00F24907" w:rsidP="00F24907">
            <w:pPr>
              <w:widowControl/>
              <w:spacing w:line="310" w:lineRule="atLeast"/>
              <w:jc w:val="left"/>
              <w:rPr>
                <w:rFonts w:ascii="Calibri" w:eastAsia="微软雅黑" w:hAnsi="Calibri" w:cs="Calibri"/>
                <w:kern w:val="0"/>
                <w:szCs w:val="21"/>
              </w:rPr>
            </w:pPr>
            <w:r w:rsidRPr="00F24907">
              <w:rPr>
                <w:rFonts w:ascii="仿宋" w:eastAsia="仿宋" w:hAnsi="仿宋" w:cs="Times New Roman"/>
                <w:kern w:val="0"/>
                <w:sz w:val="24"/>
                <w:szCs w:val="24"/>
              </w:rPr>
              <w:t>电气线路、用电设备如产品质量不佳，绝缘性能不良或运行不当，机械损伤，维修不善导致绝缘破损或设计、安装不规范，违章操作，可能产生电火花引起火灾。</w:t>
            </w:r>
          </w:p>
        </w:tc>
        <w:tc>
          <w:tcPr>
            <w:tcW w:w="11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16A4EA" w14:textId="77777777" w:rsidR="00F24907" w:rsidRPr="00F24907" w:rsidRDefault="00F24907" w:rsidP="00F24907">
            <w:pPr>
              <w:widowControl/>
              <w:spacing w:line="310" w:lineRule="atLeast"/>
              <w:jc w:val="center"/>
              <w:rPr>
                <w:rFonts w:ascii="Calibri" w:eastAsia="微软雅黑" w:hAnsi="Calibri" w:cs="Calibri"/>
                <w:kern w:val="0"/>
                <w:szCs w:val="21"/>
              </w:rPr>
            </w:pPr>
            <w:r w:rsidRPr="00F24907">
              <w:rPr>
                <w:rFonts w:ascii="仿宋" w:eastAsia="仿宋" w:hAnsi="仿宋" w:cs="Times New Roman"/>
                <w:kern w:val="0"/>
                <w:sz w:val="24"/>
                <w:szCs w:val="24"/>
              </w:rPr>
              <w:t>可能发生</w:t>
            </w:r>
          </w:p>
        </w:tc>
        <w:tc>
          <w:tcPr>
            <w:tcW w:w="11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C180B8" w14:textId="77777777" w:rsidR="00F24907" w:rsidRPr="00F24907" w:rsidRDefault="00F24907" w:rsidP="00F24907">
            <w:pPr>
              <w:widowControl/>
              <w:spacing w:line="310" w:lineRule="atLeast"/>
              <w:jc w:val="center"/>
              <w:rPr>
                <w:rFonts w:ascii="Calibri" w:eastAsia="微软雅黑" w:hAnsi="Calibri" w:cs="Calibri"/>
                <w:kern w:val="0"/>
                <w:szCs w:val="21"/>
              </w:rPr>
            </w:pPr>
            <w:r w:rsidRPr="00F24907">
              <w:rPr>
                <w:rFonts w:ascii="仿宋" w:eastAsia="仿宋" w:hAnsi="仿宋" w:cs="Times New Roman"/>
                <w:kern w:val="0"/>
                <w:sz w:val="24"/>
                <w:szCs w:val="24"/>
              </w:rPr>
              <w:t>造成人员伤亡和财产损失</w:t>
            </w:r>
          </w:p>
        </w:tc>
        <w:tc>
          <w:tcPr>
            <w:tcW w:w="10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73F945" w14:textId="77777777" w:rsidR="00F24907" w:rsidRPr="00F24907" w:rsidRDefault="00F24907" w:rsidP="00F24907">
            <w:pPr>
              <w:widowControl/>
              <w:spacing w:line="310" w:lineRule="atLeast"/>
              <w:jc w:val="center"/>
              <w:rPr>
                <w:rFonts w:ascii="Calibri" w:eastAsia="微软雅黑" w:hAnsi="Calibri" w:cs="Calibri"/>
                <w:kern w:val="0"/>
                <w:szCs w:val="21"/>
              </w:rPr>
            </w:pPr>
            <w:r w:rsidRPr="00F24907">
              <w:rPr>
                <w:rFonts w:ascii="仿宋" w:eastAsia="仿宋" w:hAnsi="仿宋" w:cs="Times New Roman"/>
                <w:kern w:val="0"/>
                <w:sz w:val="24"/>
                <w:szCs w:val="24"/>
              </w:rPr>
              <w:t>电气线路周边</w:t>
            </w:r>
          </w:p>
        </w:tc>
        <w:tc>
          <w:tcPr>
            <w:tcW w:w="1074"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0A2EB18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一般风险</w:t>
            </w:r>
          </w:p>
        </w:tc>
      </w:tr>
      <w:tr w:rsidR="00F24907" w:rsidRPr="00F24907" w14:paraId="24020E82" w14:textId="77777777" w:rsidTr="00F24907">
        <w:tc>
          <w:tcPr>
            <w:tcW w:w="483"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9AB3515" w14:textId="77777777" w:rsidR="00F24907" w:rsidRPr="00F24907" w:rsidRDefault="00F24907" w:rsidP="00F24907">
            <w:pPr>
              <w:widowControl/>
              <w:spacing w:line="500" w:lineRule="atLeast"/>
              <w:ind w:left="420" w:hanging="420"/>
              <w:jc w:val="center"/>
              <w:rPr>
                <w:rFonts w:ascii="Calibri" w:eastAsia="微软雅黑" w:hAnsi="Calibri" w:cs="Calibri"/>
                <w:kern w:val="0"/>
                <w:szCs w:val="21"/>
              </w:rPr>
            </w:pPr>
            <w:r w:rsidRPr="00F24907">
              <w:rPr>
                <w:rFonts w:ascii="仿宋" w:eastAsia="仿宋" w:hAnsi="仿宋" w:cs="Calibri" w:hint="eastAsia"/>
                <w:kern w:val="0"/>
                <w:sz w:val="24"/>
                <w:szCs w:val="24"/>
              </w:rPr>
              <w:t>4</w:t>
            </w:r>
          </w:p>
        </w:tc>
        <w:tc>
          <w:tcPr>
            <w:tcW w:w="9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20489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触电</w:t>
            </w:r>
          </w:p>
        </w:tc>
        <w:tc>
          <w:tcPr>
            <w:tcW w:w="337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8C7F4D" w14:textId="77777777" w:rsidR="00F24907" w:rsidRPr="00F24907" w:rsidRDefault="00F24907" w:rsidP="00F24907">
            <w:pPr>
              <w:widowControl/>
              <w:spacing w:line="310" w:lineRule="atLeast"/>
              <w:jc w:val="left"/>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设备、电气线路老化、绝缘破损、设备漏电。</w:t>
            </w:r>
          </w:p>
          <w:p w14:paraId="0DFC6F4A" w14:textId="77777777" w:rsidR="00F24907" w:rsidRPr="00F24907" w:rsidRDefault="00F24907" w:rsidP="00F24907">
            <w:pPr>
              <w:widowControl/>
              <w:spacing w:line="310" w:lineRule="atLeast"/>
              <w:jc w:val="left"/>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设备电气装置外壳缺损，带电体裸露。</w:t>
            </w:r>
          </w:p>
          <w:p w14:paraId="284613D8" w14:textId="77777777" w:rsidR="00F24907" w:rsidRPr="00F24907" w:rsidRDefault="00F24907" w:rsidP="00F24907">
            <w:pPr>
              <w:widowControl/>
              <w:spacing w:line="310" w:lineRule="atLeast"/>
              <w:jc w:val="left"/>
              <w:rPr>
                <w:rFonts w:ascii="Calibri" w:eastAsia="微软雅黑" w:hAnsi="Calibri" w:cs="Calibri"/>
                <w:kern w:val="0"/>
                <w:szCs w:val="21"/>
              </w:rPr>
            </w:pPr>
            <w:r w:rsidRPr="00F24907">
              <w:rPr>
                <w:rFonts w:ascii="Times New Roman" w:eastAsia="微软雅黑" w:hAnsi="Times New Roman" w:cs="Times New Roman"/>
                <w:kern w:val="0"/>
                <w:sz w:val="24"/>
                <w:szCs w:val="24"/>
              </w:rPr>
              <w:t>3.</w:t>
            </w:r>
            <w:r w:rsidRPr="00F24907">
              <w:rPr>
                <w:rFonts w:ascii="仿宋" w:eastAsia="仿宋" w:hAnsi="仿宋" w:cs="Times New Roman"/>
                <w:kern w:val="0"/>
                <w:sz w:val="24"/>
                <w:szCs w:val="24"/>
              </w:rPr>
              <w:t>设备、配电箱箱体未接地或接地不良。</w:t>
            </w:r>
          </w:p>
          <w:p w14:paraId="23741485" w14:textId="77777777" w:rsidR="00F24907" w:rsidRPr="00F24907" w:rsidRDefault="00F24907" w:rsidP="00F24907">
            <w:pPr>
              <w:widowControl/>
              <w:spacing w:line="310" w:lineRule="atLeast"/>
              <w:jc w:val="left"/>
              <w:rPr>
                <w:rFonts w:ascii="Calibri" w:eastAsia="微软雅黑" w:hAnsi="Calibri" w:cs="Calibri"/>
                <w:kern w:val="0"/>
                <w:szCs w:val="21"/>
              </w:rPr>
            </w:pP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电气线路敷设不规范，需穿管保护的未进行穿管。</w:t>
            </w:r>
          </w:p>
          <w:p w14:paraId="3743FDFF" w14:textId="77777777" w:rsidR="00F24907" w:rsidRPr="00F24907" w:rsidRDefault="00F24907" w:rsidP="00F24907">
            <w:pPr>
              <w:widowControl/>
              <w:spacing w:line="310" w:lineRule="atLeast"/>
              <w:jc w:val="left"/>
              <w:rPr>
                <w:rFonts w:ascii="Calibri" w:eastAsia="微软雅黑" w:hAnsi="Calibri" w:cs="Calibri"/>
                <w:kern w:val="0"/>
                <w:szCs w:val="21"/>
              </w:rPr>
            </w:pPr>
            <w:r w:rsidRPr="00F24907">
              <w:rPr>
                <w:rFonts w:ascii="Times New Roman" w:eastAsia="微软雅黑" w:hAnsi="Times New Roman" w:cs="Times New Roman"/>
                <w:kern w:val="0"/>
                <w:sz w:val="24"/>
                <w:szCs w:val="24"/>
              </w:rPr>
              <w:t>5.</w:t>
            </w:r>
            <w:r w:rsidRPr="00F24907">
              <w:rPr>
                <w:rFonts w:ascii="仿宋" w:eastAsia="仿宋" w:hAnsi="仿宋" w:cs="Times New Roman"/>
                <w:kern w:val="0"/>
                <w:sz w:val="24"/>
                <w:szCs w:val="24"/>
              </w:rPr>
              <w:t>临时线路未装设总开关控制和漏电保护装置。</w:t>
            </w:r>
          </w:p>
          <w:p w14:paraId="4673E4A5" w14:textId="77777777" w:rsidR="00F24907" w:rsidRPr="00F24907" w:rsidRDefault="00F24907" w:rsidP="00F24907">
            <w:pPr>
              <w:widowControl/>
              <w:spacing w:line="310" w:lineRule="atLeast"/>
              <w:jc w:val="left"/>
              <w:rPr>
                <w:rFonts w:ascii="Calibri" w:eastAsia="微软雅黑" w:hAnsi="Calibri" w:cs="Calibri"/>
                <w:kern w:val="0"/>
                <w:szCs w:val="21"/>
              </w:rPr>
            </w:pPr>
            <w:r w:rsidRPr="00F24907">
              <w:rPr>
                <w:rFonts w:ascii="Times New Roman" w:eastAsia="微软雅黑" w:hAnsi="Times New Roman" w:cs="Times New Roman"/>
                <w:spacing w:val="-6"/>
                <w:kern w:val="0"/>
                <w:sz w:val="24"/>
                <w:szCs w:val="24"/>
              </w:rPr>
              <w:t>6.</w:t>
            </w:r>
            <w:r w:rsidRPr="00F24907">
              <w:rPr>
                <w:rFonts w:ascii="仿宋" w:eastAsia="仿宋" w:hAnsi="仿宋" w:cs="Times New Roman"/>
                <w:spacing w:val="-6"/>
                <w:kern w:val="0"/>
                <w:sz w:val="24"/>
                <w:szCs w:val="24"/>
              </w:rPr>
              <w:t>作业人员的不安全用电行为。</w:t>
            </w:r>
          </w:p>
          <w:p w14:paraId="671772F1" w14:textId="77777777" w:rsidR="00F24907" w:rsidRPr="00F24907" w:rsidRDefault="00F24907" w:rsidP="00F24907">
            <w:pPr>
              <w:widowControl/>
              <w:spacing w:line="310" w:lineRule="atLeast"/>
              <w:jc w:val="left"/>
              <w:rPr>
                <w:rFonts w:ascii="Calibri" w:eastAsia="微软雅黑" w:hAnsi="Calibri" w:cs="Calibri"/>
                <w:kern w:val="0"/>
                <w:szCs w:val="21"/>
              </w:rPr>
            </w:pPr>
            <w:r w:rsidRPr="00F24907">
              <w:rPr>
                <w:rFonts w:ascii="Times New Roman" w:eastAsia="微软雅黑" w:hAnsi="Times New Roman" w:cs="Times New Roman"/>
                <w:spacing w:val="-11"/>
                <w:kern w:val="0"/>
                <w:sz w:val="24"/>
                <w:szCs w:val="24"/>
              </w:rPr>
              <w:t>7.</w:t>
            </w:r>
            <w:r w:rsidRPr="00F24907">
              <w:rPr>
                <w:rFonts w:ascii="仿宋" w:eastAsia="仿宋" w:hAnsi="仿宋" w:cs="Times New Roman"/>
                <w:spacing w:val="-11"/>
                <w:kern w:val="0"/>
                <w:sz w:val="24"/>
                <w:szCs w:val="24"/>
              </w:rPr>
              <w:t>违章擅自带电进行检维修作业。</w:t>
            </w:r>
          </w:p>
          <w:p w14:paraId="09A18210" w14:textId="77777777" w:rsidR="00F24907" w:rsidRPr="00F24907" w:rsidRDefault="00F24907" w:rsidP="00F24907">
            <w:pPr>
              <w:widowControl/>
              <w:spacing w:line="310" w:lineRule="atLeast"/>
              <w:jc w:val="left"/>
              <w:rPr>
                <w:rFonts w:ascii="Calibri" w:eastAsia="微软雅黑" w:hAnsi="Calibri" w:cs="Calibri"/>
                <w:kern w:val="0"/>
                <w:szCs w:val="21"/>
              </w:rPr>
            </w:pPr>
            <w:r w:rsidRPr="00F24907">
              <w:rPr>
                <w:rFonts w:ascii="Times New Roman" w:eastAsia="微软雅黑" w:hAnsi="Times New Roman" w:cs="Times New Roman"/>
                <w:kern w:val="0"/>
                <w:sz w:val="24"/>
                <w:szCs w:val="24"/>
              </w:rPr>
              <w:lastRenderedPageBreak/>
              <w:t>8.</w:t>
            </w:r>
            <w:r w:rsidRPr="00F24907">
              <w:rPr>
                <w:rFonts w:ascii="仿宋" w:eastAsia="仿宋" w:hAnsi="仿宋" w:cs="Times New Roman"/>
                <w:kern w:val="0"/>
                <w:sz w:val="24"/>
                <w:szCs w:val="24"/>
              </w:rPr>
              <w:t>配电房未设置通风或空调系统，电气盘、箱、柜安全防护装置缺失；配电室门窗未关闭或防护网缺损，小动物窜入。</w:t>
            </w:r>
          </w:p>
          <w:p w14:paraId="1407529E" w14:textId="77777777" w:rsidR="00F24907" w:rsidRPr="00F24907" w:rsidRDefault="00F24907" w:rsidP="00F24907">
            <w:pPr>
              <w:widowControl/>
              <w:spacing w:line="310" w:lineRule="atLeast"/>
              <w:jc w:val="left"/>
              <w:rPr>
                <w:rFonts w:ascii="Calibri" w:eastAsia="微软雅黑" w:hAnsi="Calibri" w:cs="Calibri"/>
                <w:kern w:val="0"/>
                <w:szCs w:val="21"/>
              </w:rPr>
            </w:pPr>
            <w:r w:rsidRPr="00F24907">
              <w:rPr>
                <w:rFonts w:ascii="Times New Roman" w:eastAsia="微软雅黑" w:hAnsi="Times New Roman" w:cs="Times New Roman"/>
                <w:kern w:val="0"/>
                <w:sz w:val="24"/>
                <w:szCs w:val="24"/>
              </w:rPr>
              <w:t>9.</w:t>
            </w:r>
            <w:r w:rsidRPr="00F24907">
              <w:rPr>
                <w:rFonts w:ascii="仿宋" w:eastAsia="仿宋" w:hAnsi="仿宋" w:cs="Times New Roman"/>
                <w:kern w:val="0"/>
                <w:sz w:val="24"/>
                <w:szCs w:val="24"/>
              </w:rPr>
              <w:t>配电房未配备安全用具或安全用具不齐全，消防设备和应急照明设备配置不足。</w:t>
            </w:r>
          </w:p>
        </w:tc>
        <w:tc>
          <w:tcPr>
            <w:tcW w:w="11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F930B7" w14:textId="77777777" w:rsidR="00F24907" w:rsidRPr="00F24907" w:rsidRDefault="00F24907" w:rsidP="00F24907">
            <w:pPr>
              <w:widowControl/>
              <w:spacing w:line="310" w:lineRule="atLeast"/>
              <w:jc w:val="center"/>
              <w:rPr>
                <w:rFonts w:ascii="Calibri" w:eastAsia="微软雅黑" w:hAnsi="Calibri" w:cs="Calibri"/>
                <w:kern w:val="0"/>
                <w:szCs w:val="21"/>
              </w:rPr>
            </w:pPr>
            <w:r w:rsidRPr="00F24907">
              <w:rPr>
                <w:rFonts w:ascii="仿宋" w:eastAsia="仿宋" w:hAnsi="仿宋" w:cs="Times New Roman"/>
                <w:kern w:val="0"/>
                <w:sz w:val="24"/>
                <w:szCs w:val="24"/>
              </w:rPr>
              <w:lastRenderedPageBreak/>
              <w:t>可能发生</w:t>
            </w:r>
          </w:p>
        </w:tc>
        <w:tc>
          <w:tcPr>
            <w:tcW w:w="11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CEDAF6" w14:textId="77777777" w:rsidR="00F24907" w:rsidRPr="00F24907" w:rsidRDefault="00F24907" w:rsidP="00F24907">
            <w:pPr>
              <w:widowControl/>
              <w:spacing w:line="310" w:lineRule="atLeast"/>
              <w:jc w:val="center"/>
              <w:rPr>
                <w:rFonts w:ascii="Calibri" w:eastAsia="微软雅黑" w:hAnsi="Calibri" w:cs="Calibri"/>
                <w:kern w:val="0"/>
                <w:szCs w:val="21"/>
              </w:rPr>
            </w:pPr>
            <w:r w:rsidRPr="00F24907">
              <w:rPr>
                <w:rFonts w:ascii="仿宋" w:eastAsia="仿宋" w:hAnsi="仿宋" w:cs="Times New Roman"/>
                <w:kern w:val="0"/>
                <w:sz w:val="24"/>
                <w:szCs w:val="24"/>
              </w:rPr>
              <w:t>造成人员伤亡和财产损失</w:t>
            </w:r>
          </w:p>
        </w:tc>
        <w:tc>
          <w:tcPr>
            <w:tcW w:w="10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B2DA38" w14:textId="77777777" w:rsidR="00F24907" w:rsidRPr="00F24907" w:rsidRDefault="00F24907" w:rsidP="00F24907">
            <w:pPr>
              <w:widowControl/>
              <w:spacing w:line="310" w:lineRule="atLeast"/>
              <w:jc w:val="center"/>
              <w:rPr>
                <w:rFonts w:ascii="Calibri" w:eastAsia="微软雅黑" w:hAnsi="Calibri" w:cs="Calibri"/>
                <w:kern w:val="0"/>
                <w:szCs w:val="21"/>
              </w:rPr>
            </w:pPr>
            <w:r w:rsidRPr="00F24907">
              <w:rPr>
                <w:rFonts w:ascii="仿宋" w:eastAsia="仿宋" w:hAnsi="仿宋" w:cs="Times New Roman"/>
                <w:kern w:val="0"/>
                <w:sz w:val="24"/>
                <w:szCs w:val="24"/>
              </w:rPr>
              <w:t>特定岗位</w:t>
            </w:r>
          </w:p>
        </w:tc>
        <w:tc>
          <w:tcPr>
            <w:tcW w:w="1074"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F6A81C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一般风险</w:t>
            </w:r>
          </w:p>
        </w:tc>
      </w:tr>
      <w:tr w:rsidR="00F24907" w:rsidRPr="00F24907" w14:paraId="024BA577" w14:textId="77777777" w:rsidTr="00F24907">
        <w:tc>
          <w:tcPr>
            <w:tcW w:w="483"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DF348D2" w14:textId="77777777" w:rsidR="00F24907" w:rsidRPr="00F24907" w:rsidRDefault="00F24907" w:rsidP="00F24907">
            <w:pPr>
              <w:widowControl/>
              <w:spacing w:line="500" w:lineRule="atLeast"/>
              <w:ind w:left="420" w:hanging="420"/>
              <w:jc w:val="center"/>
              <w:rPr>
                <w:rFonts w:ascii="Calibri" w:eastAsia="微软雅黑" w:hAnsi="Calibri" w:cs="Calibri"/>
                <w:kern w:val="0"/>
                <w:szCs w:val="21"/>
              </w:rPr>
            </w:pPr>
            <w:r w:rsidRPr="00F24907">
              <w:rPr>
                <w:rFonts w:ascii="仿宋" w:eastAsia="仿宋" w:hAnsi="仿宋" w:cs="Calibri" w:hint="eastAsia"/>
                <w:kern w:val="0"/>
                <w:sz w:val="24"/>
                <w:szCs w:val="24"/>
              </w:rPr>
              <w:t>5</w:t>
            </w:r>
          </w:p>
        </w:tc>
        <w:tc>
          <w:tcPr>
            <w:tcW w:w="9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3D97F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机械伤害</w:t>
            </w:r>
          </w:p>
        </w:tc>
        <w:tc>
          <w:tcPr>
            <w:tcW w:w="337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FB2243" w14:textId="77777777" w:rsidR="00F24907" w:rsidRPr="00F24907" w:rsidRDefault="00F24907" w:rsidP="00F24907">
            <w:pPr>
              <w:widowControl/>
              <w:jc w:val="left"/>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机械设备的转动部件、传动件、摆动部件、啮合部件等缺乏良好的防护设施。</w:t>
            </w:r>
          </w:p>
          <w:p w14:paraId="1F5E4E37" w14:textId="77777777" w:rsidR="00F24907" w:rsidRPr="00F24907" w:rsidRDefault="00F24907" w:rsidP="00F24907">
            <w:pPr>
              <w:widowControl/>
              <w:jc w:val="left"/>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各部件的紧固件缺失、损坏，连接螺栓松动。</w:t>
            </w:r>
          </w:p>
        </w:tc>
        <w:tc>
          <w:tcPr>
            <w:tcW w:w="11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EB60B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可能发生</w:t>
            </w:r>
          </w:p>
        </w:tc>
        <w:tc>
          <w:tcPr>
            <w:tcW w:w="11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E9D99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造成人员伤亡和财产损失</w:t>
            </w:r>
          </w:p>
        </w:tc>
        <w:tc>
          <w:tcPr>
            <w:tcW w:w="10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4D6DF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特定岗位</w:t>
            </w:r>
          </w:p>
        </w:tc>
        <w:tc>
          <w:tcPr>
            <w:tcW w:w="1074"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5E807D1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一般风险</w:t>
            </w:r>
          </w:p>
        </w:tc>
      </w:tr>
      <w:tr w:rsidR="00F24907" w:rsidRPr="00F24907" w14:paraId="4CEEB4BB" w14:textId="77777777" w:rsidTr="00F24907">
        <w:tc>
          <w:tcPr>
            <w:tcW w:w="483"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B176BFF" w14:textId="77777777" w:rsidR="00F24907" w:rsidRPr="00F24907" w:rsidRDefault="00F24907" w:rsidP="00F24907">
            <w:pPr>
              <w:widowControl/>
              <w:spacing w:line="500" w:lineRule="atLeast"/>
              <w:ind w:left="420" w:hanging="420"/>
              <w:jc w:val="center"/>
              <w:rPr>
                <w:rFonts w:ascii="Calibri" w:eastAsia="微软雅黑" w:hAnsi="Calibri" w:cs="Calibri"/>
                <w:kern w:val="0"/>
                <w:szCs w:val="21"/>
              </w:rPr>
            </w:pPr>
            <w:r w:rsidRPr="00F24907">
              <w:rPr>
                <w:rFonts w:ascii="仿宋" w:eastAsia="仿宋" w:hAnsi="仿宋" w:cs="Calibri" w:hint="eastAsia"/>
                <w:kern w:val="0"/>
                <w:sz w:val="24"/>
                <w:szCs w:val="24"/>
              </w:rPr>
              <w:t>6</w:t>
            </w:r>
          </w:p>
        </w:tc>
        <w:tc>
          <w:tcPr>
            <w:tcW w:w="9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96DE1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物体打击</w:t>
            </w:r>
          </w:p>
        </w:tc>
        <w:tc>
          <w:tcPr>
            <w:tcW w:w="337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D32201" w14:textId="77777777" w:rsidR="00F24907" w:rsidRPr="00F24907" w:rsidRDefault="00F24907" w:rsidP="00F24907">
            <w:pPr>
              <w:widowControl/>
              <w:jc w:val="left"/>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设备故障导致零部件飞出。</w:t>
            </w:r>
          </w:p>
          <w:p w14:paraId="78CC2753" w14:textId="77777777" w:rsidR="00F24907" w:rsidRPr="00F24907" w:rsidRDefault="00F24907" w:rsidP="00F24907">
            <w:pPr>
              <w:widowControl/>
              <w:jc w:val="left"/>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物品、工具等放置不当，意外掉落。</w:t>
            </w:r>
          </w:p>
          <w:p w14:paraId="4B0D8660" w14:textId="77777777" w:rsidR="00F24907" w:rsidRPr="00F24907" w:rsidRDefault="00F24907" w:rsidP="00F24907">
            <w:pPr>
              <w:widowControl/>
              <w:jc w:val="left"/>
              <w:rPr>
                <w:rFonts w:ascii="Calibri" w:eastAsia="微软雅黑" w:hAnsi="Calibri" w:cs="Calibri"/>
                <w:kern w:val="0"/>
                <w:szCs w:val="21"/>
              </w:rPr>
            </w:pPr>
            <w:r w:rsidRPr="00F24907">
              <w:rPr>
                <w:rFonts w:ascii="Times New Roman" w:eastAsia="微软雅黑" w:hAnsi="Times New Roman" w:cs="Times New Roman"/>
                <w:kern w:val="0"/>
                <w:sz w:val="24"/>
                <w:szCs w:val="24"/>
              </w:rPr>
              <w:t>3.</w:t>
            </w:r>
            <w:r w:rsidRPr="00F24907">
              <w:rPr>
                <w:rFonts w:ascii="仿宋" w:eastAsia="仿宋" w:hAnsi="仿宋" w:cs="Times New Roman"/>
                <w:kern w:val="0"/>
                <w:sz w:val="24"/>
                <w:szCs w:val="24"/>
              </w:rPr>
              <w:t>物体的搬运、堆放过程出现</w:t>
            </w:r>
            <w:r w:rsidRPr="00F24907">
              <w:rPr>
                <w:rFonts w:ascii="仿宋" w:eastAsia="仿宋" w:hAnsi="仿宋" w:cs="Times New Roman"/>
                <w:spacing w:val="-9"/>
                <w:kern w:val="0"/>
                <w:sz w:val="24"/>
                <w:szCs w:val="24"/>
              </w:rPr>
              <w:t>砸、打击、碰撞等物体打击伤害。</w:t>
            </w:r>
          </w:p>
        </w:tc>
        <w:tc>
          <w:tcPr>
            <w:tcW w:w="11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E8FEF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可能发生</w:t>
            </w:r>
          </w:p>
        </w:tc>
        <w:tc>
          <w:tcPr>
            <w:tcW w:w="11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895D3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造成人员伤亡和财产损失</w:t>
            </w:r>
          </w:p>
        </w:tc>
        <w:tc>
          <w:tcPr>
            <w:tcW w:w="10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CAA00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特定岗位</w:t>
            </w:r>
          </w:p>
        </w:tc>
        <w:tc>
          <w:tcPr>
            <w:tcW w:w="1074"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56A5FE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低风险</w:t>
            </w:r>
          </w:p>
        </w:tc>
      </w:tr>
      <w:tr w:rsidR="00F24907" w:rsidRPr="00F24907" w14:paraId="08DF355B" w14:textId="77777777" w:rsidTr="00F24907">
        <w:tc>
          <w:tcPr>
            <w:tcW w:w="483"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C983529" w14:textId="77777777" w:rsidR="00F24907" w:rsidRPr="00F24907" w:rsidRDefault="00F24907" w:rsidP="00F24907">
            <w:pPr>
              <w:widowControl/>
              <w:spacing w:line="500" w:lineRule="atLeast"/>
              <w:ind w:left="420" w:hanging="420"/>
              <w:jc w:val="center"/>
              <w:rPr>
                <w:rFonts w:ascii="Calibri" w:eastAsia="微软雅黑" w:hAnsi="Calibri" w:cs="Calibri"/>
                <w:kern w:val="0"/>
                <w:szCs w:val="21"/>
              </w:rPr>
            </w:pPr>
            <w:r w:rsidRPr="00F24907">
              <w:rPr>
                <w:rFonts w:ascii="仿宋" w:eastAsia="仿宋" w:hAnsi="仿宋" w:cs="Calibri" w:hint="eastAsia"/>
                <w:kern w:val="0"/>
                <w:sz w:val="24"/>
                <w:szCs w:val="24"/>
              </w:rPr>
              <w:t>7</w:t>
            </w:r>
          </w:p>
        </w:tc>
        <w:tc>
          <w:tcPr>
            <w:tcW w:w="9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3C4DD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车辆伤害</w:t>
            </w:r>
          </w:p>
        </w:tc>
        <w:tc>
          <w:tcPr>
            <w:tcW w:w="337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8248BC" w14:textId="77777777" w:rsidR="00F24907" w:rsidRPr="00F24907" w:rsidRDefault="00F24907" w:rsidP="00F24907">
            <w:pPr>
              <w:widowControl/>
              <w:jc w:val="left"/>
              <w:rPr>
                <w:rFonts w:ascii="Calibri" w:eastAsia="微软雅黑" w:hAnsi="Calibri" w:cs="Calibri"/>
                <w:kern w:val="0"/>
                <w:szCs w:val="21"/>
              </w:rPr>
            </w:pPr>
            <w:r w:rsidRPr="00F24907">
              <w:rPr>
                <w:rFonts w:ascii="仿宋" w:eastAsia="仿宋" w:hAnsi="仿宋" w:cs="Times New Roman"/>
                <w:kern w:val="0"/>
                <w:sz w:val="24"/>
                <w:szCs w:val="24"/>
              </w:rPr>
              <w:t>厂区车辆进出比较频繁，若道路设置不规范，没有标志、标线，交通管理不协调，驾驶员麻痹大意或操作不当都有可能发生车辆伤害。</w:t>
            </w:r>
          </w:p>
        </w:tc>
        <w:tc>
          <w:tcPr>
            <w:tcW w:w="11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2D06D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可能发生</w:t>
            </w:r>
          </w:p>
        </w:tc>
        <w:tc>
          <w:tcPr>
            <w:tcW w:w="11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6D8A2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造成人员伤亡和财产损失</w:t>
            </w:r>
          </w:p>
        </w:tc>
        <w:tc>
          <w:tcPr>
            <w:tcW w:w="10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59F5A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厂区</w:t>
            </w:r>
          </w:p>
        </w:tc>
        <w:tc>
          <w:tcPr>
            <w:tcW w:w="1074"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5831C85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一般风险</w:t>
            </w:r>
          </w:p>
        </w:tc>
      </w:tr>
      <w:tr w:rsidR="00F24907" w:rsidRPr="00F24907" w14:paraId="793B1748" w14:textId="77777777" w:rsidTr="00F24907">
        <w:tc>
          <w:tcPr>
            <w:tcW w:w="483"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60E9AAE" w14:textId="77777777" w:rsidR="00F24907" w:rsidRPr="00F24907" w:rsidRDefault="00F24907" w:rsidP="00F24907">
            <w:pPr>
              <w:widowControl/>
              <w:spacing w:line="500" w:lineRule="atLeast"/>
              <w:ind w:left="420" w:hanging="420"/>
              <w:jc w:val="center"/>
              <w:rPr>
                <w:rFonts w:ascii="Calibri" w:eastAsia="微软雅黑" w:hAnsi="Calibri" w:cs="Calibri"/>
                <w:kern w:val="0"/>
                <w:szCs w:val="21"/>
              </w:rPr>
            </w:pPr>
            <w:r w:rsidRPr="00F24907">
              <w:rPr>
                <w:rFonts w:ascii="仿宋" w:eastAsia="仿宋" w:hAnsi="仿宋" w:cs="Calibri" w:hint="eastAsia"/>
                <w:kern w:val="0"/>
                <w:sz w:val="24"/>
                <w:szCs w:val="24"/>
              </w:rPr>
              <w:t>8</w:t>
            </w:r>
          </w:p>
        </w:tc>
        <w:tc>
          <w:tcPr>
            <w:tcW w:w="9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50EF0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中毒和窒息</w:t>
            </w:r>
          </w:p>
        </w:tc>
        <w:tc>
          <w:tcPr>
            <w:tcW w:w="337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EE0BDA" w14:textId="77777777" w:rsidR="00F24907" w:rsidRPr="00F24907" w:rsidRDefault="00F24907" w:rsidP="00F24907">
            <w:pPr>
              <w:widowControl/>
              <w:jc w:val="left"/>
              <w:rPr>
                <w:rFonts w:ascii="Calibri" w:eastAsia="微软雅黑" w:hAnsi="Calibri" w:cs="Calibri"/>
                <w:kern w:val="0"/>
                <w:szCs w:val="21"/>
              </w:rPr>
            </w:pPr>
            <w:r w:rsidRPr="00F24907">
              <w:rPr>
                <w:rFonts w:ascii="仿宋" w:eastAsia="仿宋" w:hAnsi="仿宋" w:cs="Times New Roman"/>
                <w:kern w:val="0"/>
                <w:sz w:val="24"/>
                <w:szCs w:val="24"/>
              </w:rPr>
              <w:t>（</w:t>
            </w: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液化石油气具有麻醉性，由于中毒的途径不同，使人体器官能产生不同程度的急性或慢性中毒。急性中毒：有头晕、头痛、兴奋或嗜睡、恶心、呕吐、脉缓等；重症者可突然倒下，尿失禁，意识丧失，甚至呼吸停止。可致皮肤冻伤。慢性影响：长期接触低浓度者，可出现头痛、头晕、睡眠不佳、易疲劳、情绪不稳以及植物神经功能紊乱等。在装卸作业环节中，操作不当、相关场所油气积聚等可能造成相关操作人员与液化石油气接触、吸入、食入，可能造成人员中毒。</w:t>
            </w:r>
          </w:p>
          <w:p w14:paraId="674961CA" w14:textId="77777777" w:rsidR="00F24907" w:rsidRPr="00F24907" w:rsidRDefault="00F24907" w:rsidP="00F24907">
            <w:pPr>
              <w:widowControl/>
              <w:jc w:val="left"/>
              <w:rPr>
                <w:rFonts w:ascii="Calibri" w:eastAsia="微软雅黑" w:hAnsi="Calibri" w:cs="Calibri"/>
                <w:kern w:val="0"/>
                <w:szCs w:val="21"/>
              </w:rPr>
            </w:pPr>
            <w:r w:rsidRPr="00F24907">
              <w:rPr>
                <w:rFonts w:ascii="仿宋" w:eastAsia="仿宋" w:hAnsi="仿宋" w:cs="Times New Roman"/>
                <w:kern w:val="0"/>
                <w:sz w:val="24"/>
                <w:szCs w:val="24"/>
              </w:rPr>
              <w:t>（</w:t>
            </w: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）天然气主要组分为甲烷，其性质与纯甲烷相似，属</w:t>
            </w:r>
            <w:r w:rsidRPr="00F24907">
              <w:rPr>
                <w:rFonts w:ascii="Times New Roman" w:eastAsia="微软雅黑" w:hAnsi="Times New Roman" w:cs="Times New Roman"/>
                <w:kern w:val="0"/>
                <w:sz w:val="24"/>
                <w:szCs w:val="24"/>
              </w:rPr>
              <w:t>“</w:t>
            </w:r>
            <w:r w:rsidRPr="00F24907">
              <w:rPr>
                <w:rFonts w:ascii="仿宋" w:eastAsia="仿宋" w:hAnsi="仿宋" w:cs="Times New Roman"/>
                <w:kern w:val="0"/>
                <w:sz w:val="24"/>
                <w:szCs w:val="24"/>
              </w:rPr>
              <w:t>单纯窒息性</w:t>
            </w:r>
            <w:r w:rsidRPr="00F24907">
              <w:rPr>
                <w:rFonts w:ascii="Times New Roman" w:eastAsia="微软雅黑" w:hAnsi="Times New Roman" w:cs="Times New Roman"/>
                <w:kern w:val="0"/>
                <w:sz w:val="24"/>
                <w:szCs w:val="24"/>
              </w:rPr>
              <w:t>”</w:t>
            </w:r>
            <w:r w:rsidRPr="00F24907">
              <w:rPr>
                <w:rFonts w:ascii="仿宋" w:eastAsia="仿宋" w:hAnsi="仿宋" w:cs="Times New Roman"/>
                <w:kern w:val="0"/>
                <w:sz w:val="24"/>
                <w:szCs w:val="24"/>
              </w:rPr>
              <w:t>气体，高浓度时</w:t>
            </w:r>
            <w:r w:rsidRPr="00F24907">
              <w:rPr>
                <w:rFonts w:ascii="仿宋" w:eastAsia="仿宋" w:hAnsi="仿宋" w:cs="Times New Roman"/>
                <w:kern w:val="0"/>
                <w:sz w:val="24"/>
                <w:szCs w:val="24"/>
              </w:rPr>
              <w:lastRenderedPageBreak/>
              <w:t>会致使操作人员缺氧而引起窒息。</w:t>
            </w:r>
          </w:p>
          <w:p w14:paraId="05397A0C" w14:textId="77777777" w:rsidR="00F24907" w:rsidRPr="00F24907" w:rsidRDefault="00F24907" w:rsidP="00F24907">
            <w:pPr>
              <w:widowControl/>
              <w:jc w:val="left"/>
              <w:rPr>
                <w:rFonts w:ascii="Calibri" w:eastAsia="微软雅黑" w:hAnsi="Calibri" w:cs="Calibri"/>
                <w:kern w:val="0"/>
                <w:szCs w:val="21"/>
              </w:rPr>
            </w:pPr>
            <w:r w:rsidRPr="00F24907">
              <w:rPr>
                <w:rFonts w:ascii="仿宋" w:eastAsia="仿宋" w:hAnsi="仿宋" w:cs="Times New Roman"/>
                <w:kern w:val="0"/>
                <w:sz w:val="24"/>
                <w:szCs w:val="24"/>
              </w:rPr>
              <w:t>（</w:t>
            </w:r>
            <w:r w:rsidRPr="00F24907">
              <w:rPr>
                <w:rFonts w:ascii="Times New Roman" w:eastAsia="微软雅黑" w:hAnsi="Times New Roman" w:cs="Times New Roman"/>
                <w:kern w:val="0"/>
                <w:sz w:val="24"/>
                <w:szCs w:val="24"/>
              </w:rPr>
              <w:t>3</w:t>
            </w:r>
            <w:r w:rsidRPr="00F24907">
              <w:rPr>
                <w:rFonts w:ascii="仿宋" w:eastAsia="仿宋" w:hAnsi="仿宋" w:cs="Times New Roman"/>
                <w:kern w:val="0"/>
                <w:sz w:val="24"/>
                <w:szCs w:val="24"/>
              </w:rPr>
              <w:t>）清理下水道、各类水池以及检修容器等有限空间作业时，存在中毒和窒息的危险。</w:t>
            </w:r>
          </w:p>
          <w:p w14:paraId="090BD4E9" w14:textId="77777777" w:rsidR="00F24907" w:rsidRPr="00F24907" w:rsidRDefault="00F24907" w:rsidP="00F24907">
            <w:pPr>
              <w:widowControl/>
              <w:jc w:val="left"/>
              <w:rPr>
                <w:rFonts w:ascii="Calibri" w:eastAsia="微软雅黑" w:hAnsi="Calibri" w:cs="Calibri"/>
                <w:kern w:val="0"/>
                <w:szCs w:val="21"/>
              </w:rPr>
            </w:pPr>
            <w:r w:rsidRPr="00F24907">
              <w:rPr>
                <w:rFonts w:ascii="仿宋" w:eastAsia="仿宋" w:hAnsi="仿宋" w:cs="Times New Roman"/>
                <w:kern w:val="0"/>
                <w:sz w:val="24"/>
                <w:szCs w:val="24"/>
              </w:rPr>
              <w:t>（</w:t>
            </w: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）加臭剂四氢噻吩具有麻醉作用，大量吸入或长时间吸入时，会对人体造成一定的伤害。</w:t>
            </w:r>
          </w:p>
        </w:tc>
        <w:tc>
          <w:tcPr>
            <w:tcW w:w="11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F3AB1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lastRenderedPageBreak/>
              <w:t>可能发生</w:t>
            </w:r>
          </w:p>
        </w:tc>
        <w:tc>
          <w:tcPr>
            <w:tcW w:w="11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F8416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造成人员伤亡和财产损失</w:t>
            </w:r>
          </w:p>
        </w:tc>
        <w:tc>
          <w:tcPr>
            <w:tcW w:w="10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F25D1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有限空间场所</w:t>
            </w:r>
            <w:r w:rsidRPr="00F24907">
              <w:rPr>
                <w:rFonts w:ascii="Times New Roman" w:eastAsia="微软雅黑" w:hAnsi="Times New Roman" w:cs="Times New Roman"/>
                <w:kern w:val="0"/>
                <w:sz w:val="24"/>
                <w:szCs w:val="24"/>
              </w:rPr>
              <w:t>/</w:t>
            </w:r>
            <w:r w:rsidRPr="00F24907">
              <w:rPr>
                <w:rFonts w:ascii="仿宋" w:eastAsia="仿宋" w:hAnsi="仿宋" w:cs="Times New Roman"/>
                <w:kern w:val="0"/>
                <w:sz w:val="24"/>
                <w:szCs w:val="24"/>
              </w:rPr>
              <w:t>罐区、充装区周边</w:t>
            </w:r>
          </w:p>
        </w:tc>
        <w:tc>
          <w:tcPr>
            <w:tcW w:w="1074"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09EA368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一般风险</w:t>
            </w:r>
          </w:p>
        </w:tc>
      </w:tr>
      <w:tr w:rsidR="00F24907" w:rsidRPr="00F24907" w14:paraId="0CE9683C" w14:textId="77777777" w:rsidTr="00F24907">
        <w:tc>
          <w:tcPr>
            <w:tcW w:w="483" w:type="dxa"/>
            <w:tcBorders>
              <w:top w:val="single" w:sz="8" w:space="0" w:color="auto"/>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6AF92C79" w14:textId="77777777" w:rsidR="00F24907" w:rsidRPr="00F24907" w:rsidRDefault="00F24907" w:rsidP="00F24907">
            <w:pPr>
              <w:widowControl/>
              <w:spacing w:line="500" w:lineRule="atLeast"/>
              <w:ind w:left="420" w:hanging="420"/>
              <w:jc w:val="center"/>
              <w:rPr>
                <w:rFonts w:ascii="Calibri" w:eastAsia="微软雅黑" w:hAnsi="Calibri" w:cs="Calibri"/>
                <w:kern w:val="0"/>
                <w:szCs w:val="21"/>
              </w:rPr>
            </w:pPr>
            <w:r w:rsidRPr="00F24907">
              <w:rPr>
                <w:rFonts w:ascii="仿宋" w:eastAsia="仿宋" w:hAnsi="仿宋" w:cs="Calibri" w:hint="eastAsia"/>
                <w:kern w:val="0"/>
                <w:sz w:val="24"/>
                <w:szCs w:val="24"/>
              </w:rPr>
              <w:t>9</w:t>
            </w:r>
          </w:p>
        </w:tc>
        <w:tc>
          <w:tcPr>
            <w:tcW w:w="955"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742C1FF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高处坠落</w:t>
            </w:r>
          </w:p>
        </w:tc>
        <w:tc>
          <w:tcPr>
            <w:tcW w:w="3373"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5BD2D989" w14:textId="77777777" w:rsidR="00F24907" w:rsidRPr="00F24907" w:rsidRDefault="00F24907" w:rsidP="00F24907">
            <w:pPr>
              <w:widowControl/>
              <w:jc w:val="left"/>
              <w:rPr>
                <w:rFonts w:ascii="Calibri" w:eastAsia="微软雅黑" w:hAnsi="Calibri" w:cs="Calibri"/>
                <w:kern w:val="0"/>
                <w:szCs w:val="21"/>
              </w:rPr>
            </w:pPr>
            <w:r w:rsidRPr="00F24907">
              <w:rPr>
                <w:rFonts w:ascii="仿宋" w:eastAsia="仿宋" w:hAnsi="仿宋" w:cs="Times New Roman"/>
                <w:kern w:val="0"/>
                <w:sz w:val="24"/>
                <w:szCs w:val="24"/>
              </w:rPr>
              <w:t>凡高度为</w:t>
            </w:r>
            <w:r w:rsidRPr="00F24907">
              <w:rPr>
                <w:rFonts w:ascii="Times New Roman" w:eastAsia="微软雅黑" w:hAnsi="Times New Roman" w:cs="Times New Roman"/>
                <w:kern w:val="0"/>
                <w:sz w:val="24"/>
                <w:szCs w:val="24"/>
              </w:rPr>
              <w:t>2m</w:t>
            </w:r>
            <w:r w:rsidRPr="00F24907">
              <w:rPr>
                <w:rFonts w:ascii="仿宋" w:eastAsia="仿宋" w:hAnsi="仿宋" w:cs="Times New Roman"/>
                <w:kern w:val="0"/>
                <w:sz w:val="24"/>
                <w:szCs w:val="24"/>
              </w:rPr>
              <w:t>以上的工作平台、检修平台、人行通道、爬梯等具有高处坠落危险场所，若所设置的固定式防护栏杆不牢固、设置不规范或损坏未及时修复，固定式钢直梯未按规定设置护笼，则有可能发生高处坠落的危险。</w:t>
            </w:r>
          </w:p>
        </w:tc>
        <w:tc>
          <w:tcPr>
            <w:tcW w:w="1189"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42F04D6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可能发生</w:t>
            </w:r>
          </w:p>
        </w:tc>
        <w:tc>
          <w:tcPr>
            <w:tcW w:w="1137"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17D5A90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造成人员伤亡和财产损失</w:t>
            </w:r>
          </w:p>
        </w:tc>
        <w:tc>
          <w:tcPr>
            <w:tcW w:w="1077"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7AC2581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2m</w:t>
            </w:r>
            <w:r w:rsidRPr="00F24907">
              <w:rPr>
                <w:rFonts w:ascii="仿宋" w:eastAsia="仿宋" w:hAnsi="仿宋" w:cs="Times New Roman"/>
                <w:kern w:val="0"/>
                <w:sz w:val="24"/>
                <w:szCs w:val="24"/>
              </w:rPr>
              <w:t>以上的工作平台、检修平台、人行通道、爬梯等周边</w:t>
            </w:r>
          </w:p>
        </w:tc>
        <w:tc>
          <w:tcPr>
            <w:tcW w:w="1074" w:type="dxa"/>
            <w:tcBorders>
              <w:top w:val="single" w:sz="8" w:space="0" w:color="auto"/>
              <w:left w:val="single" w:sz="8" w:space="0" w:color="auto"/>
              <w:bottom w:val="single" w:sz="12" w:space="0" w:color="auto"/>
              <w:right w:val="single" w:sz="12" w:space="0" w:color="auto"/>
            </w:tcBorders>
            <w:tcMar>
              <w:top w:w="0" w:type="dxa"/>
              <w:left w:w="108" w:type="dxa"/>
              <w:bottom w:w="0" w:type="dxa"/>
              <w:right w:w="108" w:type="dxa"/>
            </w:tcMar>
            <w:vAlign w:val="center"/>
            <w:hideMark/>
          </w:tcPr>
          <w:p w14:paraId="0CBB6A4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低风险</w:t>
            </w:r>
          </w:p>
        </w:tc>
      </w:tr>
    </w:tbl>
    <w:p w14:paraId="715086FB" w14:textId="77777777" w:rsidR="00F24907" w:rsidRPr="00F24907" w:rsidRDefault="00F24907" w:rsidP="00F24907">
      <w:pPr>
        <w:widowControl/>
        <w:jc w:val="left"/>
        <w:rPr>
          <w:rFonts w:ascii="宋体" w:eastAsia="宋体" w:hAnsi="宋体" w:cs="宋体"/>
          <w:kern w:val="0"/>
          <w:sz w:val="24"/>
          <w:szCs w:val="24"/>
        </w:rPr>
      </w:pPr>
      <w:r w:rsidRPr="00F24907">
        <w:rPr>
          <w:rFonts w:ascii="微软雅黑" w:eastAsia="微软雅黑" w:hAnsi="微软雅黑" w:cs="宋体" w:hint="eastAsia"/>
          <w:b/>
          <w:bCs/>
          <w:color w:val="333333"/>
          <w:spacing w:val="8"/>
          <w:kern w:val="0"/>
          <w:sz w:val="32"/>
          <w:szCs w:val="32"/>
          <w:shd w:val="clear" w:color="auto" w:fill="FFFFFF"/>
        </w:rPr>
        <w:br w:type="textWrapping" w:clear="all"/>
      </w:r>
    </w:p>
    <w:p w14:paraId="39574C70"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F1.4 结论建议</w:t>
      </w:r>
    </w:p>
    <w:p w14:paraId="651C24E6"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泉港区城镇燃气行业目前构成危险化学品重大危险源的企业3家，其中泉州华星燃气有限公司和福建华星石化有限公司危险化学品重大危险源级别均为一级，泉州市泉港大地石化有限公司危险化学品重大危险源级别为三级。</w:t>
      </w:r>
    </w:p>
    <w:p w14:paraId="03C07EF3"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由事故风险分析与评价可知，泉港区城镇燃气行业可能发生的事故类型中，其他爆炸、容器爆炸的风险等级最高，为较大风险，若发生相关事故，可能对企业厂区范围及企业周边区域、管道周边区域造成影响。</w:t>
      </w:r>
    </w:p>
    <w:p w14:paraId="0AD2D944"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（3）泉港区城市管理和综合执法局应加强行业事故应急救援体系建设，建立完善的应急救援体系。鼓励有条件的企业逐步建立</w:t>
      </w:r>
      <w:r w:rsidRPr="00F24907">
        <w:rPr>
          <w:rFonts w:ascii="仿宋_GB2312" w:eastAsia="仿宋_GB2312" w:hAnsi="Calibri" w:cs="Calibri" w:hint="eastAsia"/>
          <w:color w:val="333333"/>
          <w:kern w:val="0"/>
          <w:sz w:val="32"/>
          <w:szCs w:val="32"/>
        </w:rPr>
        <w:lastRenderedPageBreak/>
        <w:t>自身应急救援体系，并在应急救援队伍建设、应急物资储备方面予以协助。</w:t>
      </w:r>
    </w:p>
    <w:p w14:paraId="55E5C6E4"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（4）燃气企业应当按照应急预案的规定，落实应急指挥体系、应急救援队伍、应急物资及装备，建立应急物资、装备配备及其使用档案，并对应急物资、装备进行定期检测和维护，使其处于适用状态。</w:t>
      </w:r>
    </w:p>
    <w:p w14:paraId="6B0BF3B7"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（5）应当采取多种形式开展应急预案的宣传教育，普及生产安全事故避险、自救和互救知识，提高行业从业人员的安全意识与应急处置技能。</w:t>
      </w:r>
    </w:p>
    <w:p w14:paraId="449199FB" w14:textId="77777777" w:rsidR="00F24907" w:rsidRPr="00F24907" w:rsidRDefault="00F24907" w:rsidP="00F24907">
      <w:pPr>
        <w:widowControl/>
        <w:shd w:val="clear" w:color="auto" w:fill="FFFFFF"/>
        <w:spacing w:line="56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（6）督促燃气企业当制定本单位的应急预案演练计划，根据企业的事故风险特点，每年至少组织一次综合应急预案演练或者专项应急预案演练，每半年至少组织一次现场处置方案演练。</w:t>
      </w:r>
    </w:p>
    <w:p w14:paraId="20CD1E9B" w14:textId="77777777" w:rsidR="00F24907" w:rsidRPr="00F24907" w:rsidRDefault="00F24907" w:rsidP="00F24907">
      <w:pPr>
        <w:widowControl/>
        <w:jc w:val="left"/>
        <w:rPr>
          <w:rFonts w:ascii="宋体" w:eastAsia="宋体" w:hAnsi="宋体" w:cs="宋体"/>
          <w:kern w:val="0"/>
          <w:sz w:val="24"/>
          <w:szCs w:val="24"/>
        </w:rPr>
      </w:pPr>
      <w:r w:rsidRPr="00F24907">
        <w:rPr>
          <w:rFonts w:ascii="微软雅黑" w:eastAsia="微软雅黑" w:hAnsi="微软雅黑" w:cs="Times New Roman" w:hint="eastAsia"/>
          <w:b/>
          <w:bCs/>
          <w:color w:val="333333"/>
          <w:kern w:val="0"/>
          <w:sz w:val="32"/>
          <w:szCs w:val="32"/>
          <w:shd w:val="clear" w:color="auto" w:fill="FFFFFF"/>
        </w:rPr>
        <w:br w:type="textWrapping" w:clear="all"/>
      </w:r>
    </w:p>
    <w:p w14:paraId="781BF3C7" w14:textId="77777777" w:rsidR="00F24907" w:rsidRPr="00F24907" w:rsidRDefault="00F24907" w:rsidP="00F24907">
      <w:pPr>
        <w:widowControl/>
        <w:shd w:val="clear" w:color="auto" w:fill="FFFFFF"/>
        <w:spacing w:line="580" w:lineRule="atLeast"/>
        <w:outlineLvl w:val="1"/>
        <w:rPr>
          <w:rFonts w:ascii="Cambria" w:eastAsia="宋体" w:hAnsi="Cambria" w:cs="宋体"/>
          <w:b/>
          <w:bCs/>
          <w:color w:val="333333"/>
          <w:kern w:val="0"/>
          <w:sz w:val="32"/>
          <w:szCs w:val="32"/>
        </w:rPr>
      </w:pPr>
      <w:r w:rsidRPr="00F24907">
        <w:rPr>
          <w:rFonts w:ascii="仿宋" w:eastAsia="仿宋" w:hAnsi="仿宋" w:cs="Times New Roman"/>
          <w:b/>
          <w:bCs/>
          <w:color w:val="333333"/>
          <w:kern w:val="0"/>
          <w:sz w:val="32"/>
          <w:szCs w:val="32"/>
        </w:rPr>
        <w:t>附件</w:t>
      </w:r>
      <w:r w:rsidRPr="00F24907">
        <w:rPr>
          <w:rFonts w:ascii="Times New Roman" w:eastAsia="宋体" w:hAnsi="Times New Roman" w:cs="Times New Roman"/>
          <w:b/>
          <w:bCs/>
          <w:color w:val="333333"/>
          <w:kern w:val="0"/>
          <w:sz w:val="32"/>
          <w:szCs w:val="32"/>
        </w:rPr>
        <w:t>2 </w:t>
      </w:r>
      <w:r w:rsidRPr="00F24907">
        <w:rPr>
          <w:rFonts w:ascii="仿宋" w:eastAsia="仿宋" w:hAnsi="仿宋" w:cs="Times New Roman"/>
          <w:b/>
          <w:bCs/>
          <w:color w:val="333333"/>
          <w:kern w:val="0"/>
          <w:sz w:val="32"/>
          <w:szCs w:val="32"/>
        </w:rPr>
        <w:t>生产安全事故应急资源调查报告</w:t>
      </w:r>
    </w:p>
    <w:p w14:paraId="63640078" w14:textId="77777777" w:rsidR="00F24907" w:rsidRPr="00F24907" w:rsidRDefault="00F24907" w:rsidP="00F24907">
      <w:pPr>
        <w:widowControl/>
        <w:shd w:val="clear" w:color="auto" w:fill="FFFFFF"/>
        <w:spacing w:line="58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F2.1 消防应急资源</w:t>
      </w:r>
    </w:p>
    <w:p w14:paraId="0E72DA15"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目前，区城管执法局的应急救援主要依托区消防救援大队，辅以各企事业单位所制定应急预案中成立的应急救援小组，同时，泉港石化工业园区消防大队、福建联合化工有限公司消防支队、洋屿片区消防站等应急队伍是应急救援的重要补充力量。</w:t>
      </w:r>
    </w:p>
    <w:p w14:paraId="67250CFA"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区消防救援大队下辖两个消防救援站和一个小型消防站（分别为山腰消防救援站、南埔消防救援站、前黄小型站），区消防救援</w:t>
      </w:r>
      <w:r w:rsidRPr="00F24907">
        <w:rPr>
          <w:rFonts w:ascii="仿宋_GB2312" w:eastAsia="仿宋_GB2312" w:hAnsi="Calibri" w:cs="Calibri" w:hint="eastAsia"/>
          <w:color w:val="333333"/>
          <w:kern w:val="0"/>
          <w:sz w:val="32"/>
          <w:szCs w:val="32"/>
        </w:rPr>
        <w:lastRenderedPageBreak/>
        <w:t>大队（含下辖山腰消防救援站）位于泉港区中兴街，南埔消防救援站位于泉港区通港路塘头段。大队现有现役消防指战员35人，合同制消防员30人；配备消防战斗车14辆及其他消防救援器材若干，其中抢险救援车2部、水罐车4部、泡沫水罐车2部、干粉泡沫联用车1部、举高喷射车1部、登高平台车1部、豪士科泡沫消防车1部、豪士科城市主战消防车1部、60米直臂云梯消防车1部。</w:t>
      </w:r>
    </w:p>
    <w:p w14:paraId="136FB940"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泉港石化工业园区特勤消防站位于南山片区近期石化深加工项目区，占地面积16900m2，全体消防指战员配置68人，配备各类专用消防车辆8台，其中包括进口大功率泡沫消防车4台、72米进口高喷消防车1台、25米三相射流消防车1台、多功能抢险救援照明车1台、气防车1台。</w:t>
      </w:r>
    </w:p>
    <w:p w14:paraId="40228B57"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福建联合化工有限公司消防支队，现有177名消防指战员，拥有四座标准消防站，配备战备执勤车辆24辆及各类专用消防应急救援器材装备。</w:t>
      </w:r>
    </w:p>
    <w:p w14:paraId="08486033"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泉港石化工业园区洋屿片区消防站，由泉州市泉港石化工业区消防服务有限公司租用宏海石化仓储有限公司专职消防站作为洋屿片区企业临时联合消防站，消防站配置消防车4台，其中：泡</w:t>
      </w:r>
      <w:r w:rsidRPr="00F24907">
        <w:rPr>
          <w:rFonts w:ascii="仿宋_GB2312" w:eastAsia="仿宋_GB2312" w:hAnsi="Calibri" w:cs="Calibri" w:hint="eastAsia"/>
          <w:color w:val="333333"/>
          <w:spacing w:val="-6"/>
          <w:kern w:val="0"/>
          <w:sz w:val="32"/>
          <w:szCs w:val="32"/>
        </w:rPr>
        <w:t>沫车2台、干粉泡沫联用车1台，53米高喷车1台，人员配置24人。</w:t>
      </w:r>
    </w:p>
    <w:p w14:paraId="5B9F44F7" w14:textId="77777777" w:rsidR="00F24907" w:rsidRPr="00F24907" w:rsidRDefault="00F24907" w:rsidP="00F24907">
      <w:pPr>
        <w:widowControl/>
        <w:shd w:val="clear" w:color="auto" w:fill="FFFFFF"/>
        <w:spacing w:line="58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F2.2 医疗资源</w:t>
      </w:r>
    </w:p>
    <w:p w14:paraId="082599AA"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（1）泉州市泉港医院</w:t>
      </w:r>
    </w:p>
    <w:p w14:paraId="2584D1BF"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泉州市泉港医院是2001年经泉港区政府批准成立，是集医疗、预防、康复、卫生应急、教学、科研等项目为一体的公办二级甲等非营利性综合医院。医院定位为大综合、小专科、公共卫生和中医特色的区级医院，承担了泉港区全区人民群众基本医疗卫生保健，及大部分突发公共卫生事件抢救任务的主要力量，可以快速驰援突发事件的现场救援任务。</w:t>
      </w:r>
    </w:p>
    <w:p w14:paraId="736F4EB2"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（2）泉港仁爱医院</w:t>
      </w:r>
    </w:p>
    <w:p w14:paraId="102AF95B" w14:textId="77777777" w:rsidR="00F24907" w:rsidRPr="00F24907" w:rsidRDefault="00F24907" w:rsidP="00F24907">
      <w:pPr>
        <w:widowControl/>
        <w:shd w:val="clear" w:color="auto" w:fill="FFFFFF"/>
        <w:spacing w:line="58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泉港仁爱医院地处泉州市泉港区驿峰大道西段，占地50亩，医院始创于2001年10月，现拥有数字化信息办公系统和完善先进的医疗设备，设置病床180张（运行150张），分三大病区，设立各临床学科；拥有员工160多人，其中医务人员占85％以上（中级以上医技人员达60名），从全国各地聘用了各科经验丰富的专家、教授亲临门诊、病房。医院于2004年11月份已顺利通过iso9001：2000质量管理认证体系，于2013年10月已评审通过二级乙等综合性医院。是泉港区社会医疗保险定点医院、福建省交通事故伤员救治定点医院和泉港区农村合作医疗定点医院，也是保险公司指定的医疗定点医院和市120急救网络医院。</w:t>
      </w:r>
    </w:p>
    <w:p w14:paraId="5BACC0BE"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（3）峰尾镇卫生院</w:t>
      </w:r>
    </w:p>
    <w:p w14:paraId="0D6B2B11"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卫生院组建于2001年3月，是一所集医疗、预防、保健、康复、健康教育、计划生育技术指导为一体的乡镇卫生院，业务用房总面积1900</w:t>
      </w:r>
      <w:r w:rsidRPr="00F24907">
        <w:rPr>
          <w:rFonts w:ascii="Segoe UI Symbol" w:eastAsia="Segoe UI Symbol" w:hAnsi="Segoe UI Symbol" w:cs="Segoe UI Symbol" w:hint="eastAsia"/>
          <w:color w:val="333333"/>
          <w:kern w:val="0"/>
          <w:sz w:val="32"/>
          <w:szCs w:val="32"/>
        </w:rPr>
        <w:t>㎡</w:t>
      </w:r>
      <w:r w:rsidRPr="00F24907">
        <w:rPr>
          <w:rFonts w:ascii="仿宋_GB2312" w:eastAsia="仿宋_GB2312" w:hAnsi="仿宋_GB2312" w:cs="仿宋_GB2312" w:hint="eastAsia"/>
          <w:color w:val="333333"/>
          <w:kern w:val="0"/>
          <w:sz w:val="32"/>
          <w:szCs w:val="32"/>
        </w:rPr>
        <w:t>。卫生院医疗服务辐射周边人口</w:t>
      </w:r>
      <w:r w:rsidRPr="00F24907">
        <w:rPr>
          <w:rFonts w:ascii="仿宋_GB2312" w:eastAsia="仿宋_GB2312" w:hAnsi="Calibri" w:cs="Calibri" w:hint="eastAsia"/>
          <w:color w:val="333333"/>
          <w:kern w:val="0"/>
          <w:sz w:val="32"/>
          <w:szCs w:val="32"/>
        </w:rPr>
        <w:t>3余万人，18个村卫生所，乡医32人。卫生院核定编制人员数为60人，在岗人员</w:t>
      </w:r>
      <w:r w:rsidRPr="00F24907">
        <w:rPr>
          <w:rFonts w:ascii="仿宋_GB2312" w:eastAsia="仿宋_GB2312" w:hAnsi="Calibri" w:cs="Calibri" w:hint="eastAsia"/>
          <w:color w:val="333333"/>
          <w:kern w:val="0"/>
          <w:sz w:val="32"/>
          <w:szCs w:val="32"/>
        </w:rPr>
        <w:lastRenderedPageBreak/>
        <w:t>58人，其中卫技人员55人，设有内科、外科、妇科、儿科、中医科、骨伤科、公共卫生科、检验科、放射科等临床和医技科室，开设病床15张。拥有B超、X光机、全自动生化分析仪、全自动血球仪、呼吸机等医疗设备。</w:t>
      </w:r>
    </w:p>
    <w:p w14:paraId="635FF02F"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（4）界山镇卫生院</w:t>
      </w:r>
    </w:p>
    <w:p w14:paraId="728E2013" w14:textId="77777777" w:rsidR="00F24907" w:rsidRPr="00F24907" w:rsidRDefault="00F24907" w:rsidP="00F24907">
      <w:pPr>
        <w:widowControl/>
        <w:shd w:val="clear" w:color="auto" w:fill="FFFFFF"/>
        <w:spacing w:line="590"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界山镇卫生院创办于2010年，原为南埔中心卫生院延伸举办，至2014年1月正式独立。2012年在区委区政府、区卫健局和界山镇党委政府的关心和支持下，选址新院区位于九峰山下，占地 15 亩，实际征用建设用地为12.05亩，项目总投资约1000万元，建筑占地面积为1144.28平方米，为地上五层，总建筑面积为3906.89平方米，于2018年8月8日正式投入使用。医院目前在职人员57人，其中有副主任医师2人，主治医师4人，医师10人，护理16人，医技人员4人，药学人员2人。医院设有党政办公室、财务科、医务科、院感科、公共卫生管理以及内、外、妇、儿、中医、检验、B超、放射、心电等，五官科、皮肤科和全科门诊，配置心电图机、半自动血液分析仪、飞利浦彩超、DR、B型超声多普勒仪、尿液分析仪、全自动生化分析仪等设备，可以开展B超、心电图、化验等检查。</w:t>
      </w:r>
    </w:p>
    <w:p w14:paraId="51717369"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F2.3 燃气企业的应急资源</w:t>
      </w:r>
    </w:p>
    <w:p w14:paraId="08655C63"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Times New Roman" w:eastAsia="仿宋" w:hAnsi="Times New Roman" w:cs="Times New Roman" w:hint="eastAsia"/>
          <w:b/>
          <w:bCs/>
          <w:color w:val="333333"/>
          <w:kern w:val="0"/>
          <w:sz w:val="30"/>
          <w:szCs w:val="30"/>
        </w:rPr>
        <w:t>F</w:t>
      </w:r>
      <w:r w:rsidRPr="00F24907">
        <w:rPr>
          <w:rFonts w:ascii="Times New Roman" w:eastAsia="宋体" w:hAnsi="Times New Roman" w:cs="Times New Roman"/>
          <w:b/>
          <w:bCs/>
          <w:color w:val="333333"/>
          <w:kern w:val="0"/>
          <w:sz w:val="30"/>
          <w:szCs w:val="30"/>
        </w:rPr>
        <w:t>2.</w:t>
      </w:r>
      <w:r w:rsidRPr="00F24907">
        <w:rPr>
          <w:rFonts w:ascii="Times New Roman" w:eastAsia="仿宋" w:hAnsi="Times New Roman" w:cs="Times New Roman" w:hint="eastAsia"/>
          <w:b/>
          <w:bCs/>
          <w:color w:val="333333"/>
          <w:kern w:val="0"/>
          <w:sz w:val="30"/>
          <w:szCs w:val="30"/>
        </w:rPr>
        <w:t>3</w:t>
      </w:r>
      <w:r w:rsidRPr="00F24907">
        <w:rPr>
          <w:rFonts w:ascii="Times New Roman" w:eastAsia="宋体" w:hAnsi="Times New Roman" w:cs="Times New Roman"/>
          <w:b/>
          <w:bCs/>
          <w:color w:val="333333"/>
          <w:kern w:val="0"/>
          <w:sz w:val="30"/>
          <w:szCs w:val="30"/>
        </w:rPr>
        <w:t>-1 </w:t>
      </w:r>
      <w:r w:rsidRPr="00F24907">
        <w:rPr>
          <w:rFonts w:ascii="仿宋" w:eastAsia="仿宋" w:hAnsi="仿宋" w:cs="Times New Roman"/>
          <w:b/>
          <w:bCs/>
          <w:color w:val="333333"/>
          <w:kern w:val="0"/>
          <w:sz w:val="30"/>
          <w:szCs w:val="30"/>
        </w:rPr>
        <w:t>泉州市泉港大地石化有限公司应急物资一览表</w:t>
      </w:r>
    </w:p>
    <w:tbl>
      <w:tblPr>
        <w:tblW w:w="9279" w:type="dxa"/>
        <w:tblCellMar>
          <w:left w:w="0" w:type="dxa"/>
          <w:right w:w="0" w:type="dxa"/>
        </w:tblCellMar>
        <w:tblLook w:val="04A0" w:firstRow="1" w:lastRow="0" w:firstColumn="1" w:lastColumn="0" w:noHBand="0" w:noVBand="1"/>
      </w:tblPr>
      <w:tblGrid>
        <w:gridCol w:w="738"/>
        <w:gridCol w:w="1874"/>
        <w:gridCol w:w="1965"/>
        <w:gridCol w:w="750"/>
        <w:gridCol w:w="1991"/>
        <w:gridCol w:w="1961"/>
      </w:tblGrid>
      <w:tr w:rsidR="00F24907" w:rsidRPr="00F24907" w14:paraId="53752AC4" w14:textId="77777777" w:rsidTr="00F24907">
        <w:trPr>
          <w:trHeight w:val="567"/>
        </w:trPr>
        <w:tc>
          <w:tcPr>
            <w:tcW w:w="738"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396024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1874"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E14B9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名称</w:t>
            </w:r>
          </w:p>
        </w:tc>
        <w:tc>
          <w:tcPr>
            <w:tcW w:w="1965"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1E6AE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规格、型号</w:t>
            </w:r>
          </w:p>
        </w:tc>
        <w:tc>
          <w:tcPr>
            <w:tcW w:w="75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F7E17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数量</w:t>
            </w:r>
          </w:p>
        </w:tc>
        <w:tc>
          <w:tcPr>
            <w:tcW w:w="1991"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92030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存放场所</w:t>
            </w:r>
          </w:p>
        </w:tc>
        <w:tc>
          <w:tcPr>
            <w:tcW w:w="1961"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1F8BDB9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管理人员及电话</w:t>
            </w:r>
          </w:p>
        </w:tc>
      </w:tr>
      <w:tr w:rsidR="00F24907" w:rsidRPr="00F24907" w14:paraId="0EAEE858"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0F6906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lastRenderedPageBreak/>
              <w:t>1</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0E61D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消防水带</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CB2A5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DN65</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24849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16</w:t>
            </w:r>
            <w:r w:rsidRPr="00F24907">
              <w:rPr>
                <w:rFonts w:ascii="仿宋" w:eastAsia="仿宋" w:hAnsi="仿宋" w:cs="Times New Roman"/>
                <w:kern w:val="0"/>
                <w:sz w:val="24"/>
                <w:szCs w:val="24"/>
              </w:rPr>
              <w:t>条</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FFF3D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储配站、微型消防站</w:t>
            </w:r>
          </w:p>
        </w:tc>
        <w:tc>
          <w:tcPr>
            <w:tcW w:w="1961" w:type="dxa"/>
            <w:vMerge w:val="restart"/>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5A3A6E8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陈宾飞</w:t>
            </w:r>
            <w:r w:rsidRPr="00F24907">
              <w:rPr>
                <w:rFonts w:ascii="Times New Roman" w:eastAsia="微软雅黑" w:hAnsi="Times New Roman" w:cs="Times New Roman"/>
                <w:kern w:val="0"/>
                <w:sz w:val="24"/>
                <w:szCs w:val="24"/>
              </w:rPr>
              <w:t>18149596066</w:t>
            </w:r>
          </w:p>
        </w:tc>
      </w:tr>
      <w:tr w:rsidR="00F24907" w:rsidRPr="00F24907" w14:paraId="66FA3E2C"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7142D6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1E42B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消防水枪</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F2948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394A1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w:t>
            </w:r>
            <w:r w:rsidRPr="00F24907">
              <w:rPr>
                <w:rFonts w:ascii="仿宋" w:eastAsia="仿宋" w:hAnsi="仿宋" w:cs="Times New Roman"/>
                <w:kern w:val="0"/>
                <w:sz w:val="24"/>
                <w:szCs w:val="24"/>
              </w:rPr>
              <w:t>把</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DC848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储配站、微型消防站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ED470D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56E4AB4"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9301C3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B82C7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室外消防栓</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8EEF6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832D4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w:t>
            </w:r>
            <w:r w:rsidRPr="00F24907">
              <w:rPr>
                <w:rFonts w:ascii="仿宋" w:eastAsia="仿宋" w:hAnsi="仿宋" w:cs="Times New Roman"/>
                <w:kern w:val="0"/>
                <w:sz w:val="24"/>
                <w:szCs w:val="24"/>
              </w:rPr>
              <w:t>个</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6C647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储配站、办公区</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F561B9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4AC0D40"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33487C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48989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消防水炮</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13539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79B2A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个</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C857E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储罐区</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8E06C6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9447940"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7853BE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58A74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水泵接合器</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1505E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90964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个</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E3264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储配站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041040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392E5003"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2EC7DF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AA48C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手提式干粉灭火器</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B6A30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MFZ/ABC8</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9A39B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30</w:t>
            </w:r>
            <w:r w:rsidRPr="00F24907">
              <w:rPr>
                <w:rFonts w:ascii="仿宋" w:eastAsia="仿宋" w:hAnsi="仿宋" w:cs="Times New Roman"/>
                <w:kern w:val="0"/>
                <w:sz w:val="24"/>
                <w:szCs w:val="24"/>
              </w:rPr>
              <w:t>具</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A5BF7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储配站、配电室、微型消防站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DAFB7E2"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1B4D057"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0C0670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7</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3DF6A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手提式干粉灭火器</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2D10F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MFZ/ABC4</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F1479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28</w:t>
            </w:r>
            <w:r w:rsidRPr="00F24907">
              <w:rPr>
                <w:rFonts w:ascii="仿宋" w:eastAsia="仿宋" w:hAnsi="仿宋" w:cs="Times New Roman"/>
                <w:kern w:val="0"/>
                <w:sz w:val="24"/>
                <w:szCs w:val="24"/>
              </w:rPr>
              <w:t>具</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5581D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储配站、办公楼</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9620DB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F7B368C"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0A96F8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2934C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推车式干粉灭火器</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DBD91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MFZ/ABC35</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23425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具</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B58D7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机泵间</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E00604C"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9B3214C"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4E88B4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33E45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手提式二氧化碳灭火器</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CC4E6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MT/7</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E97D7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具</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80391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配电室</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F1A2967"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3E65E7EE"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8112D8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10</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0C45C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手提式二氧化碳灭火器</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DCFE0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MT/5</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0A2CD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具</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682C7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配电室、仪表间</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07EE00C"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3FB87BB"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67F587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70F61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正压式空气呼吸器</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9DA0A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2A024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r w:rsidRPr="00F24907">
              <w:rPr>
                <w:rFonts w:ascii="仿宋" w:eastAsia="仿宋" w:hAnsi="仿宋" w:cs="Times New Roman"/>
                <w:kern w:val="0"/>
                <w:sz w:val="24"/>
                <w:szCs w:val="24"/>
              </w:rPr>
              <w:t>套</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A5900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892D4D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12B9834"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392EC0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765D6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消防员灭火防护服</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EA187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B9D4E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r w:rsidRPr="00F24907">
              <w:rPr>
                <w:rFonts w:ascii="仿宋" w:eastAsia="仿宋" w:hAnsi="仿宋" w:cs="Times New Roman"/>
                <w:kern w:val="0"/>
                <w:sz w:val="24"/>
                <w:szCs w:val="24"/>
              </w:rPr>
              <w:t>套</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29F1A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82727B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38ED0705"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07B055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88BD9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防冻手套</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DDFB4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FEDB0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7</w:t>
            </w:r>
            <w:r w:rsidRPr="00F24907">
              <w:rPr>
                <w:rFonts w:ascii="仿宋" w:eastAsia="仿宋" w:hAnsi="仿宋" w:cs="Times New Roman"/>
                <w:kern w:val="0"/>
                <w:sz w:val="24"/>
                <w:szCs w:val="24"/>
              </w:rPr>
              <w:t>副</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260AA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微型消防站、配电室</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A7300A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DC0BFE9"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8332A6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14</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EF68B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警示隔离带</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92367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3F325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条</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7C052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1"/>
                <w:kern w:val="0"/>
                <w:sz w:val="24"/>
                <w:szCs w:val="24"/>
              </w:rPr>
              <w:t>微型消防站、票房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FDEB48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9E0B6EF"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68F4D2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15</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9070D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防爆毯</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44E7F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844AC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条</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3639F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门卫</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159B77C"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ECCC1BE"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CD6D31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16</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6C8CE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便携式可燃气体报警仪</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66E78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CC8C1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个</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283A9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355C3E3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F22D34C"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0315B1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17</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106C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急救药箱</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EDF6A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1D591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个</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F0ECA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9B490C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6CB0AE3"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610DC8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18</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E82F2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防恐叉</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65F9C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2B545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把</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4FE8A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微型消防站、门卫</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19BF32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CEA8AF3"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66D6E6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19</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3100E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防爆五金工具</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FD044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98CCA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套</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F05F3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6808E9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A9F920C"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CE1552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w:t>
            </w:r>
          </w:p>
        </w:tc>
        <w:tc>
          <w:tcPr>
            <w:tcW w:w="18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8DBBC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堵漏夹</w:t>
            </w:r>
          </w:p>
        </w:tc>
        <w:tc>
          <w:tcPr>
            <w:tcW w:w="19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6A652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B6DC5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r w:rsidRPr="00F24907">
              <w:rPr>
                <w:rFonts w:ascii="仿宋" w:eastAsia="仿宋" w:hAnsi="仿宋" w:cs="Times New Roman"/>
                <w:kern w:val="0"/>
                <w:sz w:val="24"/>
                <w:szCs w:val="24"/>
              </w:rPr>
              <w:t>套</w:t>
            </w:r>
          </w:p>
        </w:tc>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309DF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D2835A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D4D9DA6" w14:textId="77777777" w:rsidTr="00F24907">
        <w:trPr>
          <w:trHeight w:val="454"/>
        </w:trPr>
        <w:tc>
          <w:tcPr>
            <w:tcW w:w="738" w:type="dxa"/>
            <w:tcBorders>
              <w:top w:val="single" w:sz="8" w:space="0" w:color="auto"/>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06B2C7A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21</w:t>
            </w:r>
          </w:p>
        </w:tc>
        <w:tc>
          <w:tcPr>
            <w:tcW w:w="1874"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13A21DB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皮卡车</w:t>
            </w:r>
          </w:p>
        </w:tc>
        <w:tc>
          <w:tcPr>
            <w:tcW w:w="1965"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4D5B03B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r w:rsidRPr="00F24907">
              <w:rPr>
                <w:rFonts w:ascii="仿宋" w:eastAsia="仿宋" w:hAnsi="仿宋" w:cs="Times New Roman"/>
                <w:kern w:val="0"/>
                <w:sz w:val="24"/>
                <w:szCs w:val="24"/>
              </w:rPr>
              <w:t>座，闽</w:t>
            </w:r>
            <w:r w:rsidRPr="00F24907">
              <w:rPr>
                <w:rFonts w:ascii="Times New Roman" w:eastAsia="微软雅黑" w:hAnsi="Times New Roman" w:cs="Times New Roman"/>
                <w:kern w:val="0"/>
                <w:sz w:val="24"/>
                <w:szCs w:val="24"/>
              </w:rPr>
              <w:t>CJ063M</w:t>
            </w:r>
          </w:p>
        </w:tc>
        <w:tc>
          <w:tcPr>
            <w:tcW w:w="750"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37A9941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辆</w:t>
            </w:r>
          </w:p>
        </w:tc>
        <w:tc>
          <w:tcPr>
            <w:tcW w:w="1991"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7FA1FFD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停车场</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4E055F0" w14:textId="77777777" w:rsidR="00F24907" w:rsidRPr="00F24907" w:rsidRDefault="00F24907" w:rsidP="00F24907">
            <w:pPr>
              <w:widowControl/>
              <w:jc w:val="left"/>
              <w:rPr>
                <w:rFonts w:ascii="Calibri" w:eastAsia="微软雅黑" w:hAnsi="Calibri" w:cs="Calibri"/>
                <w:kern w:val="0"/>
                <w:szCs w:val="21"/>
              </w:rPr>
            </w:pPr>
          </w:p>
        </w:tc>
      </w:tr>
    </w:tbl>
    <w:p w14:paraId="15A5AB65"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Times New Roman" w:eastAsia="仿宋" w:hAnsi="Times New Roman" w:cs="Times New Roman" w:hint="eastAsia"/>
          <w:b/>
          <w:bCs/>
          <w:color w:val="333333"/>
          <w:kern w:val="0"/>
          <w:sz w:val="30"/>
          <w:szCs w:val="30"/>
        </w:rPr>
        <w:t>F</w:t>
      </w:r>
      <w:r w:rsidRPr="00F24907">
        <w:rPr>
          <w:rFonts w:ascii="Times New Roman" w:eastAsia="宋体" w:hAnsi="Times New Roman" w:cs="Times New Roman"/>
          <w:b/>
          <w:bCs/>
          <w:color w:val="333333"/>
          <w:kern w:val="0"/>
          <w:sz w:val="30"/>
          <w:szCs w:val="30"/>
        </w:rPr>
        <w:t>2.</w:t>
      </w:r>
      <w:r w:rsidRPr="00F24907">
        <w:rPr>
          <w:rFonts w:ascii="Times New Roman" w:eastAsia="仿宋" w:hAnsi="Times New Roman" w:cs="Times New Roman" w:hint="eastAsia"/>
          <w:b/>
          <w:bCs/>
          <w:color w:val="333333"/>
          <w:kern w:val="0"/>
          <w:sz w:val="30"/>
          <w:szCs w:val="30"/>
        </w:rPr>
        <w:t>3</w:t>
      </w:r>
      <w:r w:rsidRPr="00F24907">
        <w:rPr>
          <w:rFonts w:ascii="Times New Roman" w:eastAsia="宋体" w:hAnsi="Times New Roman" w:cs="Times New Roman"/>
          <w:b/>
          <w:bCs/>
          <w:color w:val="333333"/>
          <w:kern w:val="0"/>
          <w:sz w:val="30"/>
          <w:szCs w:val="30"/>
        </w:rPr>
        <w:t>-2 </w:t>
      </w:r>
      <w:r w:rsidRPr="00F24907">
        <w:rPr>
          <w:rFonts w:ascii="仿宋" w:eastAsia="仿宋" w:hAnsi="仿宋" w:cs="Times New Roman"/>
          <w:b/>
          <w:bCs/>
          <w:color w:val="333333"/>
          <w:kern w:val="0"/>
          <w:sz w:val="30"/>
          <w:szCs w:val="30"/>
        </w:rPr>
        <w:t>泉州市泉港大晟燃气有限公司应急物资一览表</w:t>
      </w:r>
    </w:p>
    <w:tbl>
      <w:tblPr>
        <w:tblW w:w="9289" w:type="dxa"/>
        <w:tblCellMar>
          <w:left w:w="0" w:type="dxa"/>
          <w:right w:w="0" w:type="dxa"/>
        </w:tblCellMar>
        <w:tblLook w:val="04A0" w:firstRow="1" w:lastRow="0" w:firstColumn="1" w:lastColumn="0" w:noHBand="0" w:noVBand="1"/>
      </w:tblPr>
      <w:tblGrid>
        <w:gridCol w:w="807"/>
        <w:gridCol w:w="1820"/>
        <w:gridCol w:w="1784"/>
        <w:gridCol w:w="794"/>
        <w:gridCol w:w="2035"/>
        <w:gridCol w:w="2049"/>
      </w:tblGrid>
      <w:tr w:rsidR="00F24907" w:rsidRPr="00F24907" w14:paraId="5824CA05" w14:textId="77777777" w:rsidTr="00F24907">
        <w:trPr>
          <w:trHeight w:val="567"/>
        </w:trPr>
        <w:tc>
          <w:tcPr>
            <w:tcW w:w="807"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FACFD1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182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76F69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名称</w:t>
            </w:r>
          </w:p>
        </w:tc>
        <w:tc>
          <w:tcPr>
            <w:tcW w:w="1784"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DEA30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规格、型号</w:t>
            </w:r>
          </w:p>
        </w:tc>
        <w:tc>
          <w:tcPr>
            <w:tcW w:w="794"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21D30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数量</w:t>
            </w:r>
          </w:p>
        </w:tc>
        <w:tc>
          <w:tcPr>
            <w:tcW w:w="2035"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A8D0C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存放场所</w:t>
            </w:r>
          </w:p>
        </w:tc>
        <w:tc>
          <w:tcPr>
            <w:tcW w:w="2049"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5B5E9FC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管理人员及电话</w:t>
            </w:r>
          </w:p>
        </w:tc>
      </w:tr>
      <w:tr w:rsidR="00F24907" w:rsidRPr="00F24907" w14:paraId="7F7F2511"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667002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lastRenderedPageBreak/>
              <w:t>1</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7DA5F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消防服</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53FD3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战斗服</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26320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r w:rsidRPr="00F24907">
              <w:rPr>
                <w:rFonts w:ascii="仿宋" w:eastAsia="仿宋" w:hAnsi="仿宋" w:cs="Times New Roman"/>
                <w:kern w:val="0"/>
                <w:sz w:val="24"/>
                <w:szCs w:val="24"/>
              </w:rPr>
              <w:t>套</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5AD4F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微型消防站</w:t>
            </w:r>
          </w:p>
        </w:tc>
        <w:tc>
          <w:tcPr>
            <w:tcW w:w="2049" w:type="dxa"/>
            <w:vMerge w:val="restart"/>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7A9FDE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王长亮</w:t>
            </w:r>
            <w:r w:rsidRPr="00F24907">
              <w:rPr>
                <w:rFonts w:ascii="Times New Roman" w:eastAsia="微软雅黑" w:hAnsi="Times New Roman" w:cs="Times New Roman"/>
                <w:kern w:val="0"/>
                <w:sz w:val="24"/>
                <w:szCs w:val="24"/>
              </w:rPr>
              <w:t>15060959324</w:t>
            </w:r>
          </w:p>
        </w:tc>
      </w:tr>
      <w:tr w:rsidR="00F24907" w:rsidRPr="00F24907" w14:paraId="076443AB"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BBDF15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DF78E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正压式空气呼吸器</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2D426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5859A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Calibri" w:hint="eastAsia"/>
                <w:kern w:val="0"/>
                <w:sz w:val="24"/>
                <w:szCs w:val="24"/>
              </w:rPr>
              <w:t>套</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735FE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0325E9B"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C2DC5F6"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C84A50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BCCAD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固定式可燃气体报警探头</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BDD81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17E9A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8</w:t>
            </w:r>
            <w:r w:rsidRPr="00F24907">
              <w:rPr>
                <w:rFonts w:ascii="仿宋" w:eastAsia="仿宋" w:hAnsi="仿宋" w:cs="Times New Roman"/>
                <w:kern w:val="0"/>
                <w:sz w:val="24"/>
                <w:szCs w:val="24"/>
              </w:rPr>
              <w:t>个</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6BC32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灌瓶间、压缩机房、罐区、烃泵</w:t>
            </w:r>
            <w:r w:rsidRPr="00F24907">
              <w:rPr>
                <w:rFonts w:ascii="仿宋" w:eastAsia="仿宋" w:hAnsi="仿宋" w:cs="Times New Roman"/>
                <w:spacing w:val="2"/>
                <w:kern w:val="0"/>
                <w:sz w:val="24"/>
                <w:szCs w:val="24"/>
              </w:rPr>
              <w:t>房、汽车槽车卸车台</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F2B537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2E4609F"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3103E0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27FC8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便携式可燃气体报警仪</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0F1E5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AS8800A</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0C712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台</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5D0AA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96E98A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CE034F2"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E5B6EB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B3D3E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隔离警示带</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D501D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条</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B43C1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条</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71436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门卫室</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8338E20"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46DBCF4"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05C012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A51BD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防爆毯</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291B4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088AD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条</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C2894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门卫室</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3118833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04EDEDB"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0F6A16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7</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9BA2B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防爆工具</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BD672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铜制</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2BDB0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套</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7E5F6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A1FC82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CB7AE19"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CC84B1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F6129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管道堵漏工具</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34052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DN50/DN80</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B6318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套</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9821F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值班室</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65C445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380D3C5"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D9F012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FAEED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室外</w:t>
            </w:r>
            <w:r w:rsidRPr="00F24907">
              <w:rPr>
                <w:rFonts w:ascii="仿宋" w:eastAsia="仿宋" w:hAnsi="仿宋" w:cs="Times New Roman"/>
                <w:kern w:val="0"/>
                <w:sz w:val="24"/>
                <w:szCs w:val="24"/>
              </w:rPr>
              <w:t>消火栓</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A942C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三口</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73F7F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r w:rsidRPr="00F24907">
              <w:rPr>
                <w:rFonts w:ascii="仿宋" w:eastAsia="仿宋" w:hAnsi="仿宋" w:cs="Times New Roman"/>
                <w:kern w:val="0"/>
                <w:sz w:val="24"/>
                <w:szCs w:val="24"/>
              </w:rPr>
              <w:t>个</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FC2AC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厂区</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C02D3B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BDE9C5A"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049009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10</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A75F8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水泵接合器</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09190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两口</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132BD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r w:rsidRPr="00F24907">
              <w:rPr>
                <w:rFonts w:ascii="仿宋" w:eastAsia="仿宋" w:hAnsi="仿宋" w:cs="Times New Roman"/>
                <w:kern w:val="0"/>
                <w:sz w:val="24"/>
                <w:szCs w:val="24"/>
              </w:rPr>
              <w:t>个</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84C2D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厂区</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1532E09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0C30BFD"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6211BF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39879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手提式干粉灭火器</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13E86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MFZ/ABC8</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C6850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22</w:t>
            </w:r>
            <w:r w:rsidRPr="00F24907">
              <w:rPr>
                <w:rFonts w:ascii="仿宋" w:eastAsia="仿宋" w:hAnsi="仿宋" w:cs="Times New Roman"/>
                <w:kern w:val="0"/>
                <w:sz w:val="24"/>
                <w:szCs w:val="24"/>
              </w:rPr>
              <w:t>具</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9B1A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厂区</w:t>
            </w:r>
            <w:r w:rsidRPr="00F24907">
              <w:rPr>
                <w:rFonts w:ascii="仿宋" w:eastAsia="仿宋" w:hAnsi="仿宋" w:cs="Calibri" w:hint="eastAsia"/>
                <w:kern w:val="0"/>
                <w:sz w:val="24"/>
                <w:szCs w:val="24"/>
              </w:rPr>
              <w:t>、</w:t>
            </w: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950831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F7ED2EC"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5AFA69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96420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手提式干粉灭火器</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70AEB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MFZ/ABC4</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EC3D1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套</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F13AB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厂区</w:t>
            </w:r>
            <w:r w:rsidRPr="00F24907">
              <w:rPr>
                <w:rFonts w:ascii="仿宋" w:eastAsia="仿宋" w:hAnsi="仿宋" w:cs="Calibri" w:hint="eastAsia"/>
                <w:kern w:val="0"/>
                <w:sz w:val="24"/>
                <w:szCs w:val="24"/>
              </w:rPr>
              <w:t>、</w:t>
            </w: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1C65FBE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E49FD08"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F6E6C1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34BB3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消防水带</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FE19A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DN65</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2BB14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12</w:t>
            </w:r>
            <w:r w:rsidRPr="00F24907">
              <w:rPr>
                <w:rFonts w:ascii="仿宋" w:eastAsia="仿宋" w:hAnsi="仿宋" w:cs="Calibri" w:hint="eastAsia"/>
                <w:kern w:val="0"/>
                <w:sz w:val="24"/>
                <w:szCs w:val="24"/>
              </w:rPr>
              <w:t>条</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3CC9E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厂区</w:t>
            </w:r>
            <w:r w:rsidRPr="00F24907">
              <w:rPr>
                <w:rFonts w:ascii="仿宋" w:eastAsia="仿宋" w:hAnsi="仿宋" w:cs="Calibri" w:hint="eastAsia"/>
                <w:kern w:val="0"/>
                <w:sz w:val="24"/>
                <w:szCs w:val="24"/>
              </w:rPr>
              <w:t>、</w:t>
            </w: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819BBE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AA6AF06"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77D08A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14</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C0D17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消防水枪</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30BF4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DN65</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27338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8</w:t>
            </w:r>
            <w:r w:rsidRPr="00F24907">
              <w:rPr>
                <w:rFonts w:ascii="仿宋" w:eastAsia="仿宋" w:hAnsi="仿宋" w:cs="Times New Roman"/>
                <w:kern w:val="0"/>
                <w:sz w:val="24"/>
                <w:szCs w:val="24"/>
              </w:rPr>
              <w:t>台</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EFA97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厂区</w:t>
            </w:r>
            <w:r w:rsidRPr="00F24907">
              <w:rPr>
                <w:rFonts w:ascii="仿宋" w:eastAsia="仿宋" w:hAnsi="仿宋" w:cs="Calibri" w:hint="eastAsia"/>
                <w:kern w:val="0"/>
                <w:sz w:val="24"/>
                <w:szCs w:val="24"/>
              </w:rPr>
              <w:t>、</w:t>
            </w:r>
            <w:r w:rsidRPr="00F24907">
              <w:rPr>
                <w:rFonts w:ascii="仿宋" w:eastAsia="仿宋" w:hAnsi="仿宋" w:cs="Times New Roman"/>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A46012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0D5BC13"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795571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15</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39F18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消防水泵</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F2C2E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IS100-65-200</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2BADA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Times New Roman"/>
                <w:kern w:val="0"/>
                <w:sz w:val="24"/>
                <w:szCs w:val="24"/>
              </w:rPr>
              <w:t>台</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B186B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水泵房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3389999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D018ED3"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29D01A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16</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55ABA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消防水泵</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A6F7C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XBD6.5/30G-HL</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7CDD3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r w:rsidRPr="00F24907">
              <w:rPr>
                <w:rFonts w:ascii="仿宋" w:eastAsia="仿宋" w:hAnsi="仿宋" w:cs="Calibri" w:hint="eastAsia"/>
                <w:kern w:val="0"/>
                <w:sz w:val="24"/>
                <w:szCs w:val="24"/>
              </w:rPr>
              <w:t>台</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3F893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水泵房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E7F844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4DACF75"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FD10CF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17</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EC4C0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固定式应急照明灯</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2DADF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78B00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r w:rsidRPr="00F24907">
              <w:rPr>
                <w:rFonts w:ascii="仿宋" w:eastAsia="仿宋" w:hAnsi="仿宋" w:cs="Times New Roman"/>
                <w:kern w:val="0"/>
                <w:sz w:val="24"/>
                <w:szCs w:val="24"/>
              </w:rPr>
              <w:t>盏</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05023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配电室、发电机房、水泵房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831AD87"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772302B"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955BD4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18</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4B3DB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消防用水</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8B3EB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700m</w:t>
            </w:r>
            <w:r w:rsidRPr="00F24907">
              <w:rPr>
                <w:rFonts w:ascii="Calibri" w:eastAsia="微软雅黑" w:hAnsi="Calibri" w:cs="Calibri"/>
                <w:kern w:val="0"/>
                <w:sz w:val="24"/>
                <w:szCs w:val="24"/>
              </w:rPr>
              <w:t>3</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F0E26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个</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2A0B3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消防水池</w:t>
            </w:r>
            <w:r w:rsidRPr="00F24907">
              <w:rPr>
                <w:rFonts w:ascii="Times New Roman" w:eastAsia="仿宋" w:hAnsi="Times New Roman" w:cs="Times New Roman" w:hint="eastAsia"/>
                <w:kern w:val="0"/>
                <w:sz w:val="24"/>
                <w:szCs w:val="24"/>
              </w:rPr>
              <w:t>+</w:t>
            </w:r>
            <w:r w:rsidRPr="00F24907">
              <w:rPr>
                <w:rFonts w:ascii="仿宋" w:eastAsia="仿宋" w:hAnsi="仿宋" w:cs="Calibri" w:hint="eastAsia"/>
                <w:kern w:val="0"/>
                <w:sz w:val="24"/>
                <w:szCs w:val="24"/>
              </w:rPr>
              <w:t>市政管网</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1FD249B"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F67F99A"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2AE9DC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19</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E822C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急救箱</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8A0DD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41049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个</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5AADE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值班室</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CCEAA4B"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CBDBB0D" w14:textId="77777777" w:rsidTr="00F24907">
        <w:trPr>
          <w:trHeight w:val="454"/>
        </w:trPr>
        <w:tc>
          <w:tcPr>
            <w:tcW w:w="80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2DF7A8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w:t>
            </w:r>
          </w:p>
        </w:tc>
        <w:tc>
          <w:tcPr>
            <w:tcW w:w="1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6CC1B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对讲机</w:t>
            </w:r>
          </w:p>
        </w:tc>
        <w:tc>
          <w:tcPr>
            <w:tcW w:w="17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4FA10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w:t>
            </w:r>
          </w:p>
        </w:tc>
        <w:tc>
          <w:tcPr>
            <w:tcW w:w="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E181C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r w:rsidRPr="00F24907">
              <w:rPr>
                <w:rFonts w:ascii="仿宋" w:eastAsia="仿宋" w:hAnsi="仿宋" w:cs="Calibri" w:hint="eastAsia"/>
                <w:kern w:val="0"/>
                <w:sz w:val="24"/>
                <w:szCs w:val="24"/>
              </w:rPr>
              <w:t>个</w:t>
            </w:r>
          </w:p>
        </w:tc>
        <w:tc>
          <w:tcPr>
            <w:tcW w:w="2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3D83C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值班室</w:t>
            </w:r>
            <w:r w:rsidRPr="00F24907">
              <w:rPr>
                <w:rFonts w:ascii="仿宋" w:eastAsia="仿宋" w:hAnsi="仿宋" w:cs="Calibri" w:hint="eastAsia"/>
                <w:kern w:val="0"/>
                <w:sz w:val="24"/>
                <w:szCs w:val="24"/>
              </w:rPr>
              <w:t>、办公室</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6F4E9E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6A453E6" w14:textId="77777777" w:rsidTr="00F24907">
        <w:trPr>
          <w:trHeight w:val="454"/>
        </w:trPr>
        <w:tc>
          <w:tcPr>
            <w:tcW w:w="807" w:type="dxa"/>
            <w:tcBorders>
              <w:top w:val="single" w:sz="8" w:space="0" w:color="auto"/>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05BDB8D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21</w:t>
            </w:r>
          </w:p>
        </w:tc>
        <w:tc>
          <w:tcPr>
            <w:tcW w:w="1820"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5A69D9A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防暴装备</w:t>
            </w:r>
          </w:p>
        </w:tc>
        <w:tc>
          <w:tcPr>
            <w:tcW w:w="1784"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29CF3CE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w:t>
            </w:r>
          </w:p>
        </w:tc>
        <w:tc>
          <w:tcPr>
            <w:tcW w:w="794"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0E5F1E1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套</w:t>
            </w:r>
          </w:p>
        </w:tc>
        <w:tc>
          <w:tcPr>
            <w:tcW w:w="2035"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721315F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值班室</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13EF0AF" w14:textId="77777777" w:rsidR="00F24907" w:rsidRPr="00F24907" w:rsidRDefault="00F24907" w:rsidP="00F24907">
            <w:pPr>
              <w:widowControl/>
              <w:jc w:val="left"/>
              <w:rPr>
                <w:rFonts w:ascii="Calibri" w:eastAsia="微软雅黑" w:hAnsi="Calibri" w:cs="Calibri"/>
                <w:kern w:val="0"/>
                <w:szCs w:val="21"/>
              </w:rPr>
            </w:pPr>
          </w:p>
        </w:tc>
      </w:tr>
    </w:tbl>
    <w:p w14:paraId="29336EBB"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Calibri" w:eastAsia="仿宋" w:hAnsi="Calibri" w:cs="Calibri"/>
          <w:b/>
          <w:bCs/>
          <w:color w:val="333333"/>
          <w:kern w:val="0"/>
          <w:sz w:val="30"/>
          <w:szCs w:val="30"/>
        </w:rPr>
        <w:t> </w:t>
      </w:r>
    </w:p>
    <w:p w14:paraId="352BBD0C"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Calibri" w:eastAsia="仿宋" w:hAnsi="Calibri" w:cs="Calibri"/>
          <w:b/>
          <w:bCs/>
          <w:color w:val="333333"/>
          <w:kern w:val="0"/>
          <w:sz w:val="30"/>
          <w:szCs w:val="30"/>
        </w:rPr>
        <w:t> </w:t>
      </w:r>
    </w:p>
    <w:p w14:paraId="6A004947"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Times New Roman" w:eastAsia="仿宋" w:hAnsi="Times New Roman" w:cs="Times New Roman" w:hint="eastAsia"/>
          <w:b/>
          <w:bCs/>
          <w:color w:val="333333"/>
          <w:kern w:val="0"/>
          <w:sz w:val="30"/>
          <w:szCs w:val="30"/>
        </w:rPr>
        <w:lastRenderedPageBreak/>
        <w:t>F</w:t>
      </w:r>
      <w:r w:rsidRPr="00F24907">
        <w:rPr>
          <w:rFonts w:ascii="Times New Roman" w:eastAsia="宋体" w:hAnsi="Times New Roman" w:cs="Times New Roman"/>
          <w:b/>
          <w:bCs/>
          <w:color w:val="333333"/>
          <w:kern w:val="0"/>
          <w:sz w:val="30"/>
          <w:szCs w:val="30"/>
        </w:rPr>
        <w:t>2.</w:t>
      </w:r>
      <w:r w:rsidRPr="00F24907">
        <w:rPr>
          <w:rFonts w:ascii="Times New Roman" w:eastAsia="仿宋" w:hAnsi="Times New Roman" w:cs="Times New Roman" w:hint="eastAsia"/>
          <w:b/>
          <w:bCs/>
          <w:color w:val="333333"/>
          <w:kern w:val="0"/>
          <w:sz w:val="30"/>
          <w:szCs w:val="30"/>
        </w:rPr>
        <w:t>3</w:t>
      </w:r>
      <w:r w:rsidRPr="00F24907">
        <w:rPr>
          <w:rFonts w:ascii="Times New Roman" w:eastAsia="宋体" w:hAnsi="Times New Roman" w:cs="Times New Roman"/>
          <w:b/>
          <w:bCs/>
          <w:color w:val="333333"/>
          <w:kern w:val="0"/>
          <w:sz w:val="30"/>
          <w:szCs w:val="30"/>
        </w:rPr>
        <w:t>-3 </w:t>
      </w:r>
      <w:r w:rsidRPr="00F24907">
        <w:rPr>
          <w:rFonts w:ascii="仿宋" w:eastAsia="仿宋" w:hAnsi="仿宋" w:cs="Times New Roman"/>
          <w:b/>
          <w:bCs/>
          <w:color w:val="333333"/>
          <w:kern w:val="0"/>
          <w:sz w:val="30"/>
          <w:szCs w:val="30"/>
        </w:rPr>
        <w:t>泉州市泉港鑫港液化气有限公司应急物资一览表</w:t>
      </w:r>
    </w:p>
    <w:tbl>
      <w:tblPr>
        <w:tblW w:w="9280" w:type="dxa"/>
        <w:tblCellMar>
          <w:left w:w="0" w:type="dxa"/>
          <w:right w:w="0" w:type="dxa"/>
        </w:tblCellMar>
        <w:tblLook w:val="04A0" w:firstRow="1" w:lastRow="0" w:firstColumn="1" w:lastColumn="0" w:noHBand="0" w:noVBand="1"/>
      </w:tblPr>
      <w:tblGrid>
        <w:gridCol w:w="712"/>
        <w:gridCol w:w="1708"/>
        <w:gridCol w:w="1937"/>
        <w:gridCol w:w="980"/>
        <w:gridCol w:w="2086"/>
        <w:gridCol w:w="1857"/>
      </w:tblGrid>
      <w:tr w:rsidR="00F24907" w:rsidRPr="00F24907" w14:paraId="3F110CAA" w14:textId="77777777" w:rsidTr="00F24907">
        <w:trPr>
          <w:trHeight w:val="567"/>
        </w:trPr>
        <w:tc>
          <w:tcPr>
            <w:tcW w:w="738"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808136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1828"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DDB58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名称</w:t>
            </w:r>
          </w:p>
        </w:tc>
        <w:tc>
          <w:tcPr>
            <w:tcW w:w="1578"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8ADF9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规格、型号</w:t>
            </w:r>
          </w:p>
        </w:tc>
        <w:tc>
          <w:tcPr>
            <w:tcW w:w="1023"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B0063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数量</w:t>
            </w:r>
          </w:p>
        </w:tc>
        <w:tc>
          <w:tcPr>
            <w:tcW w:w="2224"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EA159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存放场所</w:t>
            </w:r>
          </w:p>
        </w:tc>
        <w:tc>
          <w:tcPr>
            <w:tcW w:w="1889"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144BE80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管理人员及电话</w:t>
            </w:r>
          </w:p>
        </w:tc>
      </w:tr>
      <w:tr w:rsidR="00F24907" w:rsidRPr="00F24907" w14:paraId="2AFB2ABA"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C1FB17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E82F0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
                <w:kern w:val="0"/>
                <w:sz w:val="24"/>
                <w:szCs w:val="24"/>
              </w:rPr>
              <w:t>消防水带</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60B84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spacing w:val="-1"/>
                <w:kern w:val="0"/>
                <w:sz w:val="24"/>
                <w:szCs w:val="24"/>
              </w:rPr>
              <w:t>DN65</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8A06A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r w:rsidRPr="00F24907">
              <w:rPr>
                <w:rFonts w:ascii="仿宋" w:eastAsia="仿宋" w:hAnsi="仿宋" w:cs="Times New Roman"/>
                <w:kern w:val="0"/>
                <w:sz w:val="24"/>
                <w:szCs w:val="24"/>
              </w:rPr>
              <w:t>条</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2E41D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
                <w:kern w:val="0"/>
                <w:sz w:val="24"/>
                <w:szCs w:val="24"/>
              </w:rPr>
              <w:t>储罐区、微型消防站、厂区</w:t>
            </w:r>
          </w:p>
        </w:tc>
        <w:tc>
          <w:tcPr>
            <w:tcW w:w="1889" w:type="dxa"/>
            <w:vMerge w:val="restart"/>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0A06A5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451B420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41C1C60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41D734E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7814DEB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53B06AF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320576C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16A993D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0299951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58FA7CF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1C98B3C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29358B9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0638355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3561E64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07CCE03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59C208A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03D1C4E2"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217AD504"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004AB5C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肖淑萍</w:t>
            </w:r>
            <w:r w:rsidRPr="00F24907">
              <w:rPr>
                <w:rFonts w:ascii="Times New Roman" w:eastAsia="微软雅黑" w:hAnsi="Times New Roman" w:cs="Times New Roman"/>
                <w:kern w:val="0"/>
                <w:sz w:val="24"/>
                <w:szCs w:val="24"/>
              </w:rPr>
              <w:t>13559402530</w:t>
            </w:r>
          </w:p>
          <w:p w14:paraId="4D2D278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5853414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0CFB84E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28274CE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06BE9E8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59D45BA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42CC57B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344D65E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184B8D7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257EBE5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0A58B44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0807A7E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28C1530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1B9A6AD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0E0272C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0EFA3BF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30DB86B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70CBEA5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59EA70A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lastRenderedPageBreak/>
              <w:t> </w:t>
            </w:r>
          </w:p>
          <w:p w14:paraId="11F0E7E0"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61FC461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261A497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5980EA9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41B3871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1F51F245"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25C7F90A"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03A9C26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2293FE74"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2295667C" w14:textId="77777777" w:rsidR="00F24907" w:rsidRPr="00F24907" w:rsidRDefault="00F24907" w:rsidP="00F24907">
            <w:pPr>
              <w:widowControl/>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p w14:paraId="58895B5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肖淑萍</w:t>
            </w:r>
            <w:r w:rsidRPr="00F24907">
              <w:rPr>
                <w:rFonts w:ascii="Times New Roman" w:eastAsia="微软雅黑" w:hAnsi="Times New Roman" w:cs="Times New Roman"/>
                <w:kern w:val="0"/>
                <w:sz w:val="24"/>
                <w:szCs w:val="24"/>
              </w:rPr>
              <w:t>13559402530</w:t>
            </w:r>
          </w:p>
          <w:p w14:paraId="28811C14"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Times New Roman" w:eastAsia="微软雅黑" w:hAnsi="Times New Roman" w:cs="Times New Roman"/>
                <w:kern w:val="0"/>
                <w:sz w:val="24"/>
                <w:szCs w:val="24"/>
              </w:rPr>
              <w:t> </w:t>
            </w:r>
          </w:p>
          <w:p w14:paraId="7C1EE315" w14:textId="77777777" w:rsidR="00F24907" w:rsidRPr="00F24907" w:rsidRDefault="00F24907" w:rsidP="00F24907">
            <w:pPr>
              <w:widowControl/>
              <w:rPr>
                <w:rFonts w:ascii="Calibri" w:eastAsia="微软雅黑" w:hAnsi="Calibri" w:cs="Calibri" w:hint="eastAsia"/>
                <w:kern w:val="0"/>
                <w:szCs w:val="21"/>
              </w:rPr>
            </w:pPr>
            <w:r w:rsidRPr="00F24907">
              <w:rPr>
                <w:rFonts w:ascii="Times New Roman" w:eastAsia="微软雅黑" w:hAnsi="Times New Roman" w:cs="Times New Roman"/>
                <w:kern w:val="0"/>
                <w:sz w:val="24"/>
                <w:szCs w:val="24"/>
              </w:rPr>
              <w:t> </w:t>
            </w:r>
          </w:p>
          <w:p w14:paraId="47FAA93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Times New Roman" w:eastAsia="微软雅黑" w:hAnsi="Times New Roman" w:cs="Times New Roman"/>
                <w:kern w:val="0"/>
                <w:sz w:val="24"/>
                <w:szCs w:val="24"/>
              </w:rPr>
              <w:t> </w:t>
            </w:r>
          </w:p>
          <w:p w14:paraId="7639B3B6" w14:textId="77777777" w:rsidR="00F24907" w:rsidRPr="00F24907" w:rsidRDefault="00F24907" w:rsidP="00F24907">
            <w:pPr>
              <w:widowControl/>
              <w:rPr>
                <w:rFonts w:ascii="Calibri" w:eastAsia="微软雅黑" w:hAnsi="Calibri" w:cs="Calibri" w:hint="eastAsia"/>
                <w:kern w:val="0"/>
                <w:szCs w:val="21"/>
              </w:rPr>
            </w:pPr>
            <w:r w:rsidRPr="00F24907">
              <w:rPr>
                <w:rFonts w:ascii="Times New Roman" w:eastAsia="微软雅黑" w:hAnsi="Times New Roman" w:cs="Times New Roman"/>
                <w:kern w:val="0"/>
                <w:sz w:val="24"/>
                <w:szCs w:val="24"/>
              </w:rPr>
              <w:t> </w:t>
            </w:r>
          </w:p>
          <w:p w14:paraId="1EB03113"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Times New Roman" w:eastAsia="微软雅黑" w:hAnsi="Times New Roman" w:cs="Times New Roman"/>
                <w:kern w:val="0"/>
                <w:sz w:val="24"/>
                <w:szCs w:val="24"/>
              </w:rPr>
              <w:t> </w:t>
            </w:r>
          </w:p>
          <w:p w14:paraId="6857655D"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7BD89B37"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3FC7858A"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645AE303"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0DC3C8CD"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tc>
      </w:tr>
      <w:tr w:rsidR="00F24907" w:rsidRPr="00F24907" w14:paraId="1D0ECD28"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0A2FBA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9C5C6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消防水枪</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92B4F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3628C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把</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C690A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
                <w:kern w:val="0"/>
                <w:sz w:val="24"/>
                <w:szCs w:val="24"/>
              </w:rPr>
              <w:t>储罐区、微型消防站、厂区</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7A9181D"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C9B9746"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BE128F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EE20E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室外消防栓</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70A06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C62D2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r w:rsidRPr="00F24907">
              <w:rPr>
                <w:rFonts w:ascii="仿宋" w:eastAsia="仿宋" w:hAnsi="仿宋" w:cs="Times New Roman"/>
                <w:kern w:val="0"/>
                <w:sz w:val="24"/>
                <w:szCs w:val="24"/>
              </w:rPr>
              <w:t>个</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BF825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0"/>
                <w:kern w:val="0"/>
                <w:sz w:val="24"/>
                <w:szCs w:val="24"/>
              </w:rPr>
              <w:t>厂区</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2F92F6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FFA8217"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80715A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D6442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水泵接合器</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00F3D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96717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个</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8CBD1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0"/>
                <w:kern w:val="0"/>
                <w:sz w:val="24"/>
                <w:szCs w:val="24"/>
              </w:rPr>
              <w:t>厂区</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C3E601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E41A0BB"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85D9DD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7E550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
                <w:kern w:val="0"/>
                <w:sz w:val="24"/>
                <w:szCs w:val="24"/>
              </w:rPr>
              <w:t>地上式消火栓</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91697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87548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个</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C3246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厂区、生活区</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75836F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B358E76" w14:textId="77777777" w:rsidTr="00F24907">
        <w:trPr>
          <w:trHeight w:val="1680"/>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6C0219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D4866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
                <w:kern w:val="0"/>
                <w:sz w:val="24"/>
                <w:szCs w:val="24"/>
              </w:rPr>
              <w:t>手提式</w:t>
            </w:r>
            <w:r w:rsidRPr="00F24907">
              <w:rPr>
                <w:rFonts w:ascii="仿宋" w:eastAsia="仿宋" w:hAnsi="仿宋" w:cs="Times New Roman"/>
                <w:spacing w:val="-2"/>
                <w:kern w:val="0"/>
                <w:sz w:val="24"/>
                <w:szCs w:val="24"/>
              </w:rPr>
              <w:t>干粉灭火器</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35D9C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spacing w:val="-1"/>
                <w:kern w:val="0"/>
                <w:sz w:val="24"/>
                <w:szCs w:val="24"/>
              </w:rPr>
              <w:t>MFZ/ABC8</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F009D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spacing w:val="-4"/>
                <w:kern w:val="0"/>
                <w:sz w:val="24"/>
                <w:szCs w:val="24"/>
              </w:rPr>
              <w:t>22</w:t>
            </w:r>
            <w:r w:rsidRPr="00F24907">
              <w:rPr>
                <w:rFonts w:ascii="仿宋" w:eastAsia="仿宋" w:hAnsi="仿宋" w:cs="Times New Roman"/>
                <w:spacing w:val="-4"/>
                <w:kern w:val="0"/>
                <w:sz w:val="24"/>
                <w:szCs w:val="24"/>
              </w:rPr>
              <w:t>具</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B694E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9"/>
                <w:kern w:val="0"/>
                <w:sz w:val="24"/>
                <w:szCs w:val="24"/>
              </w:rPr>
              <w:t>储罐区、微型消防站灌瓶间、压</w:t>
            </w:r>
            <w:r w:rsidRPr="00F24907">
              <w:rPr>
                <w:rFonts w:ascii="仿宋" w:eastAsia="仿宋" w:hAnsi="仿宋" w:cs="Times New Roman"/>
                <w:spacing w:val="-4"/>
                <w:kern w:val="0"/>
                <w:sz w:val="24"/>
                <w:szCs w:val="24"/>
              </w:rPr>
              <w:t>缩机房、烃泵房，柴油发电机房、</w:t>
            </w:r>
            <w:r w:rsidRPr="00F24907">
              <w:rPr>
                <w:rFonts w:ascii="仿宋" w:eastAsia="仿宋" w:hAnsi="仿宋" w:cs="Times New Roman"/>
                <w:kern w:val="0"/>
                <w:sz w:val="24"/>
                <w:szCs w:val="24"/>
              </w:rPr>
              <w:t>汽车槽车装卸台、值班室</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117B88A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FBA0627"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0A7160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7</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04666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
                <w:kern w:val="0"/>
                <w:sz w:val="24"/>
                <w:szCs w:val="24"/>
              </w:rPr>
              <w:t>手提式二氧化</w:t>
            </w:r>
            <w:r w:rsidRPr="00F24907">
              <w:rPr>
                <w:rFonts w:ascii="仿宋" w:eastAsia="仿宋" w:hAnsi="仿宋" w:cs="Times New Roman"/>
                <w:spacing w:val="-2"/>
                <w:kern w:val="0"/>
                <w:sz w:val="24"/>
                <w:szCs w:val="24"/>
              </w:rPr>
              <w:t>碳灭火器</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DA4EA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spacing w:val="-1"/>
                <w:kern w:val="0"/>
                <w:sz w:val="24"/>
                <w:szCs w:val="24"/>
              </w:rPr>
              <w:t>MT/3</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08E59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r w:rsidRPr="00F24907">
              <w:rPr>
                <w:rFonts w:ascii="仿宋" w:eastAsia="仿宋" w:hAnsi="仿宋" w:cs="Times New Roman"/>
                <w:spacing w:val="-4"/>
                <w:kern w:val="0"/>
                <w:sz w:val="24"/>
                <w:szCs w:val="24"/>
              </w:rPr>
              <w:t>具</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5D9CA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配电房、发电房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184FFD6D"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ECDED5B"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E8AF1E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6F7F7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8"/>
                <w:kern w:val="0"/>
                <w:sz w:val="24"/>
                <w:szCs w:val="24"/>
              </w:rPr>
              <w:t>推车</w:t>
            </w:r>
            <w:r w:rsidRPr="00F24907">
              <w:rPr>
                <w:rFonts w:ascii="仿宋" w:eastAsia="仿宋" w:hAnsi="仿宋" w:cs="Times New Roman"/>
                <w:spacing w:val="1"/>
                <w:kern w:val="0"/>
                <w:sz w:val="24"/>
                <w:szCs w:val="24"/>
              </w:rPr>
              <w:t>式午粉灭火器</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7AC45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spacing w:val="28"/>
                <w:kern w:val="0"/>
                <w:sz w:val="24"/>
                <w:szCs w:val="24"/>
              </w:rPr>
              <w:t>MFTZ/ABC35</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CA0C1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spacing w:val="-4"/>
                <w:kern w:val="0"/>
                <w:sz w:val="24"/>
                <w:szCs w:val="24"/>
              </w:rPr>
              <w:t>具</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3F0F8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灌瓶间、储罐区</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B43457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73FB2F5" w14:textId="77777777" w:rsidTr="00F24907">
        <w:trPr>
          <w:trHeight w:val="454"/>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D179C3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CFDF7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
                <w:kern w:val="0"/>
                <w:sz w:val="24"/>
                <w:szCs w:val="24"/>
              </w:rPr>
              <w:t>正压式空气呼吸器</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BBAB3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A473E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套</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FE9E9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215BEA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32F8FFB"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1C133E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10</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EFEE2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防火服</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90C0A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3AFEF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套</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5403B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E1FC0A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AFE4C4E"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2B34F9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00878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战斗服</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5B362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3A662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r w:rsidRPr="00F24907">
              <w:rPr>
                <w:rFonts w:ascii="仿宋" w:eastAsia="仿宋" w:hAnsi="仿宋" w:cs="Times New Roman"/>
                <w:kern w:val="0"/>
                <w:sz w:val="24"/>
                <w:szCs w:val="24"/>
              </w:rPr>
              <w:t>套</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6D4E5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0634297"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CEA0965"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8C2480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52B20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防毒口罩</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847CD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B5930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个</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D64E5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088D89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D93AFB5"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977612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D6D98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防护手套</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62F68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97F8D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r w:rsidRPr="00F24907">
              <w:rPr>
                <w:rFonts w:ascii="仿宋" w:eastAsia="仿宋" w:hAnsi="仿宋" w:cs="Times New Roman"/>
                <w:kern w:val="0"/>
                <w:sz w:val="24"/>
                <w:szCs w:val="24"/>
              </w:rPr>
              <w:t>副</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318C7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FE5CA6D"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C0AA0F6"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5C8933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14</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C3698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警示隔离带</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B38E9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724C7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条</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ED272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803276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528F9D2"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ECDC66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15</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41FAE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急救药箱</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42FEF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3CAA3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个</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5AE15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3D829207"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3C9E029"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004E0F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16</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37C20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
                <w:kern w:val="0"/>
                <w:sz w:val="24"/>
                <w:szCs w:val="24"/>
              </w:rPr>
              <w:t>防爆对讲机</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1BF71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E1FD5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组</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C125B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BCF890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D2450CD"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2A96B5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17</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870E3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防刺服</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3A381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87AE5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套</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38187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170F9DC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9DB0F28"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53CB83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18</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7302F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防恐叉</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45D5C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26626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把</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98A9C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4B549B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34656F1"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3E16B9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19</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E9559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防恐盾牌</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84BA7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F1A3A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个</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1FD0E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D9EE1B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3AB6EB0"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C82222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64503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6"/>
                <w:kern w:val="0"/>
                <w:sz w:val="24"/>
                <w:szCs w:val="24"/>
              </w:rPr>
              <w:t>警棍</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66FE9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40C25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r w:rsidRPr="00F24907">
              <w:rPr>
                <w:rFonts w:ascii="仿宋" w:eastAsia="仿宋" w:hAnsi="仿宋" w:cs="Times New Roman"/>
                <w:kern w:val="0"/>
                <w:sz w:val="24"/>
                <w:szCs w:val="24"/>
              </w:rPr>
              <w:t>根</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6B556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3B7F7D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B3EE9FF" w14:textId="77777777" w:rsidTr="00F24907">
        <w:trPr>
          <w:trHeight w:val="510"/>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2C2144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lastRenderedPageBreak/>
              <w:t>21</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90C66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应急斧头</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192D3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E9A81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把</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E1A0B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1BE0699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87FFE6A"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7A39AF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22</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7C48C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铁锹</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00AE5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2E2F3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把</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D5BCD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EB9C9C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442FC63"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14FF7C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23</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E1943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5"/>
                <w:kern w:val="0"/>
                <w:sz w:val="24"/>
                <w:szCs w:val="24"/>
              </w:rPr>
              <w:t>水鞋</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00C72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E5AE4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r w:rsidRPr="00F24907">
              <w:rPr>
                <w:rFonts w:ascii="仿宋" w:eastAsia="仿宋" w:hAnsi="仿宋" w:cs="Times New Roman"/>
                <w:kern w:val="0"/>
                <w:sz w:val="24"/>
                <w:szCs w:val="24"/>
              </w:rPr>
              <w:t>双</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5C156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DAE56C0"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BEE63B3"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8D9268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24</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A7C43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防割手套</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201EA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455D1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双</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11F6F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173BCB2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9053569"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373A88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25</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14856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防暴头盔</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4DA14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30B56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个</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ABE20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3A0ABD19"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B5F0B06"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7DED90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26</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37EFB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防爆五金工具</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F48FC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3CC3F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套</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37ED6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A9B1AC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16CE4CD"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836D10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27</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FCD57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5"/>
                <w:kern w:val="0"/>
                <w:sz w:val="24"/>
                <w:szCs w:val="24"/>
              </w:rPr>
              <w:t>雨衣</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957E9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250F5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r w:rsidRPr="00F24907">
              <w:rPr>
                <w:rFonts w:ascii="仿宋" w:eastAsia="仿宋" w:hAnsi="仿宋" w:cs="Times New Roman"/>
                <w:kern w:val="0"/>
                <w:sz w:val="24"/>
                <w:szCs w:val="24"/>
              </w:rPr>
              <w:t>件</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CB2D5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697322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CB3D52F"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992815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28</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798E0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铜制活动扳手</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4B444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87B43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把</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1A241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2E8167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B3C84F5"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A06699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29</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0D363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灭火毯</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E4F76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F4F39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块</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31639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7C63DC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32E637A"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BC5956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30</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01678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防爆毯</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EEBC4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BAD0A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块</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E2979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3DE534D"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35546632"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5AB032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31</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A3F19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4"/>
                <w:kern w:val="0"/>
                <w:sz w:val="24"/>
                <w:szCs w:val="24"/>
              </w:rPr>
              <w:t>堵漏夹</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780E3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C61E1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个</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7CFE1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352DB3B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58F43DA"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1E1698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32</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9A1FF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强光手电</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C8D18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1AD22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支</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FCFF2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微型消防站</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0D564F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B8CF523" w14:textId="77777777" w:rsidTr="00F24907">
        <w:trPr>
          <w:trHeight w:val="482"/>
        </w:trPr>
        <w:tc>
          <w:tcPr>
            <w:tcW w:w="73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42AE02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33</w:t>
            </w:r>
          </w:p>
        </w:tc>
        <w:tc>
          <w:tcPr>
            <w:tcW w:w="18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E62FD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
                <w:kern w:val="0"/>
                <w:sz w:val="24"/>
                <w:szCs w:val="24"/>
              </w:rPr>
              <w:t>医用防护口罩</w:t>
            </w:r>
          </w:p>
        </w:tc>
        <w:tc>
          <w:tcPr>
            <w:tcW w:w="15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C5B50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10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BDAAC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spacing w:val="-7"/>
                <w:kern w:val="0"/>
                <w:sz w:val="24"/>
                <w:szCs w:val="24"/>
              </w:rPr>
              <w:t>100</w:t>
            </w:r>
            <w:r w:rsidRPr="00F24907">
              <w:rPr>
                <w:rFonts w:ascii="仿宋" w:eastAsia="仿宋" w:hAnsi="仿宋" w:cs="Times New Roman"/>
                <w:spacing w:val="-7"/>
                <w:kern w:val="0"/>
                <w:sz w:val="24"/>
                <w:szCs w:val="24"/>
              </w:rPr>
              <w:t>个</w:t>
            </w:r>
          </w:p>
        </w:tc>
        <w:tc>
          <w:tcPr>
            <w:tcW w:w="2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4E403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3"/>
                <w:kern w:val="0"/>
                <w:sz w:val="24"/>
                <w:szCs w:val="24"/>
              </w:rPr>
              <w:t>办公室</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B02F56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A8321B1" w14:textId="77777777" w:rsidTr="00F24907">
        <w:trPr>
          <w:trHeight w:val="510"/>
        </w:trPr>
        <w:tc>
          <w:tcPr>
            <w:tcW w:w="738" w:type="dxa"/>
            <w:tcBorders>
              <w:top w:val="single" w:sz="8" w:space="0" w:color="auto"/>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79A52A8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34</w:t>
            </w:r>
          </w:p>
        </w:tc>
        <w:tc>
          <w:tcPr>
            <w:tcW w:w="1828"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505EB0E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2"/>
                <w:kern w:val="0"/>
                <w:sz w:val="24"/>
                <w:szCs w:val="24"/>
              </w:rPr>
              <w:t>应急救援抢险车座小</w:t>
            </w:r>
            <w:r w:rsidRPr="00F24907">
              <w:rPr>
                <w:rFonts w:ascii="仿宋" w:eastAsia="仿宋" w:hAnsi="仿宋" w:cs="Times New Roman"/>
                <w:spacing w:val="-1"/>
                <w:kern w:val="0"/>
                <w:sz w:val="24"/>
                <w:szCs w:val="24"/>
              </w:rPr>
              <w:t>汽车</w:t>
            </w:r>
          </w:p>
        </w:tc>
        <w:tc>
          <w:tcPr>
            <w:tcW w:w="1578"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5BB5589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1"/>
                <w:kern w:val="0"/>
                <w:sz w:val="24"/>
                <w:szCs w:val="24"/>
              </w:rPr>
              <w:t>闽</w:t>
            </w:r>
            <w:r w:rsidRPr="00F24907">
              <w:rPr>
                <w:rFonts w:ascii="Times New Roman" w:eastAsia="微软雅黑" w:hAnsi="Times New Roman" w:cs="Times New Roman"/>
                <w:spacing w:val="-1"/>
                <w:kern w:val="0"/>
                <w:sz w:val="24"/>
                <w:szCs w:val="24"/>
              </w:rPr>
              <w:t>C9519Q</w:t>
            </w:r>
          </w:p>
        </w:tc>
        <w:tc>
          <w:tcPr>
            <w:tcW w:w="1023"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5715A94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辆</w:t>
            </w:r>
          </w:p>
        </w:tc>
        <w:tc>
          <w:tcPr>
            <w:tcW w:w="2224"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750BB04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6"/>
                <w:kern w:val="0"/>
                <w:sz w:val="24"/>
                <w:szCs w:val="24"/>
              </w:rPr>
              <w:t>停车区</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C76896E" w14:textId="77777777" w:rsidR="00F24907" w:rsidRPr="00F24907" w:rsidRDefault="00F24907" w:rsidP="00F24907">
            <w:pPr>
              <w:widowControl/>
              <w:jc w:val="left"/>
              <w:rPr>
                <w:rFonts w:ascii="Calibri" w:eastAsia="微软雅黑" w:hAnsi="Calibri" w:cs="Calibri"/>
                <w:kern w:val="0"/>
                <w:szCs w:val="21"/>
              </w:rPr>
            </w:pPr>
          </w:p>
        </w:tc>
      </w:tr>
    </w:tbl>
    <w:p w14:paraId="23B07040"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Times New Roman" w:eastAsia="仿宋" w:hAnsi="Times New Roman" w:cs="Times New Roman" w:hint="eastAsia"/>
          <w:b/>
          <w:bCs/>
          <w:color w:val="333333"/>
          <w:kern w:val="0"/>
          <w:sz w:val="30"/>
          <w:szCs w:val="30"/>
        </w:rPr>
        <w:t>F</w:t>
      </w:r>
      <w:r w:rsidRPr="00F24907">
        <w:rPr>
          <w:rFonts w:ascii="Times New Roman" w:eastAsia="宋体" w:hAnsi="Times New Roman" w:cs="Times New Roman"/>
          <w:b/>
          <w:bCs/>
          <w:color w:val="333333"/>
          <w:kern w:val="0"/>
          <w:sz w:val="30"/>
          <w:szCs w:val="30"/>
        </w:rPr>
        <w:t>2.</w:t>
      </w:r>
      <w:r w:rsidRPr="00F24907">
        <w:rPr>
          <w:rFonts w:ascii="Times New Roman" w:eastAsia="仿宋" w:hAnsi="Times New Roman" w:cs="Times New Roman" w:hint="eastAsia"/>
          <w:b/>
          <w:bCs/>
          <w:color w:val="333333"/>
          <w:kern w:val="0"/>
          <w:sz w:val="30"/>
          <w:szCs w:val="30"/>
        </w:rPr>
        <w:t>3</w:t>
      </w:r>
      <w:r w:rsidRPr="00F24907">
        <w:rPr>
          <w:rFonts w:ascii="Times New Roman" w:eastAsia="宋体" w:hAnsi="Times New Roman" w:cs="Times New Roman"/>
          <w:b/>
          <w:bCs/>
          <w:color w:val="333333"/>
          <w:kern w:val="0"/>
          <w:sz w:val="30"/>
          <w:szCs w:val="30"/>
        </w:rPr>
        <w:t>-4 </w:t>
      </w:r>
      <w:r w:rsidRPr="00F24907">
        <w:rPr>
          <w:rFonts w:ascii="仿宋" w:eastAsia="仿宋" w:hAnsi="仿宋" w:cs="Times New Roman"/>
          <w:b/>
          <w:bCs/>
          <w:color w:val="333333"/>
          <w:kern w:val="0"/>
          <w:sz w:val="30"/>
          <w:szCs w:val="30"/>
        </w:rPr>
        <w:t>泉州市泉港新奥燃气有限公司应急物资一览表</w:t>
      </w:r>
    </w:p>
    <w:tbl>
      <w:tblPr>
        <w:tblW w:w="9281" w:type="dxa"/>
        <w:tblCellMar>
          <w:left w:w="0" w:type="dxa"/>
          <w:right w:w="0" w:type="dxa"/>
        </w:tblCellMar>
        <w:tblLook w:val="04A0" w:firstRow="1" w:lastRow="0" w:firstColumn="1" w:lastColumn="0" w:noHBand="0" w:noVBand="1"/>
      </w:tblPr>
      <w:tblGrid>
        <w:gridCol w:w="711"/>
        <w:gridCol w:w="2053"/>
        <w:gridCol w:w="2235"/>
        <w:gridCol w:w="875"/>
        <w:gridCol w:w="1433"/>
        <w:gridCol w:w="1974"/>
      </w:tblGrid>
      <w:tr w:rsidR="00F24907" w:rsidRPr="00F24907" w14:paraId="4EC32CC0" w14:textId="77777777" w:rsidTr="00F24907">
        <w:trPr>
          <w:trHeight w:val="567"/>
        </w:trPr>
        <w:tc>
          <w:tcPr>
            <w:tcW w:w="711"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2CEFEC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2053"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10BC4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名称</w:t>
            </w:r>
          </w:p>
        </w:tc>
        <w:tc>
          <w:tcPr>
            <w:tcW w:w="2235"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13110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规格、型号</w:t>
            </w:r>
          </w:p>
        </w:tc>
        <w:tc>
          <w:tcPr>
            <w:tcW w:w="875"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805C2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数量</w:t>
            </w:r>
          </w:p>
        </w:tc>
        <w:tc>
          <w:tcPr>
            <w:tcW w:w="1433"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5D447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存放场所</w:t>
            </w:r>
          </w:p>
        </w:tc>
        <w:tc>
          <w:tcPr>
            <w:tcW w:w="1974"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118C82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管理人员及电话</w:t>
            </w:r>
          </w:p>
        </w:tc>
      </w:tr>
      <w:tr w:rsidR="00F24907" w:rsidRPr="00F24907" w14:paraId="213B192E" w14:textId="77777777" w:rsidTr="00F24907">
        <w:trPr>
          <w:trHeight w:val="454"/>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0989E8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05DC7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SH</w:t>
            </w:r>
            <w:r w:rsidRPr="00F24907">
              <w:rPr>
                <w:rFonts w:ascii="仿宋" w:eastAsia="仿宋" w:hAnsi="仿宋" w:cs="Times New Roman"/>
                <w:kern w:val="0"/>
                <w:sz w:val="24"/>
                <w:szCs w:val="24"/>
              </w:rPr>
              <w:t>系列塑料管道热熔对接焊机</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E8532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DHJ-160</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CB757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台</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65E57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1974" w:type="dxa"/>
            <w:vMerge w:val="restart"/>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0C1FF506"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410799E8"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5BA831FF"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5E92DFDF"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43A35EDB"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6D7AC029"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192AE579"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1DB2211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房家鹏</w:t>
            </w:r>
            <w:r w:rsidRPr="00F24907">
              <w:rPr>
                <w:rFonts w:ascii="Times New Roman" w:eastAsia="仿宋" w:hAnsi="Times New Roman" w:cs="Times New Roman" w:hint="eastAsia"/>
                <w:kern w:val="0"/>
                <w:sz w:val="24"/>
                <w:szCs w:val="24"/>
              </w:rPr>
              <w:t>13395056644</w:t>
            </w:r>
          </w:p>
          <w:p w14:paraId="55ACF3F4"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6717CE1A"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174A9BF5"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lastRenderedPageBreak/>
              <w:t> </w:t>
            </w:r>
          </w:p>
          <w:p w14:paraId="244DB7AF"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548C7875"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2BF61013"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19D36E24" w14:textId="77777777" w:rsidR="00F24907" w:rsidRPr="00F24907" w:rsidRDefault="00F24907" w:rsidP="00F24907">
            <w:pPr>
              <w:widowControl/>
              <w:rPr>
                <w:rFonts w:ascii="Calibri" w:eastAsia="微软雅黑" w:hAnsi="Calibri" w:cs="Calibri"/>
                <w:kern w:val="0"/>
                <w:szCs w:val="21"/>
              </w:rPr>
            </w:pPr>
            <w:r w:rsidRPr="00F24907">
              <w:rPr>
                <w:rFonts w:ascii="Calibri" w:eastAsia="仿宋" w:hAnsi="Calibri" w:cs="Calibri"/>
                <w:kern w:val="0"/>
                <w:sz w:val="24"/>
                <w:szCs w:val="24"/>
              </w:rPr>
              <w:t> </w:t>
            </w:r>
          </w:p>
          <w:p w14:paraId="5F35084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108ABA20"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3513118D"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37952358"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6F79A7A1" w14:textId="77777777" w:rsidR="00F24907" w:rsidRPr="00F24907" w:rsidRDefault="00F24907" w:rsidP="00F24907">
            <w:pPr>
              <w:widowControl/>
              <w:rPr>
                <w:rFonts w:ascii="Calibri" w:eastAsia="微软雅黑" w:hAnsi="Calibri" w:cs="Calibri"/>
                <w:kern w:val="0"/>
                <w:szCs w:val="21"/>
              </w:rPr>
            </w:pPr>
            <w:r w:rsidRPr="00F24907">
              <w:rPr>
                <w:rFonts w:ascii="Calibri" w:eastAsia="仿宋" w:hAnsi="Calibri" w:cs="Calibri"/>
                <w:kern w:val="0"/>
                <w:sz w:val="24"/>
                <w:szCs w:val="24"/>
              </w:rPr>
              <w:t> </w:t>
            </w:r>
          </w:p>
          <w:p w14:paraId="2920C254"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68CBC749"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房家鹏</w:t>
            </w:r>
            <w:r w:rsidRPr="00F24907">
              <w:rPr>
                <w:rFonts w:ascii="Times New Roman" w:eastAsia="仿宋" w:hAnsi="Times New Roman" w:cs="Times New Roman" w:hint="eastAsia"/>
                <w:kern w:val="0"/>
                <w:sz w:val="24"/>
                <w:szCs w:val="24"/>
              </w:rPr>
              <w:t>13395056644</w:t>
            </w:r>
          </w:p>
          <w:p w14:paraId="6CA93341"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3220287E"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16BE4890"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1CF2672D"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1A6CD8EE"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5CCAE30C"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6E75333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tc>
      </w:tr>
      <w:tr w:rsidR="00F24907" w:rsidRPr="00F24907" w14:paraId="1201C0CD"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341BCC5"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Times New Roman" w:eastAsia="微软雅黑" w:hAnsi="Times New Roman" w:cs="Times New Roman"/>
                <w:kern w:val="0"/>
                <w:sz w:val="24"/>
                <w:szCs w:val="24"/>
              </w:rPr>
              <w:t>2</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F3C13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电熔焊机</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4800F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DRJ-11</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5A077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台</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DCD36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CA78764"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36A01C27"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84E382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CD65D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往复锯</w:t>
            </w:r>
            <w:r w:rsidRPr="00F24907">
              <w:rPr>
                <w:rFonts w:ascii="Times New Roman" w:eastAsia="微软雅黑" w:hAnsi="Times New Roman" w:cs="Times New Roman"/>
                <w:kern w:val="0"/>
                <w:sz w:val="24"/>
                <w:szCs w:val="24"/>
              </w:rPr>
              <w:t>GSA900</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C9E1D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GSA900</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EA006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台</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1E163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147B2B9"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472856E8"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764DFC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EACCC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液压止气夹</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BE100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de160</w:t>
            </w:r>
            <w:r w:rsidRPr="00F24907">
              <w:rPr>
                <w:rFonts w:ascii="仿宋" w:eastAsia="仿宋" w:hAnsi="仿宋" w:cs="Times New Roman"/>
                <w:kern w:val="0"/>
                <w:sz w:val="24"/>
                <w:szCs w:val="24"/>
              </w:rPr>
              <w:t>以下</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79EFC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个</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F07C3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FD9F211"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4732F607"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19AEF3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D861F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手持检漏仪</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32BE6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GPT100</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BF83C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部</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2F6DF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09B770C"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2C212C37"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9154F4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8E028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正压呼吸器</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0391F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SCBA205C850</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038EE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台</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8E8D3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2CC212A"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54F1E113"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FA9F94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7</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CD9EB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长管呼吸器</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4FB97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HG-SC1</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8AC6E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台</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FE2A8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1B20189"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10D94CDC"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E547CE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lastRenderedPageBreak/>
              <w:t>8</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4986E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安全帽</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CA5BD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TA-850</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30FDF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w:t>
            </w:r>
            <w:r w:rsidRPr="00F24907">
              <w:rPr>
                <w:rFonts w:ascii="仿宋" w:eastAsia="仿宋" w:hAnsi="仿宋" w:cs="Times New Roman"/>
                <w:kern w:val="0"/>
                <w:sz w:val="24"/>
                <w:szCs w:val="24"/>
              </w:rPr>
              <w:t>顶</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8D0BC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B08EF83"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543B32D3" w14:textId="77777777" w:rsidTr="00F24907">
        <w:trPr>
          <w:trHeight w:val="510"/>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B66465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A5A78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防爆线盘</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191F7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BT4220V 16A50M</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D9EDC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50</w:t>
            </w:r>
            <w:r w:rsidRPr="00F24907">
              <w:rPr>
                <w:rFonts w:ascii="仿宋" w:eastAsia="仿宋" w:hAnsi="仿宋" w:cs="Times New Roman"/>
                <w:kern w:val="0"/>
                <w:sz w:val="24"/>
                <w:szCs w:val="24"/>
              </w:rPr>
              <w:t>米</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82DBF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F3D0D7D"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262AF62C"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E19AE4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10</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3ED92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燃气抢修车</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1D18B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49E7C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辆</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4D286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813442B"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05B4C9A0"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932B39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1FF41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发电机</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E38FC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10KW</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0F064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台</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70B4D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7D6C79D"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4A1B9141"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3A7AEB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E6165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防爆呆扳手</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F3F77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w:t>
            </w:r>
            <w:r w:rsidRPr="00F24907">
              <w:rPr>
                <w:rFonts w:ascii="仿宋" w:eastAsia="仿宋" w:hAnsi="仿宋" w:cs="Times New Roman"/>
                <w:kern w:val="0"/>
                <w:sz w:val="24"/>
                <w:szCs w:val="24"/>
              </w:rPr>
              <w:t>件</w:t>
            </w:r>
            <w:r w:rsidRPr="00F24907">
              <w:rPr>
                <w:rFonts w:ascii="Times New Roman" w:eastAsia="微软雅黑" w:hAnsi="Times New Roman" w:cs="Times New Roman"/>
                <w:kern w:val="0"/>
                <w:sz w:val="24"/>
                <w:szCs w:val="24"/>
              </w:rPr>
              <w:t>(8-32mm)</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69BE1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个</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AD553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30ABCE71"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0D17A21C"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EA03A0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DF59C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防爆梅花扳手</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84712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w:t>
            </w:r>
            <w:r w:rsidRPr="00F24907">
              <w:rPr>
                <w:rFonts w:ascii="仿宋" w:eastAsia="仿宋" w:hAnsi="仿宋" w:cs="Times New Roman"/>
                <w:kern w:val="0"/>
                <w:sz w:val="24"/>
                <w:szCs w:val="24"/>
              </w:rPr>
              <w:t>件</w:t>
            </w:r>
            <w:r w:rsidRPr="00F24907">
              <w:rPr>
                <w:rFonts w:ascii="Times New Roman" w:eastAsia="微软雅黑" w:hAnsi="Times New Roman" w:cs="Times New Roman"/>
                <w:kern w:val="0"/>
                <w:sz w:val="24"/>
                <w:szCs w:val="24"/>
              </w:rPr>
              <w:t>(8-36mm)</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F5A5A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个</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E1ED1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15523067"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34AED85D"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EB2B29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14</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7AEB7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防爆灯</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A89B3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泛光灯</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58268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盏</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CC2D2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0ED8FB6"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0A13CAD8"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2AF37D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15</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FCE53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防火服</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F33FF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E9F76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r w:rsidRPr="00F24907">
              <w:rPr>
                <w:rFonts w:ascii="仿宋" w:eastAsia="仿宋" w:hAnsi="仿宋" w:cs="Times New Roman"/>
                <w:kern w:val="0"/>
                <w:sz w:val="24"/>
                <w:szCs w:val="24"/>
              </w:rPr>
              <w:t>套</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C4241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5AA1C7E"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2E083DD1"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459755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16</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F87A2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反光背心</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721BC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A1832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w:t>
            </w:r>
            <w:r w:rsidRPr="00F24907">
              <w:rPr>
                <w:rFonts w:ascii="仿宋" w:eastAsia="仿宋" w:hAnsi="仿宋" w:cs="Times New Roman"/>
                <w:kern w:val="0"/>
                <w:sz w:val="24"/>
                <w:szCs w:val="24"/>
              </w:rPr>
              <w:t>套</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32514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564FB45"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38EF48F4"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D38423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17</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4FD4F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警示带</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A939E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50</w:t>
            </w:r>
            <w:r w:rsidRPr="00F24907">
              <w:rPr>
                <w:rFonts w:ascii="仿宋" w:eastAsia="仿宋" w:hAnsi="仿宋" w:cs="Times New Roman"/>
                <w:kern w:val="0"/>
                <w:sz w:val="24"/>
                <w:szCs w:val="24"/>
              </w:rPr>
              <w:t>米</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1E512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条</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1BBB3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36E98DBC"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6F91B396" w14:textId="77777777" w:rsidTr="00F24907">
        <w:trPr>
          <w:trHeight w:val="482"/>
        </w:trPr>
        <w:tc>
          <w:tcPr>
            <w:tcW w:w="71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ECE827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18</w:t>
            </w:r>
          </w:p>
        </w:tc>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6F260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反光警示锥</w:t>
            </w:r>
          </w:p>
        </w:tc>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12D9D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3C249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10</w:t>
            </w:r>
            <w:r w:rsidRPr="00F24907">
              <w:rPr>
                <w:rFonts w:ascii="仿宋" w:eastAsia="仿宋" w:hAnsi="仿宋" w:cs="Times New Roman"/>
                <w:kern w:val="0"/>
                <w:sz w:val="24"/>
                <w:szCs w:val="24"/>
              </w:rPr>
              <w:t>个</w:t>
            </w:r>
          </w:p>
        </w:tc>
        <w:tc>
          <w:tcPr>
            <w:tcW w:w="14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55592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B49F6E6" w14:textId="77777777" w:rsidR="00F24907" w:rsidRPr="00F24907" w:rsidRDefault="00F24907" w:rsidP="00F24907">
            <w:pPr>
              <w:widowControl/>
              <w:jc w:val="left"/>
              <w:rPr>
                <w:rFonts w:ascii="微软雅黑" w:eastAsia="微软雅黑" w:hAnsi="微软雅黑" w:cs="Times New Roman"/>
                <w:kern w:val="0"/>
                <w:szCs w:val="21"/>
              </w:rPr>
            </w:pPr>
          </w:p>
        </w:tc>
      </w:tr>
      <w:tr w:rsidR="00F24907" w:rsidRPr="00F24907" w14:paraId="5856B59A" w14:textId="77777777" w:rsidTr="00F24907">
        <w:trPr>
          <w:trHeight w:val="482"/>
        </w:trPr>
        <w:tc>
          <w:tcPr>
            <w:tcW w:w="711" w:type="dxa"/>
            <w:tcBorders>
              <w:top w:val="single" w:sz="8" w:space="0" w:color="auto"/>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43A3801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19</w:t>
            </w:r>
          </w:p>
        </w:tc>
        <w:tc>
          <w:tcPr>
            <w:tcW w:w="2053"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7276FE3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警示牌</w:t>
            </w:r>
          </w:p>
        </w:tc>
        <w:tc>
          <w:tcPr>
            <w:tcW w:w="2235"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5A02DBA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w:t>
            </w:r>
          </w:p>
        </w:tc>
        <w:tc>
          <w:tcPr>
            <w:tcW w:w="875"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3AB213C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r w:rsidRPr="00F24907">
              <w:rPr>
                <w:rFonts w:ascii="仿宋" w:eastAsia="仿宋" w:hAnsi="仿宋" w:cs="Times New Roman"/>
                <w:kern w:val="0"/>
                <w:sz w:val="24"/>
                <w:szCs w:val="24"/>
              </w:rPr>
              <w:t>块</w:t>
            </w:r>
          </w:p>
        </w:tc>
        <w:tc>
          <w:tcPr>
            <w:tcW w:w="1433"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5CAC846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抢修车上</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160C447" w14:textId="77777777" w:rsidR="00F24907" w:rsidRPr="00F24907" w:rsidRDefault="00F24907" w:rsidP="00F24907">
            <w:pPr>
              <w:widowControl/>
              <w:jc w:val="left"/>
              <w:rPr>
                <w:rFonts w:ascii="微软雅黑" w:eastAsia="微软雅黑" w:hAnsi="微软雅黑" w:cs="Times New Roman"/>
                <w:kern w:val="0"/>
                <w:szCs w:val="21"/>
              </w:rPr>
            </w:pPr>
          </w:p>
        </w:tc>
      </w:tr>
    </w:tbl>
    <w:p w14:paraId="1181BEAC"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Times New Roman" w:eastAsia="仿宋" w:hAnsi="Times New Roman" w:cs="Times New Roman" w:hint="eastAsia"/>
          <w:b/>
          <w:bCs/>
          <w:color w:val="333333"/>
          <w:kern w:val="0"/>
          <w:sz w:val="30"/>
          <w:szCs w:val="30"/>
        </w:rPr>
        <w:t>F</w:t>
      </w:r>
      <w:r w:rsidRPr="00F24907">
        <w:rPr>
          <w:rFonts w:ascii="Times New Roman" w:eastAsia="宋体" w:hAnsi="Times New Roman" w:cs="Times New Roman"/>
          <w:b/>
          <w:bCs/>
          <w:color w:val="333333"/>
          <w:kern w:val="0"/>
          <w:sz w:val="30"/>
          <w:szCs w:val="30"/>
        </w:rPr>
        <w:t>2.</w:t>
      </w:r>
      <w:r w:rsidRPr="00F24907">
        <w:rPr>
          <w:rFonts w:ascii="Times New Roman" w:eastAsia="仿宋" w:hAnsi="Times New Roman" w:cs="Times New Roman" w:hint="eastAsia"/>
          <w:b/>
          <w:bCs/>
          <w:color w:val="333333"/>
          <w:kern w:val="0"/>
          <w:sz w:val="30"/>
          <w:szCs w:val="30"/>
        </w:rPr>
        <w:t>3</w:t>
      </w:r>
      <w:r w:rsidRPr="00F24907">
        <w:rPr>
          <w:rFonts w:ascii="Times New Roman" w:eastAsia="宋体" w:hAnsi="Times New Roman" w:cs="Times New Roman"/>
          <w:b/>
          <w:bCs/>
          <w:color w:val="333333"/>
          <w:kern w:val="0"/>
          <w:sz w:val="30"/>
          <w:szCs w:val="30"/>
        </w:rPr>
        <w:t>-5 </w:t>
      </w:r>
      <w:r w:rsidRPr="00F24907">
        <w:rPr>
          <w:rFonts w:ascii="仿宋" w:eastAsia="仿宋" w:hAnsi="仿宋" w:cs="Times New Roman"/>
          <w:b/>
          <w:bCs/>
          <w:color w:val="333333"/>
          <w:kern w:val="0"/>
          <w:sz w:val="30"/>
          <w:szCs w:val="30"/>
        </w:rPr>
        <w:t>泉州市泉港华星石化有限公司应急物资一览表</w:t>
      </w:r>
    </w:p>
    <w:tbl>
      <w:tblPr>
        <w:tblW w:w="9279" w:type="dxa"/>
        <w:jc w:val="center"/>
        <w:tblCellMar>
          <w:left w:w="0" w:type="dxa"/>
          <w:right w:w="0" w:type="dxa"/>
        </w:tblCellMar>
        <w:tblLook w:val="04A0" w:firstRow="1" w:lastRow="0" w:firstColumn="1" w:lastColumn="0" w:noHBand="0" w:noVBand="1"/>
      </w:tblPr>
      <w:tblGrid>
        <w:gridCol w:w="762"/>
        <w:gridCol w:w="2284"/>
        <w:gridCol w:w="2873"/>
        <w:gridCol w:w="734"/>
        <w:gridCol w:w="724"/>
        <w:gridCol w:w="1902"/>
      </w:tblGrid>
      <w:tr w:rsidR="00F24907" w:rsidRPr="00F24907" w14:paraId="0CFEBE98" w14:textId="77777777" w:rsidTr="00F24907">
        <w:trPr>
          <w:trHeight w:val="567"/>
          <w:jc w:val="center"/>
        </w:trPr>
        <w:tc>
          <w:tcPr>
            <w:tcW w:w="7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7C8B4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22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F7DE8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名称</w:t>
            </w:r>
            <w:r w:rsidRPr="00F24907">
              <w:rPr>
                <w:rFonts w:ascii="Times New Roman" w:eastAsia="仿宋" w:hAnsi="Times New Roman" w:cs="Times New Roman" w:hint="eastAsia"/>
                <w:b/>
                <w:bCs/>
                <w:kern w:val="0"/>
                <w:sz w:val="24"/>
                <w:szCs w:val="24"/>
              </w:rPr>
              <w:t>/</w:t>
            </w:r>
            <w:r w:rsidRPr="00F24907">
              <w:rPr>
                <w:rFonts w:ascii="仿宋" w:eastAsia="仿宋" w:hAnsi="仿宋" w:cs="Calibri" w:hint="eastAsia"/>
                <w:b/>
                <w:bCs/>
                <w:kern w:val="0"/>
                <w:sz w:val="24"/>
                <w:szCs w:val="24"/>
              </w:rPr>
              <w:t>型 号</w:t>
            </w:r>
          </w:p>
        </w:tc>
        <w:tc>
          <w:tcPr>
            <w:tcW w:w="287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20188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放置地点</w:t>
            </w:r>
          </w:p>
        </w:tc>
        <w:tc>
          <w:tcPr>
            <w:tcW w:w="7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593A0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单位</w:t>
            </w:r>
          </w:p>
        </w:tc>
        <w:tc>
          <w:tcPr>
            <w:tcW w:w="7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13C94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数量</w:t>
            </w:r>
          </w:p>
        </w:tc>
        <w:tc>
          <w:tcPr>
            <w:tcW w:w="190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1C8A9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b/>
                <w:bCs/>
                <w:kern w:val="0"/>
                <w:sz w:val="24"/>
                <w:szCs w:val="24"/>
              </w:rPr>
              <w:t>管理人员及电话</w:t>
            </w:r>
          </w:p>
        </w:tc>
      </w:tr>
      <w:tr w:rsidR="00F24907" w:rsidRPr="00F24907" w14:paraId="3D125E8C"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E295F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A0599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DN65</w:t>
            </w:r>
            <w:r w:rsidRPr="00F24907">
              <w:rPr>
                <w:rFonts w:ascii="仿宋" w:eastAsia="仿宋" w:hAnsi="仿宋" w:cs="Times New Roman"/>
                <w:kern w:val="0"/>
                <w:sz w:val="24"/>
                <w:szCs w:val="24"/>
              </w:rPr>
              <w:t>消防水带</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9A7B9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燃气罐区、烃泵房、装车台、新办公楼东侧、门岗旁边</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83C8A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B5EAD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18</w:t>
            </w:r>
          </w:p>
        </w:tc>
        <w:tc>
          <w:tcPr>
            <w:tcW w:w="190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FE0B38"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7501657E"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519F802B"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6F04D2F3"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271DB29C"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3959C7BD"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445078EC" w14:textId="77777777" w:rsidR="00F24907" w:rsidRPr="00F24907" w:rsidRDefault="00F24907" w:rsidP="00F24907">
            <w:pPr>
              <w:widowControl/>
              <w:rPr>
                <w:rFonts w:ascii="Calibri" w:eastAsia="微软雅黑" w:hAnsi="Calibri" w:cs="Calibri" w:hint="eastAsia"/>
                <w:kern w:val="0"/>
                <w:szCs w:val="21"/>
              </w:rPr>
            </w:pPr>
            <w:r w:rsidRPr="00F24907">
              <w:rPr>
                <w:rFonts w:ascii="宋体" w:eastAsia="宋体" w:hAnsi="宋体" w:cs="Calibri" w:hint="eastAsia"/>
                <w:kern w:val="0"/>
                <w:szCs w:val="21"/>
              </w:rPr>
              <w:t> </w:t>
            </w:r>
          </w:p>
          <w:p w14:paraId="5E3BD8B7"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38F5BC4C"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464584F4"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40A5A35"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许美煌</w:t>
            </w:r>
            <w:r w:rsidRPr="00F24907">
              <w:rPr>
                <w:rFonts w:ascii="Times New Roman" w:eastAsia="仿宋" w:hAnsi="Times New Roman" w:cs="Times New Roman" w:hint="eastAsia"/>
                <w:kern w:val="0"/>
                <w:sz w:val="24"/>
                <w:szCs w:val="24"/>
              </w:rPr>
              <w:t>13960492915</w:t>
            </w:r>
          </w:p>
          <w:p w14:paraId="4C338DB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70D0F6C1"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1B973051"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122563FA"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lastRenderedPageBreak/>
              <w:t> </w:t>
            </w:r>
          </w:p>
          <w:p w14:paraId="3F792B69"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268340D3"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145AA4C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4708D75"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1CEFA490"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3088E0E2"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0E281D44"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33F7610B"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3452A456"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617739B4"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35ED8CA7"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539A979"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402779BF"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457678B7"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6D01E6A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CF9D31A"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17248F33"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09649A7"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5094795D"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6B00BBA0"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162AD6F9"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0485CD07"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1C172C5C"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400D7C58"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hint="eastAsia"/>
                <w:kern w:val="0"/>
                <w:sz w:val="24"/>
                <w:szCs w:val="24"/>
              </w:rPr>
              <w:t>许美煌</w:t>
            </w:r>
            <w:r w:rsidRPr="00F24907">
              <w:rPr>
                <w:rFonts w:ascii="Times New Roman" w:eastAsia="仿宋" w:hAnsi="Times New Roman" w:cs="Times New Roman" w:hint="eastAsia"/>
                <w:kern w:val="0"/>
                <w:sz w:val="24"/>
                <w:szCs w:val="24"/>
              </w:rPr>
              <w:t>13960492915</w:t>
            </w:r>
          </w:p>
          <w:p w14:paraId="60681B47"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14EB4E6F"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222CB16C"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279F3F7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2351CFA2"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14973DD1"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lastRenderedPageBreak/>
              <w:t> </w:t>
            </w:r>
          </w:p>
          <w:p w14:paraId="092B24BD"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572D27C6"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7A5BAAD9"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29B63175"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4D941B43"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45E6B74D"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3F12D645"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50B2F1F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BF9E6A6"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tc>
      </w:tr>
      <w:tr w:rsidR="00F24907" w:rsidRPr="00F24907" w14:paraId="21ABFBC3"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C1FE9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50EFF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消防水枪</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130CB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燃气罐区、烃泵房、装车台、新办公楼东侧，门岗旁边</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DC43A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1BBF0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18</w:t>
            </w:r>
          </w:p>
        </w:tc>
        <w:tc>
          <w:tcPr>
            <w:tcW w:w="0" w:type="auto"/>
            <w:vMerge/>
            <w:tcBorders>
              <w:top w:val="nil"/>
              <w:left w:val="single" w:sz="8" w:space="0" w:color="auto"/>
              <w:bottom w:val="single" w:sz="8" w:space="0" w:color="auto"/>
              <w:right w:val="single" w:sz="8" w:space="0" w:color="auto"/>
            </w:tcBorders>
            <w:vAlign w:val="center"/>
            <w:hideMark/>
          </w:tcPr>
          <w:p w14:paraId="467C17DB"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95442C5"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E61B1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AA247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室外消防栓</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468EC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燃气罐区、烃泵房、装车台、新办公楼东侧、门岗旁边</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E11B9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EBACB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8</w:t>
            </w:r>
          </w:p>
        </w:tc>
        <w:tc>
          <w:tcPr>
            <w:tcW w:w="0" w:type="auto"/>
            <w:vMerge/>
            <w:tcBorders>
              <w:top w:val="nil"/>
              <w:left w:val="single" w:sz="8" w:space="0" w:color="auto"/>
              <w:bottom w:val="single" w:sz="8" w:space="0" w:color="auto"/>
              <w:right w:val="single" w:sz="8" w:space="0" w:color="auto"/>
            </w:tcBorders>
            <w:vAlign w:val="center"/>
            <w:hideMark/>
          </w:tcPr>
          <w:p w14:paraId="104DF247"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9009F4A"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92432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2702D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水泵接合器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A5AE0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消防水泵房旁、压缩机房旁、装车台旁、旧办公楼旁</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112E6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2E481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0" w:type="auto"/>
            <w:vMerge/>
            <w:tcBorders>
              <w:top w:val="nil"/>
              <w:left w:val="single" w:sz="8" w:space="0" w:color="auto"/>
              <w:bottom w:val="single" w:sz="8" w:space="0" w:color="auto"/>
              <w:right w:val="single" w:sz="8" w:space="0" w:color="auto"/>
            </w:tcBorders>
            <w:vAlign w:val="center"/>
            <w:hideMark/>
          </w:tcPr>
          <w:p w14:paraId="1C905B0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0626BCD"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EBB6D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D34C7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MF</w:t>
            </w:r>
            <w:r w:rsidRPr="00F24907">
              <w:rPr>
                <w:rFonts w:ascii="Times New Roman" w:eastAsia="仿宋" w:hAnsi="Times New Roman" w:cs="Times New Roman" w:hint="eastAsia"/>
                <w:kern w:val="0"/>
                <w:sz w:val="24"/>
                <w:szCs w:val="24"/>
              </w:rPr>
              <w:t>Z</w:t>
            </w:r>
            <w:r w:rsidRPr="00F24907">
              <w:rPr>
                <w:rFonts w:ascii="Times New Roman" w:eastAsia="微软雅黑" w:hAnsi="Times New Roman" w:cs="Times New Roman"/>
                <w:kern w:val="0"/>
                <w:sz w:val="24"/>
                <w:szCs w:val="24"/>
              </w:rPr>
              <w:t>/ABC8</w:t>
            </w:r>
            <w:r w:rsidRPr="00F24907">
              <w:rPr>
                <w:rFonts w:ascii="仿宋" w:eastAsia="仿宋" w:hAnsi="仿宋" w:cs="Times New Roman"/>
                <w:kern w:val="0"/>
                <w:sz w:val="24"/>
                <w:szCs w:val="24"/>
              </w:rPr>
              <w:t>型手提式干粉灭火器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289D8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燃气罐区、烃泵房、装车台、压缩机房、消防泵房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306EB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具</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14CD3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34</w:t>
            </w:r>
          </w:p>
        </w:tc>
        <w:tc>
          <w:tcPr>
            <w:tcW w:w="0" w:type="auto"/>
            <w:vMerge/>
            <w:tcBorders>
              <w:top w:val="nil"/>
              <w:left w:val="single" w:sz="8" w:space="0" w:color="auto"/>
              <w:bottom w:val="single" w:sz="8" w:space="0" w:color="auto"/>
              <w:right w:val="single" w:sz="8" w:space="0" w:color="auto"/>
            </w:tcBorders>
            <w:vAlign w:val="center"/>
            <w:hideMark/>
          </w:tcPr>
          <w:p w14:paraId="5C122D5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3C593829"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CE615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6</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79974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MF</w:t>
            </w:r>
            <w:r w:rsidRPr="00F24907">
              <w:rPr>
                <w:rFonts w:ascii="Times New Roman" w:eastAsia="仿宋" w:hAnsi="Times New Roman" w:cs="Times New Roman" w:hint="eastAsia"/>
                <w:kern w:val="0"/>
                <w:sz w:val="24"/>
                <w:szCs w:val="24"/>
              </w:rPr>
              <w:t>Z</w:t>
            </w:r>
            <w:r w:rsidRPr="00F24907">
              <w:rPr>
                <w:rFonts w:ascii="Times New Roman" w:eastAsia="微软雅黑" w:hAnsi="Times New Roman" w:cs="Times New Roman"/>
                <w:kern w:val="0"/>
                <w:sz w:val="24"/>
                <w:szCs w:val="24"/>
              </w:rPr>
              <w:t>/ABC</w:t>
            </w:r>
            <w:r w:rsidRPr="00F24907">
              <w:rPr>
                <w:rFonts w:ascii="Times New Roman" w:eastAsia="仿宋" w:hAnsi="Times New Roman" w:cs="Times New Roman" w:hint="eastAsia"/>
                <w:kern w:val="0"/>
                <w:sz w:val="24"/>
                <w:szCs w:val="24"/>
              </w:rPr>
              <w:t>4</w:t>
            </w:r>
            <w:r w:rsidRPr="00F24907">
              <w:rPr>
                <w:rFonts w:ascii="仿宋" w:eastAsia="仿宋" w:hAnsi="仿宋" w:cs="Times New Roman"/>
                <w:kern w:val="0"/>
                <w:sz w:val="24"/>
                <w:szCs w:val="24"/>
              </w:rPr>
              <w:t>型手提式干粉灭火器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AD79F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机柜间</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2D36F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具</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A2CF6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60FBF0F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35C22F4"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CC485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lastRenderedPageBreak/>
              <w:t>7</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0054C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MFT/ABC35</w:t>
            </w:r>
            <w:r w:rsidRPr="00F24907">
              <w:rPr>
                <w:rFonts w:ascii="仿宋" w:eastAsia="仿宋" w:hAnsi="仿宋" w:cs="Times New Roman"/>
                <w:kern w:val="0"/>
                <w:sz w:val="24"/>
                <w:szCs w:val="24"/>
              </w:rPr>
              <w:t>型</w:t>
            </w:r>
            <w:r w:rsidRPr="00F24907">
              <w:rPr>
                <w:rFonts w:ascii="仿宋" w:eastAsia="仿宋" w:hAnsi="仿宋" w:cs="Calibri" w:hint="eastAsia"/>
                <w:kern w:val="0"/>
                <w:sz w:val="24"/>
                <w:szCs w:val="24"/>
              </w:rPr>
              <w:t>推车</w:t>
            </w:r>
            <w:r w:rsidRPr="00F24907">
              <w:rPr>
                <w:rFonts w:ascii="仿宋" w:eastAsia="仿宋" w:hAnsi="仿宋" w:cs="Times New Roman"/>
                <w:kern w:val="0"/>
                <w:sz w:val="24"/>
                <w:szCs w:val="24"/>
              </w:rPr>
              <w:t>式干粉灭火器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C2077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燃气罐区、压缩机房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A5A65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具</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EB3B5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7</w:t>
            </w:r>
          </w:p>
        </w:tc>
        <w:tc>
          <w:tcPr>
            <w:tcW w:w="0" w:type="auto"/>
            <w:vMerge/>
            <w:tcBorders>
              <w:top w:val="nil"/>
              <w:left w:val="single" w:sz="8" w:space="0" w:color="auto"/>
              <w:bottom w:val="single" w:sz="8" w:space="0" w:color="auto"/>
              <w:right w:val="single" w:sz="8" w:space="0" w:color="auto"/>
            </w:tcBorders>
            <w:vAlign w:val="center"/>
            <w:hideMark/>
          </w:tcPr>
          <w:p w14:paraId="6E50230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924381E"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B59DA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8</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6E775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w:t>
            </w:r>
            <w:r w:rsidRPr="00F24907">
              <w:rPr>
                <w:rFonts w:ascii="Times New Roman" w:eastAsia="仿宋" w:hAnsi="Times New Roman" w:cs="Times New Roman" w:hint="eastAsia"/>
                <w:kern w:val="0"/>
                <w:sz w:val="24"/>
                <w:szCs w:val="24"/>
              </w:rPr>
              <w:t>T/3</w:t>
            </w:r>
            <w:r w:rsidRPr="00F24907">
              <w:rPr>
                <w:rFonts w:ascii="仿宋" w:eastAsia="仿宋" w:hAnsi="仿宋" w:cs="Times New Roman"/>
                <w:kern w:val="0"/>
                <w:sz w:val="24"/>
                <w:szCs w:val="24"/>
              </w:rPr>
              <w:t>型手提式</w:t>
            </w:r>
            <w:r w:rsidRPr="00F24907">
              <w:rPr>
                <w:rFonts w:ascii="仿宋" w:eastAsia="仿宋" w:hAnsi="仿宋" w:cs="Calibri" w:hint="eastAsia"/>
                <w:kern w:val="0"/>
                <w:sz w:val="24"/>
                <w:szCs w:val="24"/>
              </w:rPr>
              <w:t>二氧化碳</w:t>
            </w:r>
            <w:r w:rsidRPr="00F24907">
              <w:rPr>
                <w:rFonts w:ascii="仿宋" w:eastAsia="仿宋" w:hAnsi="仿宋" w:cs="Times New Roman"/>
                <w:kern w:val="0"/>
                <w:sz w:val="24"/>
                <w:szCs w:val="24"/>
              </w:rPr>
              <w:t>灭火器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E55D1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配电室、机柜间、消控室</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30E0F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具</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336AF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8</w:t>
            </w:r>
          </w:p>
        </w:tc>
        <w:tc>
          <w:tcPr>
            <w:tcW w:w="0" w:type="auto"/>
            <w:vMerge/>
            <w:tcBorders>
              <w:top w:val="nil"/>
              <w:left w:val="single" w:sz="8" w:space="0" w:color="auto"/>
              <w:bottom w:val="single" w:sz="8" w:space="0" w:color="auto"/>
              <w:right w:val="single" w:sz="8" w:space="0" w:color="auto"/>
            </w:tcBorders>
            <w:vAlign w:val="center"/>
            <w:hideMark/>
          </w:tcPr>
          <w:p w14:paraId="599BCD6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06F5323" w14:textId="77777777" w:rsidTr="00F24907">
        <w:trPr>
          <w:trHeight w:val="454"/>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89C43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9</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3972B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正压式空气呼吸器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F265D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39CC1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573FC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1737BD8C"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4980DD7" w14:textId="77777777" w:rsidTr="00F24907">
        <w:trPr>
          <w:trHeight w:val="454"/>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D5572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10</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7D738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防火服</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C594E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EF193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A854D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78CC66F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64F1EA3" w14:textId="77777777" w:rsidTr="00F24907">
        <w:trPr>
          <w:trHeight w:val="454"/>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57DCC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11</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BD98C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防护手套</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9C00D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D9D29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副</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70961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15</w:t>
            </w:r>
          </w:p>
        </w:tc>
        <w:tc>
          <w:tcPr>
            <w:tcW w:w="0" w:type="auto"/>
            <w:vMerge/>
            <w:tcBorders>
              <w:top w:val="nil"/>
              <w:left w:val="single" w:sz="8" w:space="0" w:color="auto"/>
              <w:bottom w:val="single" w:sz="8" w:space="0" w:color="auto"/>
              <w:right w:val="single" w:sz="8" w:space="0" w:color="auto"/>
            </w:tcBorders>
            <w:vAlign w:val="center"/>
            <w:hideMark/>
          </w:tcPr>
          <w:p w14:paraId="213AC2C7"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C18FFB3" w14:textId="77777777" w:rsidTr="00F24907">
        <w:trPr>
          <w:trHeight w:val="454"/>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5744F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12</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FD3A8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警示隔离带</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BA35F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B5FD8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CD17D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4C18524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D559583" w14:textId="77777777" w:rsidTr="00F24907">
        <w:trPr>
          <w:trHeight w:val="454"/>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165FA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13</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614E0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防爆毯</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FB6F1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E255B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FF57C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0" w:type="auto"/>
            <w:vMerge/>
            <w:tcBorders>
              <w:top w:val="nil"/>
              <w:left w:val="single" w:sz="8" w:space="0" w:color="auto"/>
              <w:bottom w:val="single" w:sz="8" w:space="0" w:color="auto"/>
              <w:right w:val="single" w:sz="8" w:space="0" w:color="auto"/>
            </w:tcBorders>
            <w:vAlign w:val="center"/>
            <w:hideMark/>
          </w:tcPr>
          <w:p w14:paraId="75D812C9"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841AC1A"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55C36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14</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35B67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便携式可燃气体报警仪</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A58C4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028D1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EB0EA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6D9E2D6D"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4A53625" w14:textId="77777777" w:rsidTr="00F24907">
        <w:trPr>
          <w:trHeight w:val="1041"/>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7444E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15</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8320A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固定式可燃气体报警探头</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87F03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球罐区、烃泵房，旧办公楼后管廊下，装车台，压缩机房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1685F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1EC38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23</w:t>
            </w:r>
          </w:p>
        </w:tc>
        <w:tc>
          <w:tcPr>
            <w:tcW w:w="0" w:type="auto"/>
            <w:vMerge/>
            <w:tcBorders>
              <w:top w:val="nil"/>
              <w:left w:val="single" w:sz="8" w:space="0" w:color="auto"/>
              <w:bottom w:val="single" w:sz="8" w:space="0" w:color="auto"/>
              <w:right w:val="single" w:sz="8" w:space="0" w:color="auto"/>
            </w:tcBorders>
            <w:vAlign w:val="center"/>
            <w:hideMark/>
          </w:tcPr>
          <w:p w14:paraId="5E3FE79C"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46E0CFA" w14:textId="77777777" w:rsidTr="00F24907">
        <w:trPr>
          <w:trHeight w:val="795"/>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1B078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16</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FD8B7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消防水池（</w:t>
            </w:r>
            <w:r w:rsidRPr="00F24907">
              <w:rPr>
                <w:rFonts w:ascii="Times New Roman" w:eastAsia="仿宋" w:hAnsi="Times New Roman" w:cs="Times New Roman" w:hint="eastAsia"/>
                <w:kern w:val="0"/>
                <w:sz w:val="24"/>
                <w:szCs w:val="24"/>
              </w:rPr>
              <w:t>V=2000</w:t>
            </w:r>
            <w:r w:rsidRPr="00F24907">
              <w:rPr>
                <w:rFonts w:ascii="Times New Roman" w:eastAsia="微软雅黑" w:hAnsi="Times New Roman" w:cs="Times New Roman"/>
                <w:kern w:val="0"/>
                <w:sz w:val="24"/>
                <w:szCs w:val="24"/>
              </w:rPr>
              <w:t>m3</w:t>
            </w:r>
            <w:r w:rsidRPr="00F24907">
              <w:rPr>
                <w:rFonts w:ascii="仿宋" w:eastAsia="仿宋" w:hAnsi="仿宋" w:cs="Times New Roman"/>
                <w:kern w:val="0"/>
                <w:sz w:val="24"/>
                <w:szCs w:val="24"/>
              </w:rPr>
              <w:t>）</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DBDC2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消防水池</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9A679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座</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83E89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3B7EA43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F3FCE65" w14:textId="77777777" w:rsidTr="00F24907">
        <w:trPr>
          <w:trHeight w:val="454"/>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F47B2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17</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24968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急救药箱</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B078D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188CD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E12CC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5E7F287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9A89A4E"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DDD3E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18</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163AC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风向标</w:t>
            </w:r>
          </w:p>
        </w:tc>
        <w:tc>
          <w:tcPr>
            <w:tcW w:w="287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9D8B3B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G4</w:t>
            </w:r>
            <w:r w:rsidRPr="00F24907">
              <w:rPr>
                <w:rFonts w:ascii="仿宋" w:eastAsia="仿宋" w:hAnsi="仿宋" w:cs="Calibri" w:hint="eastAsia"/>
                <w:kern w:val="0"/>
                <w:sz w:val="24"/>
                <w:szCs w:val="24"/>
              </w:rPr>
              <w:t>罐顶，配电室楼顶</w:t>
            </w:r>
          </w:p>
        </w:tc>
        <w:tc>
          <w:tcPr>
            <w:tcW w:w="73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9723BE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710C5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61F4713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8C6B82C"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34932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19</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FF147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防恐叉</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C1016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门岗的、二道门、中控</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5ED2A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C470F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w:t>
            </w:r>
          </w:p>
        </w:tc>
        <w:tc>
          <w:tcPr>
            <w:tcW w:w="0" w:type="auto"/>
            <w:vMerge/>
            <w:tcBorders>
              <w:top w:val="nil"/>
              <w:left w:val="single" w:sz="8" w:space="0" w:color="auto"/>
              <w:bottom w:val="single" w:sz="8" w:space="0" w:color="auto"/>
              <w:right w:val="single" w:sz="8" w:space="0" w:color="auto"/>
            </w:tcBorders>
            <w:vAlign w:val="center"/>
            <w:hideMark/>
          </w:tcPr>
          <w:p w14:paraId="6D2D955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664B50F"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941ED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20</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6EFF8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消防防化服</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4EDD4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8CB05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55932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39FB3D20"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9101C24"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8308B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21</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F34A7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消防训练服</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7BE70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5BF6A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12341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6</w:t>
            </w:r>
          </w:p>
        </w:tc>
        <w:tc>
          <w:tcPr>
            <w:tcW w:w="0" w:type="auto"/>
            <w:vMerge/>
            <w:tcBorders>
              <w:top w:val="nil"/>
              <w:left w:val="single" w:sz="8" w:space="0" w:color="auto"/>
              <w:bottom w:val="single" w:sz="8" w:space="0" w:color="auto"/>
              <w:right w:val="single" w:sz="8" w:space="0" w:color="auto"/>
            </w:tcBorders>
            <w:vAlign w:val="center"/>
            <w:hideMark/>
          </w:tcPr>
          <w:p w14:paraId="456544E0"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371B7B8"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1477F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22</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4AB48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多功能水枪</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FCF75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AA6D7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3687E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4D08BE1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191A050"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A20A9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23</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7D79F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直流水枪</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BD695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7E788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E1E78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777BC06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637D319"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BFF60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24</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4D4F2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指挥警示棒</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E1FC8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A2C3A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39B9D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7D9C09FB"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3279405F"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AA5C1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25</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9BE1C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担架</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31801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0AA77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架</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C6C51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4484B750"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786A95F"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A73AD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26</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899BD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消防斧</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2BFDB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B220D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A1ADC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4F9523A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21D2628"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1C6F3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27</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E3525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方位灯</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D9D64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FD338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AE066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2A3804C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D8C2506"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4DA5C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28</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DD5D3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灭火毯</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4E017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9BF19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8F741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0" w:type="auto"/>
            <w:vMerge/>
            <w:tcBorders>
              <w:top w:val="nil"/>
              <w:left w:val="single" w:sz="8" w:space="0" w:color="auto"/>
              <w:bottom w:val="single" w:sz="8" w:space="0" w:color="auto"/>
              <w:right w:val="single" w:sz="8" w:space="0" w:color="auto"/>
            </w:tcBorders>
            <w:vAlign w:val="center"/>
            <w:hideMark/>
          </w:tcPr>
          <w:p w14:paraId="1965481C"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1F6C45C"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7542A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29</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89E01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救援绳</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66EF1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EFB85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8015F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7BD8A9CB"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AF59391"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D7E1C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30</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FC64E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应急多功能强光灯</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B7F02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85A44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台</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FCC90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5BBA08E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C13C66E" w14:textId="77777777" w:rsidTr="00F24907">
        <w:trPr>
          <w:trHeight w:val="944"/>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2AD3E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lastRenderedPageBreak/>
              <w:t>31</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0F2D0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自吸过滤防毒面具</w:t>
            </w:r>
            <w:r w:rsidRPr="00F24907">
              <w:rPr>
                <w:rFonts w:ascii="Calibri" w:eastAsia="仿宋" w:hAnsi="Calibri" w:cs="Calibri"/>
                <w:kern w:val="0"/>
                <w:sz w:val="24"/>
                <w:szCs w:val="24"/>
              </w:rPr>
              <w:t> </w:t>
            </w:r>
            <w:r w:rsidRPr="00F24907">
              <w:rPr>
                <w:rFonts w:ascii="仿宋" w:eastAsia="仿宋" w:hAnsi="仿宋" w:cs="Calibri" w:hint="eastAsia"/>
                <w:kern w:val="0"/>
                <w:sz w:val="24"/>
                <w:szCs w:val="24"/>
              </w:rPr>
              <w:t>（半面罩）</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3FAB5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9D89E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C0B74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10</w:t>
            </w:r>
          </w:p>
        </w:tc>
        <w:tc>
          <w:tcPr>
            <w:tcW w:w="0" w:type="auto"/>
            <w:vMerge/>
            <w:tcBorders>
              <w:top w:val="nil"/>
              <w:left w:val="single" w:sz="8" w:space="0" w:color="auto"/>
              <w:bottom w:val="single" w:sz="8" w:space="0" w:color="auto"/>
              <w:right w:val="single" w:sz="8" w:space="0" w:color="auto"/>
            </w:tcBorders>
            <w:vAlign w:val="center"/>
            <w:hideMark/>
          </w:tcPr>
          <w:p w14:paraId="34437CB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62022B0"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B036E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32</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37776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自吸过滤防毒面具滤毒盒</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EBFCA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47D3B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92709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10</w:t>
            </w:r>
          </w:p>
        </w:tc>
        <w:tc>
          <w:tcPr>
            <w:tcW w:w="190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F651E1"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4CB01CB3"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1B49D173"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79F4FB1F"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4652C601"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7082E402"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68722426"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7DE1B6B8"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572BA6C8"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40AA1CE6"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59238004"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41F2F8D6"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21410C5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57838DAB"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6CDEC311"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38EE5D3C"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2B7B9C97"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403325DF"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0540ADC3"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1D56CBD6"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微软雅黑" w:eastAsia="微软雅黑" w:hAnsi="微软雅黑" w:cs="Times New Roman" w:hint="eastAsia"/>
                <w:kern w:val="0"/>
                <w:szCs w:val="21"/>
              </w:rPr>
              <w:t> </w:t>
            </w:r>
          </w:p>
          <w:p w14:paraId="25D69AD9"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许美煌</w:t>
            </w:r>
            <w:r w:rsidRPr="00F24907">
              <w:rPr>
                <w:rFonts w:ascii="Times New Roman" w:eastAsia="仿宋" w:hAnsi="Times New Roman" w:cs="Times New Roman" w:hint="eastAsia"/>
                <w:kern w:val="0"/>
                <w:sz w:val="24"/>
                <w:szCs w:val="24"/>
              </w:rPr>
              <w:t>13960492915</w:t>
            </w:r>
          </w:p>
          <w:p w14:paraId="34FF42F6"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3FB89FD3"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28D82DEE"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0866D9DB"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6CC06A97"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2CC6205D"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47D44CD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lastRenderedPageBreak/>
              <w:t> </w:t>
            </w:r>
          </w:p>
          <w:p w14:paraId="36952275"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1257C57D"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4C3FFDDD"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4DFADCA1"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2BEEE20F" w14:textId="77777777" w:rsidR="00F24907" w:rsidRPr="00F24907" w:rsidRDefault="00F24907" w:rsidP="00F24907">
            <w:pPr>
              <w:widowControl/>
              <w:rPr>
                <w:rFonts w:ascii="Calibri" w:eastAsia="微软雅黑" w:hAnsi="Calibri" w:cs="Calibri" w:hint="eastAsia"/>
                <w:kern w:val="0"/>
                <w:szCs w:val="21"/>
              </w:rPr>
            </w:pPr>
            <w:r w:rsidRPr="00F24907">
              <w:rPr>
                <w:rFonts w:ascii="宋体" w:eastAsia="宋体" w:hAnsi="宋体" w:cs="Calibri" w:hint="eastAsia"/>
                <w:kern w:val="0"/>
                <w:szCs w:val="21"/>
              </w:rPr>
              <w:t> </w:t>
            </w:r>
          </w:p>
          <w:p w14:paraId="06631D90"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2371D510" w14:textId="77777777" w:rsidR="00F24907" w:rsidRPr="00F24907" w:rsidRDefault="00F24907" w:rsidP="00F24907">
            <w:pPr>
              <w:widowControl/>
              <w:rPr>
                <w:rFonts w:ascii="Calibri" w:eastAsia="微软雅黑" w:hAnsi="Calibri" w:cs="Calibri" w:hint="eastAsia"/>
                <w:kern w:val="0"/>
                <w:szCs w:val="21"/>
              </w:rPr>
            </w:pPr>
            <w:r w:rsidRPr="00F24907">
              <w:rPr>
                <w:rFonts w:ascii="宋体" w:eastAsia="宋体" w:hAnsi="宋体" w:cs="Calibri" w:hint="eastAsia"/>
                <w:kern w:val="0"/>
                <w:szCs w:val="21"/>
              </w:rPr>
              <w:t> </w:t>
            </w:r>
          </w:p>
          <w:p w14:paraId="61077FAE"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7BA313D" w14:textId="77777777" w:rsidR="00F24907" w:rsidRPr="00F24907" w:rsidRDefault="00F24907" w:rsidP="00F24907">
            <w:pPr>
              <w:widowControl/>
              <w:rPr>
                <w:rFonts w:ascii="Calibri" w:eastAsia="微软雅黑" w:hAnsi="Calibri" w:cs="Calibri" w:hint="eastAsia"/>
                <w:kern w:val="0"/>
                <w:szCs w:val="21"/>
              </w:rPr>
            </w:pPr>
            <w:r w:rsidRPr="00F24907">
              <w:rPr>
                <w:rFonts w:ascii="宋体" w:eastAsia="宋体" w:hAnsi="宋体" w:cs="Calibri" w:hint="eastAsia"/>
                <w:kern w:val="0"/>
                <w:szCs w:val="21"/>
              </w:rPr>
              <w:t> </w:t>
            </w:r>
          </w:p>
          <w:p w14:paraId="3CFFFB1B"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4350FDB8" w14:textId="77777777" w:rsidR="00F24907" w:rsidRPr="00F24907" w:rsidRDefault="00F24907" w:rsidP="00F24907">
            <w:pPr>
              <w:widowControl/>
              <w:rPr>
                <w:rFonts w:ascii="Calibri" w:eastAsia="微软雅黑" w:hAnsi="Calibri" w:cs="Calibri" w:hint="eastAsia"/>
                <w:kern w:val="0"/>
                <w:szCs w:val="21"/>
              </w:rPr>
            </w:pPr>
            <w:r w:rsidRPr="00F24907">
              <w:rPr>
                <w:rFonts w:ascii="宋体" w:eastAsia="宋体" w:hAnsi="宋体" w:cs="Calibri" w:hint="eastAsia"/>
                <w:kern w:val="0"/>
                <w:szCs w:val="21"/>
              </w:rPr>
              <w:t> </w:t>
            </w:r>
          </w:p>
          <w:p w14:paraId="15225D8E"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626BBEAA" w14:textId="77777777" w:rsidR="00F24907" w:rsidRPr="00F24907" w:rsidRDefault="00F24907" w:rsidP="00F24907">
            <w:pPr>
              <w:widowControl/>
              <w:spacing w:line="400" w:lineRule="atLeast"/>
              <w:rPr>
                <w:rFonts w:ascii="Calibri" w:eastAsia="微软雅黑" w:hAnsi="Calibri" w:cs="Calibri" w:hint="eastAsia"/>
                <w:kern w:val="0"/>
                <w:szCs w:val="21"/>
              </w:rPr>
            </w:pPr>
            <w:r w:rsidRPr="00F24907">
              <w:rPr>
                <w:rFonts w:ascii="宋体" w:eastAsia="宋体" w:hAnsi="宋体" w:cs="Calibri" w:hint="eastAsia"/>
                <w:kern w:val="0"/>
                <w:szCs w:val="21"/>
              </w:rPr>
              <w:t> </w:t>
            </w:r>
          </w:p>
          <w:p w14:paraId="5A7E74CB" w14:textId="77777777" w:rsidR="00F24907" w:rsidRPr="00F24907" w:rsidRDefault="00F24907" w:rsidP="00F24907">
            <w:pPr>
              <w:widowControl/>
              <w:spacing w:line="400" w:lineRule="atLeast"/>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4053854F"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许美煌</w:t>
            </w:r>
            <w:r w:rsidRPr="00F24907">
              <w:rPr>
                <w:rFonts w:ascii="Times New Roman" w:eastAsia="仿宋" w:hAnsi="Times New Roman" w:cs="Times New Roman" w:hint="eastAsia"/>
                <w:kern w:val="0"/>
                <w:sz w:val="24"/>
                <w:szCs w:val="24"/>
              </w:rPr>
              <w:t>13960492915</w:t>
            </w:r>
          </w:p>
          <w:p w14:paraId="5F2E0150" w14:textId="77777777" w:rsidR="00F24907" w:rsidRPr="00F24907" w:rsidRDefault="00F24907" w:rsidP="00F24907">
            <w:pPr>
              <w:widowControl/>
              <w:rPr>
                <w:rFonts w:ascii="Calibri" w:eastAsia="微软雅黑" w:hAnsi="Calibri" w:cs="Calibri"/>
                <w:kern w:val="0"/>
                <w:szCs w:val="21"/>
              </w:rPr>
            </w:pPr>
            <w:r w:rsidRPr="00F24907">
              <w:rPr>
                <w:rFonts w:ascii="宋体" w:eastAsia="宋体" w:hAnsi="宋体" w:cs="Calibri" w:hint="eastAsia"/>
                <w:kern w:val="0"/>
                <w:szCs w:val="21"/>
              </w:rPr>
              <w:t> </w:t>
            </w:r>
          </w:p>
          <w:p w14:paraId="02F53D3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1539668E" w14:textId="77777777" w:rsidR="00F24907" w:rsidRPr="00F24907" w:rsidRDefault="00F24907" w:rsidP="00F24907">
            <w:pPr>
              <w:widowControl/>
              <w:rPr>
                <w:rFonts w:ascii="Calibri" w:eastAsia="微软雅黑" w:hAnsi="Calibri" w:cs="Calibri" w:hint="eastAsia"/>
                <w:kern w:val="0"/>
                <w:szCs w:val="21"/>
              </w:rPr>
            </w:pPr>
            <w:r w:rsidRPr="00F24907">
              <w:rPr>
                <w:rFonts w:ascii="宋体" w:eastAsia="宋体" w:hAnsi="宋体" w:cs="Calibri" w:hint="eastAsia"/>
                <w:kern w:val="0"/>
                <w:szCs w:val="21"/>
              </w:rPr>
              <w:t> </w:t>
            </w:r>
          </w:p>
        </w:tc>
      </w:tr>
      <w:tr w:rsidR="00F24907" w:rsidRPr="00F24907" w14:paraId="46304ED7" w14:textId="77777777" w:rsidTr="00F24907">
        <w:trPr>
          <w:trHeight w:val="834"/>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DFA74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33</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20695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过滤式消防自救呼吸器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760AB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850B3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kern w:val="0"/>
                <w:sz w:val="24"/>
                <w:szCs w:val="24"/>
              </w:rPr>
              <w:t> </w:t>
            </w: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0BC11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51FBDBE9"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1DE6958" w14:textId="77777777" w:rsidTr="00F24907">
        <w:trPr>
          <w:trHeight w:val="724"/>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4D55B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34</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DF000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自吸过滤防毒面具</w:t>
            </w:r>
            <w:r w:rsidRPr="00F24907">
              <w:rPr>
                <w:rFonts w:ascii="Calibri" w:eastAsia="仿宋" w:hAnsi="Calibri" w:cs="Calibri"/>
                <w:kern w:val="0"/>
                <w:sz w:val="24"/>
                <w:szCs w:val="24"/>
              </w:rPr>
              <w:t> </w:t>
            </w:r>
            <w:r w:rsidRPr="00F24907">
              <w:rPr>
                <w:rFonts w:ascii="仿宋" w:eastAsia="仿宋" w:hAnsi="仿宋" w:cs="Calibri" w:hint="eastAsia"/>
                <w:kern w:val="0"/>
                <w:sz w:val="24"/>
                <w:szCs w:val="24"/>
              </w:rPr>
              <w:t>（半面罩）</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10507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EB320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EC1A9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10</w:t>
            </w:r>
          </w:p>
        </w:tc>
        <w:tc>
          <w:tcPr>
            <w:tcW w:w="0" w:type="auto"/>
            <w:vMerge/>
            <w:tcBorders>
              <w:top w:val="nil"/>
              <w:left w:val="single" w:sz="8" w:space="0" w:color="auto"/>
              <w:bottom w:val="single" w:sz="8" w:space="0" w:color="auto"/>
              <w:right w:val="single" w:sz="8" w:space="0" w:color="auto"/>
            </w:tcBorders>
            <w:vAlign w:val="center"/>
            <w:hideMark/>
          </w:tcPr>
          <w:p w14:paraId="2AC565C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CED83EF"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7C3DF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35</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6132D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耐热快固铁胶泥</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E78E4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49705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68795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0" w:type="auto"/>
            <w:vMerge/>
            <w:tcBorders>
              <w:top w:val="nil"/>
              <w:left w:val="single" w:sz="8" w:space="0" w:color="auto"/>
              <w:bottom w:val="single" w:sz="8" w:space="0" w:color="auto"/>
              <w:right w:val="single" w:sz="8" w:space="0" w:color="auto"/>
            </w:tcBorders>
            <w:vAlign w:val="center"/>
            <w:hideMark/>
          </w:tcPr>
          <w:p w14:paraId="59034150"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86A5D45"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EB5AE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36</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0B9CD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堵漏胶棒</w:t>
            </w:r>
            <w:r w:rsidRPr="00F24907">
              <w:rPr>
                <w:rFonts w:ascii="Times New Roman" w:eastAsia="仿宋" w:hAnsi="Times New Roman" w:cs="Times New Roman" w:hint="eastAsia"/>
                <w:kern w:val="0"/>
                <w:sz w:val="24"/>
                <w:szCs w:val="24"/>
              </w:rPr>
              <w:t>5#</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8D029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A8C82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盒</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123DB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6ED6FB0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A30D41A"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88EC6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37</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E2A23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密封橡胶片</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7697B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A6F8A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片</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9D3EB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w:t>
            </w:r>
          </w:p>
        </w:tc>
        <w:tc>
          <w:tcPr>
            <w:tcW w:w="0" w:type="auto"/>
            <w:vMerge/>
            <w:tcBorders>
              <w:top w:val="nil"/>
              <w:left w:val="single" w:sz="8" w:space="0" w:color="auto"/>
              <w:bottom w:val="single" w:sz="8" w:space="0" w:color="auto"/>
              <w:right w:val="single" w:sz="8" w:space="0" w:color="auto"/>
            </w:tcBorders>
            <w:vAlign w:val="center"/>
            <w:hideMark/>
          </w:tcPr>
          <w:p w14:paraId="067AA5A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1970136"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45AF4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38</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621BB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法兰堵漏夹具</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CE556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AE6DE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BA7CC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3151939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FDE4B48"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163EC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39</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73EB3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带压堵漏系统</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13149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09B18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EB9B2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05ACC3C0"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EE4133E"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FADB4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40</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BB0FA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钢带</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536F5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E39DB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2592E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448073B7"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AE44042"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C2EA3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41</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A1399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铜锤、撬棍</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2C4E3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C1A2D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92076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0" w:type="auto"/>
            <w:vMerge/>
            <w:tcBorders>
              <w:top w:val="nil"/>
              <w:left w:val="single" w:sz="8" w:space="0" w:color="auto"/>
              <w:bottom w:val="single" w:sz="8" w:space="0" w:color="auto"/>
              <w:right w:val="single" w:sz="8" w:space="0" w:color="auto"/>
            </w:tcBorders>
            <w:vAlign w:val="center"/>
            <w:hideMark/>
          </w:tcPr>
          <w:p w14:paraId="1832AB59"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450173A"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82166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42</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A1E24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铜活扳手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71AEF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52A51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93DE9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0" w:type="auto"/>
            <w:vMerge/>
            <w:tcBorders>
              <w:top w:val="nil"/>
              <w:left w:val="single" w:sz="8" w:space="0" w:color="auto"/>
              <w:bottom w:val="single" w:sz="8" w:space="0" w:color="auto"/>
              <w:right w:val="single" w:sz="8" w:space="0" w:color="auto"/>
            </w:tcBorders>
            <w:vAlign w:val="center"/>
            <w:hideMark/>
          </w:tcPr>
          <w:p w14:paraId="27CDFC2D"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31BA600"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97CD7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43</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B2D779" w14:textId="77777777" w:rsidR="00F24907" w:rsidRPr="00F24907" w:rsidRDefault="00F24907" w:rsidP="00F24907">
            <w:pPr>
              <w:widowControl/>
              <w:jc w:val="center"/>
              <w:rPr>
                <w:rFonts w:ascii="微软雅黑" w:eastAsia="微软雅黑" w:hAnsi="微软雅黑" w:cs="Times New Roman"/>
                <w:kern w:val="0"/>
                <w:sz w:val="20"/>
                <w:szCs w:val="20"/>
              </w:rPr>
            </w:pPr>
            <w:r w:rsidRPr="00F24907">
              <w:rPr>
                <w:rFonts w:ascii="仿宋" w:eastAsia="仿宋" w:hAnsi="仿宋" w:cs="Times New Roman" w:hint="eastAsia"/>
                <w:kern w:val="0"/>
                <w:sz w:val="24"/>
                <w:szCs w:val="24"/>
              </w:rPr>
              <w:t>双头铜</w:t>
            </w:r>
            <w:r w:rsidRPr="00F24907">
              <w:rPr>
                <w:rFonts w:ascii="仿宋" w:eastAsia="仿宋" w:hAnsi="仿宋" w:cs="Times New Roman" w:hint="eastAsia"/>
                <w:kern w:val="0"/>
                <w:sz w:val="20"/>
                <w:szCs w:val="20"/>
              </w:rPr>
              <w:t>开衩</w:t>
            </w:r>
            <w:r w:rsidRPr="00F24907">
              <w:rPr>
                <w:rFonts w:ascii="仿宋" w:eastAsia="仿宋" w:hAnsi="仿宋" w:cs="Times New Roman" w:hint="eastAsia"/>
                <w:kern w:val="0"/>
                <w:sz w:val="24"/>
                <w:szCs w:val="24"/>
              </w:rPr>
              <w:t>扳手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013D77"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9F9F2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A85E8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6</w:t>
            </w:r>
          </w:p>
        </w:tc>
        <w:tc>
          <w:tcPr>
            <w:tcW w:w="0" w:type="auto"/>
            <w:vMerge/>
            <w:tcBorders>
              <w:top w:val="nil"/>
              <w:left w:val="single" w:sz="8" w:space="0" w:color="auto"/>
              <w:bottom w:val="single" w:sz="8" w:space="0" w:color="auto"/>
              <w:right w:val="single" w:sz="8" w:space="0" w:color="auto"/>
            </w:tcBorders>
            <w:vAlign w:val="center"/>
            <w:hideMark/>
          </w:tcPr>
          <w:p w14:paraId="233E2B9B"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3E92D913"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BC112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44</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EBABE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双头铜梅花扳手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2E6FC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83A56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6D0E0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6</w:t>
            </w:r>
          </w:p>
        </w:tc>
        <w:tc>
          <w:tcPr>
            <w:tcW w:w="0" w:type="auto"/>
            <w:vMerge/>
            <w:tcBorders>
              <w:top w:val="nil"/>
              <w:left w:val="single" w:sz="8" w:space="0" w:color="auto"/>
              <w:bottom w:val="single" w:sz="8" w:space="0" w:color="auto"/>
              <w:right w:val="single" w:sz="8" w:space="0" w:color="auto"/>
            </w:tcBorders>
            <w:vAlign w:val="center"/>
            <w:hideMark/>
          </w:tcPr>
          <w:p w14:paraId="56C0D40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A2C9C34" w14:textId="77777777" w:rsidTr="00F24907">
        <w:trPr>
          <w:trHeight w:val="913"/>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9E812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45</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CD6114" w14:textId="77777777" w:rsidR="00F24907" w:rsidRPr="00F24907" w:rsidRDefault="00F24907" w:rsidP="00F24907">
            <w:pPr>
              <w:widowControl/>
              <w:jc w:val="center"/>
              <w:rPr>
                <w:rFonts w:ascii="微软雅黑" w:eastAsia="微软雅黑" w:hAnsi="微软雅黑" w:cs="Times New Roman"/>
                <w:kern w:val="0"/>
                <w:sz w:val="20"/>
                <w:szCs w:val="20"/>
              </w:rPr>
            </w:pPr>
            <w:r w:rsidRPr="00F24907">
              <w:rPr>
                <w:rFonts w:ascii="仿宋" w:eastAsia="仿宋" w:hAnsi="仿宋" w:cs="Times New Roman" w:hint="eastAsia"/>
                <w:kern w:val="0"/>
                <w:sz w:val="24"/>
                <w:szCs w:val="24"/>
              </w:rPr>
              <w:t>单头铜</w:t>
            </w:r>
            <w:r w:rsidRPr="00F24907">
              <w:rPr>
                <w:rFonts w:ascii="仿宋" w:eastAsia="仿宋" w:hAnsi="仿宋" w:cs="Times New Roman" w:hint="eastAsia"/>
                <w:kern w:val="0"/>
                <w:sz w:val="20"/>
                <w:szCs w:val="20"/>
              </w:rPr>
              <w:t>开衩</w:t>
            </w:r>
            <w:r w:rsidRPr="00F24907">
              <w:rPr>
                <w:rFonts w:ascii="仿宋" w:eastAsia="仿宋" w:hAnsi="仿宋" w:cs="Times New Roman" w:hint="eastAsia"/>
                <w:kern w:val="0"/>
                <w:sz w:val="24"/>
                <w:szCs w:val="24"/>
              </w:rPr>
              <w:t>梅花、扳手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1200AD"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B0C07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D48A5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w:t>
            </w:r>
          </w:p>
        </w:tc>
        <w:tc>
          <w:tcPr>
            <w:tcW w:w="0" w:type="auto"/>
            <w:vMerge/>
            <w:tcBorders>
              <w:top w:val="nil"/>
              <w:left w:val="single" w:sz="8" w:space="0" w:color="auto"/>
              <w:bottom w:val="single" w:sz="8" w:space="0" w:color="auto"/>
              <w:right w:val="single" w:sz="8" w:space="0" w:color="auto"/>
            </w:tcBorders>
            <w:vAlign w:val="center"/>
            <w:hideMark/>
          </w:tcPr>
          <w:p w14:paraId="73CC2822"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C18C050"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7180D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46</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6854A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铜管钳</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846C6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3E735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DADF7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5ABBA79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82F88F4"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96BE5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lastRenderedPageBreak/>
              <w:t>47</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0FE9A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防汛消防沙袋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83059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7ADAA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23469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w:t>
            </w:r>
          </w:p>
        </w:tc>
        <w:tc>
          <w:tcPr>
            <w:tcW w:w="0" w:type="auto"/>
            <w:vMerge/>
            <w:tcBorders>
              <w:top w:val="nil"/>
              <w:left w:val="single" w:sz="8" w:space="0" w:color="auto"/>
              <w:bottom w:val="single" w:sz="8" w:space="0" w:color="auto"/>
              <w:right w:val="single" w:sz="8" w:space="0" w:color="auto"/>
            </w:tcBorders>
            <w:vAlign w:val="center"/>
            <w:hideMark/>
          </w:tcPr>
          <w:p w14:paraId="1C579D0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378DDAD0"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A5E51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48</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516A4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铜铁锹</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67335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29394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87BDE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438DF21B"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E049E11"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1031B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49</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4FC5E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防汛蛇皮袋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68A80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03F93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7C191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15</w:t>
            </w:r>
          </w:p>
        </w:tc>
        <w:tc>
          <w:tcPr>
            <w:tcW w:w="0" w:type="auto"/>
            <w:vMerge/>
            <w:tcBorders>
              <w:top w:val="nil"/>
              <w:left w:val="single" w:sz="8" w:space="0" w:color="auto"/>
              <w:bottom w:val="single" w:sz="8" w:space="0" w:color="auto"/>
              <w:right w:val="single" w:sz="8" w:space="0" w:color="auto"/>
            </w:tcBorders>
            <w:vAlign w:val="center"/>
            <w:hideMark/>
          </w:tcPr>
          <w:p w14:paraId="1FDC35B2"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E88CF83"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30D90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50</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03B09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防汛抽水泵</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9BA8F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AEDAF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台</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12DC2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4E953E6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33148834"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8DAE5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51</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66A3C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雨衣</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A54D6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98236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938B0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4149462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87DE570"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BA046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52</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4821F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雨鞋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4BB0D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CBCCC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双</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7A8E6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79B60F82"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A4886D9"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D7D33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53</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CF343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安全帽</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13A57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BF542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顶</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0CC73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464398C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B61D023"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69FF0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54</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69CBB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吸油棉</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B833D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A8D62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张</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2B9DD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50</w:t>
            </w:r>
          </w:p>
        </w:tc>
        <w:tc>
          <w:tcPr>
            <w:tcW w:w="0" w:type="auto"/>
            <w:vMerge/>
            <w:tcBorders>
              <w:top w:val="nil"/>
              <w:left w:val="single" w:sz="8" w:space="0" w:color="auto"/>
              <w:bottom w:val="single" w:sz="8" w:space="0" w:color="auto"/>
              <w:right w:val="single" w:sz="8" w:space="0" w:color="auto"/>
            </w:tcBorders>
            <w:vAlign w:val="center"/>
            <w:hideMark/>
          </w:tcPr>
          <w:p w14:paraId="7E52D92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FF611ED"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7AAB4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55</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089C9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pH</w:t>
            </w:r>
            <w:r w:rsidRPr="00F24907">
              <w:rPr>
                <w:rFonts w:ascii="Times New Roman" w:eastAsia="仿宋" w:hAnsi="Times New Roman" w:cs="Times New Roman" w:hint="eastAsia"/>
                <w:kern w:val="0"/>
                <w:sz w:val="24"/>
                <w:szCs w:val="24"/>
              </w:rPr>
              <w:t>试纸</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6C9E6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06D4A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本</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19CE3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10</w:t>
            </w:r>
          </w:p>
        </w:tc>
        <w:tc>
          <w:tcPr>
            <w:tcW w:w="0" w:type="auto"/>
            <w:vMerge/>
            <w:tcBorders>
              <w:top w:val="nil"/>
              <w:left w:val="single" w:sz="8" w:space="0" w:color="auto"/>
              <w:bottom w:val="single" w:sz="8" w:space="0" w:color="auto"/>
              <w:right w:val="single" w:sz="8" w:space="0" w:color="auto"/>
            </w:tcBorders>
            <w:vAlign w:val="center"/>
            <w:hideMark/>
          </w:tcPr>
          <w:p w14:paraId="4808AD8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63DE591"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1A6A9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56</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7722B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酒精湿巾</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7C22B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4BDA6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包</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07B10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90</w:t>
            </w:r>
          </w:p>
        </w:tc>
        <w:tc>
          <w:tcPr>
            <w:tcW w:w="0" w:type="auto"/>
            <w:vMerge/>
            <w:tcBorders>
              <w:top w:val="nil"/>
              <w:left w:val="single" w:sz="8" w:space="0" w:color="auto"/>
              <w:bottom w:val="single" w:sz="8" w:space="0" w:color="auto"/>
              <w:right w:val="single" w:sz="8" w:space="0" w:color="auto"/>
            </w:tcBorders>
            <w:vAlign w:val="center"/>
            <w:hideMark/>
          </w:tcPr>
          <w:p w14:paraId="031E8E18" w14:textId="77777777" w:rsidR="00F24907" w:rsidRPr="00F24907" w:rsidRDefault="00F24907" w:rsidP="00F24907">
            <w:pPr>
              <w:widowControl/>
              <w:jc w:val="left"/>
              <w:rPr>
                <w:rFonts w:ascii="Calibri" w:eastAsia="微软雅黑" w:hAnsi="Calibri" w:cs="Calibri"/>
                <w:kern w:val="0"/>
                <w:szCs w:val="21"/>
              </w:rPr>
            </w:pPr>
          </w:p>
        </w:tc>
      </w:tr>
    </w:tbl>
    <w:p w14:paraId="4F9CC405"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Times New Roman" w:eastAsia="仿宋" w:hAnsi="Times New Roman" w:cs="Times New Roman" w:hint="eastAsia"/>
          <w:b/>
          <w:bCs/>
          <w:color w:val="333333"/>
          <w:kern w:val="0"/>
          <w:sz w:val="30"/>
          <w:szCs w:val="30"/>
        </w:rPr>
        <w:t>F</w:t>
      </w:r>
      <w:r w:rsidRPr="00F24907">
        <w:rPr>
          <w:rFonts w:ascii="Times New Roman" w:eastAsia="宋体" w:hAnsi="Times New Roman" w:cs="Times New Roman"/>
          <w:b/>
          <w:bCs/>
          <w:color w:val="333333"/>
          <w:kern w:val="0"/>
          <w:sz w:val="30"/>
          <w:szCs w:val="30"/>
        </w:rPr>
        <w:t>2.</w:t>
      </w:r>
      <w:r w:rsidRPr="00F24907">
        <w:rPr>
          <w:rFonts w:ascii="Times New Roman" w:eastAsia="仿宋" w:hAnsi="Times New Roman" w:cs="Times New Roman" w:hint="eastAsia"/>
          <w:b/>
          <w:bCs/>
          <w:color w:val="333333"/>
          <w:kern w:val="0"/>
          <w:sz w:val="30"/>
          <w:szCs w:val="30"/>
        </w:rPr>
        <w:t>3</w:t>
      </w:r>
      <w:r w:rsidRPr="00F24907">
        <w:rPr>
          <w:rFonts w:ascii="Times New Roman" w:eastAsia="宋体" w:hAnsi="Times New Roman" w:cs="Times New Roman"/>
          <w:b/>
          <w:bCs/>
          <w:color w:val="333333"/>
          <w:kern w:val="0"/>
          <w:sz w:val="30"/>
          <w:szCs w:val="30"/>
        </w:rPr>
        <w:t>-6 </w:t>
      </w:r>
      <w:r w:rsidRPr="00F24907">
        <w:rPr>
          <w:rFonts w:ascii="仿宋" w:eastAsia="仿宋" w:hAnsi="仿宋" w:cs="Times New Roman"/>
          <w:b/>
          <w:bCs/>
          <w:color w:val="333333"/>
          <w:kern w:val="0"/>
          <w:sz w:val="30"/>
          <w:szCs w:val="30"/>
        </w:rPr>
        <w:t>泉州华星燃气有限公司应急物资一览表</w:t>
      </w:r>
    </w:p>
    <w:tbl>
      <w:tblPr>
        <w:tblW w:w="9279" w:type="dxa"/>
        <w:jc w:val="center"/>
        <w:tblCellMar>
          <w:left w:w="0" w:type="dxa"/>
          <w:right w:w="0" w:type="dxa"/>
        </w:tblCellMar>
        <w:tblLook w:val="04A0" w:firstRow="1" w:lastRow="0" w:firstColumn="1" w:lastColumn="0" w:noHBand="0" w:noVBand="1"/>
      </w:tblPr>
      <w:tblGrid>
        <w:gridCol w:w="762"/>
        <w:gridCol w:w="2284"/>
        <w:gridCol w:w="2873"/>
        <w:gridCol w:w="734"/>
        <w:gridCol w:w="724"/>
        <w:gridCol w:w="1902"/>
      </w:tblGrid>
      <w:tr w:rsidR="00F24907" w:rsidRPr="00F24907" w14:paraId="68BB1A22" w14:textId="77777777" w:rsidTr="00F24907">
        <w:trPr>
          <w:trHeight w:val="567"/>
          <w:jc w:val="center"/>
        </w:trPr>
        <w:tc>
          <w:tcPr>
            <w:tcW w:w="76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C18C43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22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D2C47F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名称</w:t>
            </w:r>
            <w:r w:rsidRPr="00F24907">
              <w:rPr>
                <w:rFonts w:ascii="Times New Roman" w:eastAsia="仿宋" w:hAnsi="Times New Roman" w:cs="Times New Roman" w:hint="eastAsia"/>
                <w:b/>
                <w:bCs/>
                <w:kern w:val="0"/>
                <w:sz w:val="24"/>
                <w:szCs w:val="24"/>
              </w:rPr>
              <w:t>/</w:t>
            </w:r>
            <w:r w:rsidRPr="00F24907">
              <w:rPr>
                <w:rFonts w:ascii="仿宋" w:eastAsia="仿宋" w:hAnsi="仿宋" w:cs="Calibri" w:hint="eastAsia"/>
                <w:b/>
                <w:bCs/>
                <w:kern w:val="0"/>
                <w:sz w:val="24"/>
                <w:szCs w:val="24"/>
              </w:rPr>
              <w:t>型 号</w:t>
            </w:r>
          </w:p>
        </w:tc>
        <w:tc>
          <w:tcPr>
            <w:tcW w:w="287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6D2EF8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放置地点</w:t>
            </w:r>
          </w:p>
        </w:tc>
        <w:tc>
          <w:tcPr>
            <w:tcW w:w="7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53D066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单位</w:t>
            </w:r>
          </w:p>
        </w:tc>
        <w:tc>
          <w:tcPr>
            <w:tcW w:w="72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12BAC3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数量</w:t>
            </w:r>
          </w:p>
        </w:tc>
        <w:tc>
          <w:tcPr>
            <w:tcW w:w="19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37B355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b/>
                <w:bCs/>
                <w:kern w:val="0"/>
                <w:sz w:val="24"/>
                <w:szCs w:val="24"/>
              </w:rPr>
              <w:t>管理人员及电话</w:t>
            </w:r>
          </w:p>
        </w:tc>
      </w:tr>
      <w:tr w:rsidR="00F24907" w:rsidRPr="00F24907" w14:paraId="61365E5E"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E6730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D7A3D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DN65</w:t>
            </w:r>
            <w:r w:rsidRPr="00F24907">
              <w:rPr>
                <w:rFonts w:ascii="仿宋" w:eastAsia="仿宋" w:hAnsi="仿宋" w:cs="Times New Roman"/>
                <w:kern w:val="0"/>
                <w:sz w:val="24"/>
                <w:szCs w:val="24"/>
              </w:rPr>
              <w:t>消防水带</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B64AB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燃气罐区、烃泵房、装车台、新办公楼东侧、门岗旁边</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5C80B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C264E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18</w:t>
            </w:r>
          </w:p>
        </w:tc>
        <w:tc>
          <w:tcPr>
            <w:tcW w:w="190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A63195"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27C91365"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67F9E39A"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789D89F2"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4EC2048C"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04353D9D"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09895FD8"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762E9098"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736E2116"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62F82B39"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659F08A4"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211B5ABD"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3174D25D" w14:textId="77777777" w:rsidR="00F24907" w:rsidRPr="00F24907" w:rsidRDefault="00F24907" w:rsidP="00F24907">
            <w:pPr>
              <w:widowControl/>
              <w:rPr>
                <w:rFonts w:ascii="Calibri" w:eastAsia="微软雅黑" w:hAnsi="Calibri" w:cs="Calibri"/>
                <w:kern w:val="0"/>
                <w:szCs w:val="21"/>
              </w:rPr>
            </w:pPr>
            <w:r w:rsidRPr="00F24907">
              <w:rPr>
                <w:rFonts w:ascii="Calibri" w:eastAsia="仿宋" w:hAnsi="Calibri" w:cs="Calibri"/>
                <w:kern w:val="0"/>
                <w:sz w:val="24"/>
                <w:szCs w:val="24"/>
              </w:rPr>
              <w:lastRenderedPageBreak/>
              <w:t> </w:t>
            </w:r>
          </w:p>
          <w:p w14:paraId="69B6FB1F"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2BCCBD17"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许美煌</w:t>
            </w:r>
            <w:r w:rsidRPr="00F24907">
              <w:rPr>
                <w:rFonts w:ascii="Times New Roman" w:eastAsia="仿宋" w:hAnsi="Times New Roman" w:cs="Times New Roman" w:hint="eastAsia"/>
                <w:kern w:val="0"/>
                <w:sz w:val="24"/>
                <w:szCs w:val="24"/>
              </w:rPr>
              <w:t>13960492915</w:t>
            </w:r>
          </w:p>
          <w:p w14:paraId="687ED340"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647B2B6B"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643D9AA9"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2A6329BA" w14:textId="77777777" w:rsidR="00F24907" w:rsidRPr="00F24907" w:rsidRDefault="00F24907" w:rsidP="00F24907">
            <w:pPr>
              <w:widowControl/>
              <w:rPr>
                <w:rFonts w:ascii="Calibri" w:eastAsia="微软雅黑" w:hAnsi="Calibri" w:cs="Calibri" w:hint="eastAsia"/>
                <w:kern w:val="0"/>
                <w:szCs w:val="21"/>
              </w:rPr>
            </w:pPr>
            <w:r w:rsidRPr="00F24907">
              <w:rPr>
                <w:rFonts w:ascii="宋体" w:eastAsia="宋体" w:hAnsi="宋体" w:cs="Calibri" w:hint="eastAsia"/>
                <w:kern w:val="0"/>
                <w:szCs w:val="21"/>
              </w:rPr>
              <w:t> </w:t>
            </w:r>
          </w:p>
          <w:p w14:paraId="3944805D"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13FD47AE"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76B39428"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6247BA57"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74C48686"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3269CA9A"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1F8E3C9B"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2EB7C4CD"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5B05B2AE"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04A49E9F"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3A65F255"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40E8609"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6C38FB55"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610ED3A7"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10DA9D8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2DDA71E1"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304F87CD"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6198CC0"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4D399451"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34FBB6ED"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37A57139"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60F56A5A"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41FDE5F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446B5A4B"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6573BFDE" w14:textId="77777777" w:rsidR="00F24907" w:rsidRPr="00F24907" w:rsidRDefault="00F24907" w:rsidP="00F24907">
            <w:pPr>
              <w:widowControl/>
              <w:rPr>
                <w:rFonts w:ascii="Calibri" w:eastAsia="微软雅黑" w:hAnsi="Calibri" w:cs="Calibri"/>
                <w:kern w:val="0"/>
                <w:szCs w:val="21"/>
              </w:rPr>
            </w:pPr>
            <w:r w:rsidRPr="00F24907">
              <w:rPr>
                <w:rFonts w:ascii="Calibri" w:eastAsia="微软雅黑" w:hAnsi="Calibri" w:cs="Calibri"/>
                <w:kern w:val="0"/>
                <w:szCs w:val="21"/>
              </w:rPr>
              <w:t> </w:t>
            </w:r>
          </w:p>
          <w:p w14:paraId="24949293"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仿宋" w:eastAsia="仿宋" w:hAnsi="仿宋" w:cs="Times New Roman" w:hint="eastAsia"/>
                <w:kern w:val="0"/>
                <w:sz w:val="24"/>
                <w:szCs w:val="24"/>
              </w:rPr>
              <w:lastRenderedPageBreak/>
              <w:t>许美煌</w:t>
            </w:r>
            <w:r w:rsidRPr="00F24907">
              <w:rPr>
                <w:rFonts w:ascii="Times New Roman" w:eastAsia="仿宋" w:hAnsi="Times New Roman" w:cs="Times New Roman" w:hint="eastAsia"/>
                <w:kern w:val="0"/>
                <w:sz w:val="24"/>
                <w:szCs w:val="24"/>
              </w:rPr>
              <w:t>13960492915</w:t>
            </w:r>
          </w:p>
          <w:p w14:paraId="72C7CC98"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7600D016"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183BD95A"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4B0E00D3"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73428228"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59881AC3"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557789C6"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65ED5016"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5C26500E"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44DA10C9"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CC2D7D7"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59DF57BA"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683567E3"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p w14:paraId="63DF7031"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0DDFE3E4"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微软雅黑" w:hAnsi="Calibri" w:cs="Calibri"/>
                <w:kern w:val="0"/>
                <w:szCs w:val="21"/>
              </w:rPr>
              <w:t> </w:t>
            </w:r>
          </w:p>
        </w:tc>
      </w:tr>
      <w:tr w:rsidR="00F24907" w:rsidRPr="00F24907" w14:paraId="4462A93D"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CF335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F229E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消防水枪</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3DBEC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燃气罐区、烃泵房、装车台、新办公楼东侧，门岗旁边</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CDE0C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34A9A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18</w:t>
            </w:r>
          </w:p>
        </w:tc>
        <w:tc>
          <w:tcPr>
            <w:tcW w:w="0" w:type="auto"/>
            <w:vMerge/>
            <w:tcBorders>
              <w:top w:val="nil"/>
              <w:left w:val="single" w:sz="8" w:space="0" w:color="auto"/>
              <w:bottom w:val="single" w:sz="8" w:space="0" w:color="auto"/>
              <w:right w:val="single" w:sz="8" w:space="0" w:color="auto"/>
            </w:tcBorders>
            <w:vAlign w:val="center"/>
            <w:hideMark/>
          </w:tcPr>
          <w:p w14:paraId="7C5E2FF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214A8BF"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035DE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36517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室外消防栓</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E0274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燃气罐区、烃泵房、装车台、新办公楼东侧、门岗旁边</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50DCD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33EC9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8</w:t>
            </w:r>
          </w:p>
        </w:tc>
        <w:tc>
          <w:tcPr>
            <w:tcW w:w="0" w:type="auto"/>
            <w:vMerge/>
            <w:tcBorders>
              <w:top w:val="nil"/>
              <w:left w:val="single" w:sz="8" w:space="0" w:color="auto"/>
              <w:bottom w:val="single" w:sz="8" w:space="0" w:color="auto"/>
              <w:right w:val="single" w:sz="8" w:space="0" w:color="auto"/>
            </w:tcBorders>
            <w:vAlign w:val="center"/>
            <w:hideMark/>
          </w:tcPr>
          <w:p w14:paraId="2408D65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76C83F9"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9A5DA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06FD2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水泵接合器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2B725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消防水泵房旁、压缩机房旁、装车台旁、旧办公楼旁</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CEB9B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B7853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0" w:type="auto"/>
            <w:vMerge/>
            <w:tcBorders>
              <w:top w:val="nil"/>
              <w:left w:val="single" w:sz="8" w:space="0" w:color="auto"/>
              <w:bottom w:val="single" w:sz="8" w:space="0" w:color="auto"/>
              <w:right w:val="single" w:sz="8" w:space="0" w:color="auto"/>
            </w:tcBorders>
            <w:vAlign w:val="center"/>
            <w:hideMark/>
          </w:tcPr>
          <w:p w14:paraId="7A7E396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30BC369" w14:textId="77777777" w:rsidTr="00F24907">
        <w:trPr>
          <w:trHeight w:val="73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0FCEC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lastRenderedPageBreak/>
              <w:t>5</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7CBB0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MF</w:t>
            </w:r>
            <w:r w:rsidRPr="00F24907">
              <w:rPr>
                <w:rFonts w:ascii="Times New Roman" w:eastAsia="仿宋" w:hAnsi="Times New Roman" w:cs="Times New Roman" w:hint="eastAsia"/>
                <w:kern w:val="0"/>
                <w:sz w:val="24"/>
                <w:szCs w:val="24"/>
              </w:rPr>
              <w:t>Z</w:t>
            </w:r>
            <w:r w:rsidRPr="00F24907">
              <w:rPr>
                <w:rFonts w:ascii="Times New Roman" w:eastAsia="微软雅黑" w:hAnsi="Times New Roman" w:cs="Times New Roman"/>
                <w:kern w:val="0"/>
                <w:sz w:val="24"/>
                <w:szCs w:val="24"/>
              </w:rPr>
              <w:t>/ABC8</w:t>
            </w:r>
            <w:r w:rsidRPr="00F24907">
              <w:rPr>
                <w:rFonts w:ascii="仿宋" w:eastAsia="仿宋" w:hAnsi="仿宋" w:cs="Times New Roman"/>
                <w:kern w:val="0"/>
                <w:sz w:val="24"/>
                <w:szCs w:val="24"/>
              </w:rPr>
              <w:t>型手提式干粉灭火器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1EE20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燃气罐区、烃泵房、装车台、压缩机房、消防泵房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D1866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具</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1DD3D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34</w:t>
            </w:r>
          </w:p>
        </w:tc>
        <w:tc>
          <w:tcPr>
            <w:tcW w:w="0" w:type="auto"/>
            <w:vMerge/>
            <w:tcBorders>
              <w:top w:val="nil"/>
              <w:left w:val="single" w:sz="8" w:space="0" w:color="auto"/>
              <w:bottom w:val="single" w:sz="8" w:space="0" w:color="auto"/>
              <w:right w:val="single" w:sz="8" w:space="0" w:color="auto"/>
            </w:tcBorders>
            <w:vAlign w:val="center"/>
            <w:hideMark/>
          </w:tcPr>
          <w:p w14:paraId="0D53CDD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3C87309" w14:textId="77777777" w:rsidTr="00F24907">
        <w:trPr>
          <w:trHeight w:val="73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546FF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6</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58CC0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MF</w:t>
            </w:r>
            <w:r w:rsidRPr="00F24907">
              <w:rPr>
                <w:rFonts w:ascii="Times New Roman" w:eastAsia="仿宋" w:hAnsi="Times New Roman" w:cs="Times New Roman" w:hint="eastAsia"/>
                <w:kern w:val="0"/>
                <w:sz w:val="24"/>
                <w:szCs w:val="24"/>
              </w:rPr>
              <w:t>Z</w:t>
            </w:r>
            <w:r w:rsidRPr="00F24907">
              <w:rPr>
                <w:rFonts w:ascii="Times New Roman" w:eastAsia="微软雅黑" w:hAnsi="Times New Roman" w:cs="Times New Roman"/>
                <w:kern w:val="0"/>
                <w:sz w:val="24"/>
                <w:szCs w:val="24"/>
              </w:rPr>
              <w:t>/ABC</w:t>
            </w:r>
            <w:r w:rsidRPr="00F24907">
              <w:rPr>
                <w:rFonts w:ascii="Times New Roman" w:eastAsia="仿宋" w:hAnsi="Times New Roman" w:cs="Times New Roman" w:hint="eastAsia"/>
                <w:kern w:val="0"/>
                <w:sz w:val="24"/>
                <w:szCs w:val="24"/>
              </w:rPr>
              <w:t>4</w:t>
            </w:r>
            <w:r w:rsidRPr="00F24907">
              <w:rPr>
                <w:rFonts w:ascii="仿宋" w:eastAsia="仿宋" w:hAnsi="仿宋" w:cs="Times New Roman"/>
                <w:kern w:val="0"/>
                <w:sz w:val="24"/>
                <w:szCs w:val="24"/>
              </w:rPr>
              <w:t>型手提式干粉灭火器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98B65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机柜间</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98C4A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具</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BC533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3BD05E8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F2F84E9" w14:textId="77777777" w:rsidTr="00F24907">
        <w:trPr>
          <w:trHeight w:val="73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F1E70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7</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37D6D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MFT/ABC35</w:t>
            </w:r>
            <w:r w:rsidRPr="00F24907">
              <w:rPr>
                <w:rFonts w:ascii="仿宋" w:eastAsia="仿宋" w:hAnsi="仿宋" w:cs="Times New Roman"/>
                <w:kern w:val="0"/>
                <w:sz w:val="24"/>
                <w:szCs w:val="24"/>
              </w:rPr>
              <w:t>型</w:t>
            </w:r>
            <w:r w:rsidRPr="00F24907">
              <w:rPr>
                <w:rFonts w:ascii="仿宋" w:eastAsia="仿宋" w:hAnsi="仿宋" w:cs="Calibri" w:hint="eastAsia"/>
                <w:kern w:val="0"/>
                <w:sz w:val="24"/>
                <w:szCs w:val="24"/>
              </w:rPr>
              <w:t>推车</w:t>
            </w:r>
            <w:r w:rsidRPr="00F24907">
              <w:rPr>
                <w:rFonts w:ascii="仿宋" w:eastAsia="仿宋" w:hAnsi="仿宋" w:cs="Times New Roman"/>
                <w:kern w:val="0"/>
                <w:sz w:val="24"/>
                <w:szCs w:val="24"/>
              </w:rPr>
              <w:t>式干粉灭火器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391ED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燃气罐区、压缩机房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5FFA4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具</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12A65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7</w:t>
            </w:r>
          </w:p>
        </w:tc>
        <w:tc>
          <w:tcPr>
            <w:tcW w:w="0" w:type="auto"/>
            <w:vMerge/>
            <w:tcBorders>
              <w:top w:val="nil"/>
              <w:left w:val="single" w:sz="8" w:space="0" w:color="auto"/>
              <w:bottom w:val="single" w:sz="8" w:space="0" w:color="auto"/>
              <w:right w:val="single" w:sz="8" w:space="0" w:color="auto"/>
            </w:tcBorders>
            <w:vAlign w:val="center"/>
            <w:hideMark/>
          </w:tcPr>
          <w:p w14:paraId="5084BC10"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3EC6006" w14:textId="77777777" w:rsidTr="00F24907">
        <w:trPr>
          <w:trHeight w:val="73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0AA2F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8</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1B43D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M</w:t>
            </w:r>
            <w:r w:rsidRPr="00F24907">
              <w:rPr>
                <w:rFonts w:ascii="Times New Roman" w:eastAsia="仿宋" w:hAnsi="Times New Roman" w:cs="Times New Roman" w:hint="eastAsia"/>
                <w:kern w:val="0"/>
                <w:sz w:val="24"/>
                <w:szCs w:val="24"/>
              </w:rPr>
              <w:t>T/3</w:t>
            </w:r>
            <w:r w:rsidRPr="00F24907">
              <w:rPr>
                <w:rFonts w:ascii="仿宋" w:eastAsia="仿宋" w:hAnsi="仿宋" w:cs="Times New Roman"/>
                <w:kern w:val="0"/>
                <w:sz w:val="24"/>
                <w:szCs w:val="24"/>
              </w:rPr>
              <w:t>型手提式</w:t>
            </w:r>
            <w:r w:rsidRPr="00F24907">
              <w:rPr>
                <w:rFonts w:ascii="仿宋" w:eastAsia="仿宋" w:hAnsi="仿宋" w:cs="Calibri" w:hint="eastAsia"/>
                <w:kern w:val="0"/>
                <w:sz w:val="24"/>
                <w:szCs w:val="24"/>
              </w:rPr>
              <w:t>二氧化碳</w:t>
            </w:r>
            <w:r w:rsidRPr="00F24907">
              <w:rPr>
                <w:rFonts w:ascii="仿宋" w:eastAsia="仿宋" w:hAnsi="仿宋" w:cs="Times New Roman"/>
                <w:kern w:val="0"/>
                <w:sz w:val="24"/>
                <w:szCs w:val="24"/>
              </w:rPr>
              <w:t>灭火器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063B9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配电室、机柜间、消控室</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29CBD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具</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7D5D0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8</w:t>
            </w:r>
          </w:p>
        </w:tc>
        <w:tc>
          <w:tcPr>
            <w:tcW w:w="0" w:type="auto"/>
            <w:vMerge/>
            <w:tcBorders>
              <w:top w:val="nil"/>
              <w:left w:val="single" w:sz="8" w:space="0" w:color="auto"/>
              <w:bottom w:val="single" w:sz="8" w:space="0" w:color="auto"/>
              <w:right w:val="single" w:sz="8" w:space="0" w:color="auto"/>
            </w:tcBorders>
            <w:vAlign w:val="center"/>
            <w:hideMark/>
          </w:tcPr>
          <w:p w14:paraId="2566CDA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9ACAA4A"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2CB6A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9</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67CA8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正压式空气呼吸器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D0ACA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7C4AD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4F576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79D98AB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F4E94B5"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0D97B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10</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83637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防火服</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8A8C7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3C783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DCC9E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7C3A2FF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34A9AAE4"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ABC15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11</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24FB6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防护手套</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CE4FC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D659B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副</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3C503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15</w:t>
            </w:r>
          </w:p>
        </w:tc>
        <w:tc>
          <w:tcPr>
            <w:tcW w:w="0" w:type="auto"/>
            <w:vMerge/>
            <w:tcBorders>
              <w:top w:val="nil"/>
              <w:left w:val="single" w:sz="8" w:space="0" w:color="auto"/>
              <w:bottom w:val="single" w:sz="8" w:space="0" w:color="auto"/>
              <w:right w:val="single" w:sz="8" w:space="0" w:color="auto"/>
            </w:tcBorders>
            <w:vAlign w:val="center"/>
            <w:hideMark/>
          </w:tcPr>
          <w:p w14:paraId="48DF2C0C"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3236B0A"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0DC13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12</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B9893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警示隔离带</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D2963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D8B60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CB4D4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555FB15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CA88EA0"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CE31F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13</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5F36E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防爆毯</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C93C6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1E9C5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5FE76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0" w:type="auto"/>
            <w:vMerge/>
            <w:tcBorders>
              <w:top w:val="nil"/>
              <w:left w:val="single" w:sz="8" w:space="0" w:color="auto"/>
              <w:bottom w:val="single" w:sz="8" w:space="0" w:color="auto"/>
              <w:right w:val="single" w:sz="8" w:space="0" w:color="auto"/>
            </w:tcBorders>
            <w:vAlign w:val="center"/>
            <w:hideMark/>
          </w:tcPr>
          <w:p w14:paraId="5E3C5C2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11ACA43"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74620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14</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E1481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便携式可燃气体报警仪</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98426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380FE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C810B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10358AC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81CD56C" w14:textId="77777777" w:rsidTr="00F24907">
        <w:trPr>
          <w:trHeight w:val="1144"/>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CE6CD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15</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3261B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固定式可燃气体报警探头</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DBEC7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球罐区、烃泵房，旧办公楼后管廊下，装车台，压缩机房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0A9D0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3686D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23</w:t>
            </w:r>
          </w:p>
        </w:tc>
        <w:tc>
          <w:tcPr>
            <w:tcW w:w="0" w:type="auto"/>
            <w:vMerge/>
            <w:tcBorders>
              <w:top w:val="nil"/>
              <w:left w:val="single" w:sz="8" w:space="0" w:color="auto"/>
              <w:bottom w:val="single" w:sz="8" w:space="0" w:color="auto"/>
              <w:right w:val="single" w:sz="8" w:space="0" w:color="auto"/>
            </w:tcBorders>
            <w:vAlign w:val="center"/>
            <w:hideMark/>
          </w:tcPr>
          <w:p w14:paraId="3CE068A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61DD954"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344D8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16</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8EFDD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消防水池（</w:t>
            </w:r>
            <w:r w:rsidRPr="00F24907">
              <w:rPr>
                <w:rFonts w:ascii="Times New Roman" w:eastAsia="仿宋" w:hAnsi="Times New Roman" w:cs="Times New Roman" w:hint="eastAsia"/>
                <w:kern w:val="0"/>
                <w:sz w:val="24"/>
                <w:szCs w:val="24"/>
              </w:rPr>
              <w:t>V=2000</w:t>
            </w:r>
            <w:r w:rsidRPr="00F24907">
              <w:rPr>
                <w:rFonts w:ascii="Times New Roman" w:eastAsia="微软雅黑" w:hAnsi="Times New Roman" w:cs="Times New Roman"/>
                <w:kern w:val="0"/>
                <w:sz w:val="24"/>
                <w:szCs w:val="24"/>
              </w:rPr>
              <w:t>m3</w:t>
            </w:r>
            <w:r w:rsidRPr="00F24907">
              <w:rPr>
                <w:rFonts w:ascii="仿宋" w:eastAsia="仿宋" w:hAnsi="仿宋" w:cs="Times New Roman"/>
                <w:kern w:val="0"/>
                <w:sz w:val="24"/>
                <w:szCs w:val="24"/>
              </w:rPr>
              <w:t>）</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AD447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消防水池</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27C8B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座</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4C059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6880893D"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9CD777F"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27422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17</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20EB4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急救药箱</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EF670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5035A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275E2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2852C147"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9CE0DC2"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6DE72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18</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4A915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风向标</w:t>
            </w:r>
          </w:p>
        </w:tc>
        <w:tc>
          <w:tcPr>
            <w:tcW w:w="287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8B6E1A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G4</w:t>
            </w:r>
            <w:r w:rsidRPr="00F24907">
              <w:rPr>
                <w:rFonts w:ascii="仿宋" w:eastAsia="仿宋" w:hAnsi="仿宋" w:cs="Calibri" w:hint="eastAsia"/>
                <w:kern w:val="0"/>
                <w:sz w:val="24"/>
                <w:szCs w:val="24"/>
              </w:rPr>
              <w:t>罐顶，配电室楼顶</w:t>
            </w:r>
          </w:p>
        </w:tc>
        <w:tc>
          <w:tcPr>
            <w:tcW w:w="73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AFC2AE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0681D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1FB0B9A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B065DC0"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F2B52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19</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1B6AD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防恐叉</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DD6D6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门岗的、二道门、中控</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BAD8F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225FB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w:t>
            </w:r>
          </w:p>
        </w:tc>
        <w:tc>
          <w:tcPr>
            <w:tcW w:w="0" w:type="auto"/>
            <w:vMerge/>
            <w:tcBorders>
              <w:top w:val="nil"/>
              <w:left w:val="single" w:sz="8" w:space="0" w:color="auto"/>
              <w:bottom w:val="single" w:sz="8" w:space="0" w:color="auto"/>
              <w:right w:val="single" w:sz="8" w:space="0" w:color="auto"/>
            </w:tcBorders>
            <w:vAlign w:val="center"/>
            <w:hideMark/>
          </w:tcPr>
          <w:p w14:paraId="19BDA24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30F25B3D"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4742D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20</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DB7BB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消防防化服</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25AD8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7F586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7050F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68DE3DB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4CA557B"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A3111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21</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D4A38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消防训练服</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9381D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E9B7C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3B30F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6</w:t>
            </w:r>
          </w:p>
        </w:tc>
        <w:tc>
          <w:tcPr>
            <w:tcW w:w="0" w:type="auto"/>
            <w:vMerge/>
            <w:tcBorders>
              <w:top w:val="nil"/>
              <w:left w:val="single" w:sz="8" w:space="0" w:color="auto"/>
              <w:bottom w:val="single" w:sz="8" w:space="0" w:color="auto"/>
              <w:right w:val="single" w:sz="8" w:space="0" w:color="auto"/>
            </w:tcBorders>
            <w:vAlign w:val="center"/>
            <w:hideMark/>
          </w:tcPr>
          <w:p w14:paraId="41D35E02"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1F29626"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3E38F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22</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1BF0B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多功能水枪</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EE4A9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AF44F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F66D1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6BC4A4C9"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9E4933A"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7715A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23</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85BBF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直流水枪</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89FEC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00F52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C9F4F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08C6B39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508CF03"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F0FD1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24</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29960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指挥警示棒</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6E238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55AB5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9BE6E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46F5F6C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97E8BDE"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FA921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25</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C23FD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担架</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17CE4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517C5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架</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1B194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66A66BB2"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B7B289D"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C8955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26</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15442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消防斧</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E566E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AAD0F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1E798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0D2910E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D454F75"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D20B0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lastRenderedPageBreak/>
              <w:t>27</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FE702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方位灯</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2142C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0B0E5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317E0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51BD111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77B221F"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062CD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28</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F43A0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灭火毯</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6328A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1AC5F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2A4D8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0" w:type="auto"/>
            <w:vMerge/>
            <w:tcBorders>
              <w:top w:val="nil"/>
              <w:left w:val="single" w:sz="8" w:space="0" w:color="auto"/>
              <w:bottom w:val="single" w:sz="8" w:space="0" w:color="auto"/>
              <w:right w:val="single" w:sz="8" w:space="0" w:color="auto"/>
            </w:tcBorders>
            <w:vAlign w:val="center"/>
            <w:hideMark/>
          </w:tcPr>
          <w:p w14:paraId="3CEE27D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11EF08CA"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D8CFE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29</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ABFC0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救援绳</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F053B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C9402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AF888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7B15E49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CE2D70F" w14:textId="77777777" w:rsidTr="00F24907">
        <w:trPr>
          <w:trHeight w:val="482"/>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30ED2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30</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06946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应急多功能强光灯</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775BA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04E12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台</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3E5ED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14C88D5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6A531F6" w14:textId="77777777" w:rsidTr="00F24907">
        <w:trPr>
          <w:trHeight w:val="876"/>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614AD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31</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8105A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自吸过滤防毒面具</w:t>
            </w:r>
            <w:r w:rsidRPr="00F24907">
              <w:rPr>
                <w:rFonts w:ascii="Calibri" w:eastAsia="仿宋" w:hAnsi="Calibri" w:cs="Calibri"/>
                <w:kern w:val="0"/>
                <w:sz w:val="24"/>
                <w:szCs w:val="24"/>
              </w:rPr>
              <w:t> </w:t>
            </w:r>
            <w:r w:rsidRPr="00F24907">
              <w:rPr>
                <w:rFonts w:ascii="仿宋" w:eastAsia="仿宋" w:hAnsi="仿宋" w:cs="Calibri" w:hint="eastAsia"/>
                <w:kern w:val="0"/>
                <w:sz w:val="24"/>
                <w:szCs w:val="24"/>
              </w:rPr>
              <w:t>（半面罩）</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C1BE1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A55E1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16FF2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10</w:t>
            </w:r>
          </w:p>
        </w:tc>
        <w:tc>
          <w:tcPr>
            <w:tcW w:w="0" w:type="auto"/>
            <w:vMerge/>
            <w:tcBorders>
              <w:top w:val="nil"/>
              <w:left w:val="single" w:sz="8" w:space="0" w:color="auto"/>
              <w:bottom w:val="single" w:sz="8" w:space="0" w:color="auto"/>
              <w:right w:val="single" w:sz="8" w:space="0" w:color="auto"/>
            </w:tcBorders>
            <w:vAlign w:val="center"/>
            <w:hideMark/>
          </w:tcPr>
          <w:p w14:paraId="3F48605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CDCDFD3"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7A9F5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32</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3F481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自吸过滤防毒面具滤毒盒</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BE37E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73A21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1EFC6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10</w:t>
            </w:r>
          </w:p>
        </w:tc>
        <w:tc>
          <w:tcPr>
            <w:tcW w:w="190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C64C17"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4762098A" w14:textId="77777777" w:rsidR="00F24907" w:rsidRPr="00F24907" w:rsidRDefault="00F24907" w:rsidP="00F24907">
            <w:pPr>
              <w:widowControl/>
              <w:jc w:val="center"/>
              <w:rPr>
                <w:rFonts w:ascii="Calibri" w:eastAsia="微软雅黑" w:hAnsi="Calibri" w:cs="Calibri"/>
                <w:kern w:val="0"/>
                <w:szCs w:val="21"/>
              </w:rPr>
            </w:pPr>
            <w:r w:rsidRPr="00F24907">
              <w:rPr>
                <w:rFonts w:ascii="Calibri" w:eastAsia="仿宋" w:hAnsi="Calibri" w:cs="Calibri"/>
                <w:kern w:val="0"/>
                <w:sz w:val="24"/>
                <w:szCs w:val="24"/>
              </w:rPr>
              <w:t> </w:t>
            </w:r>
          </w:p>
          <w:p w14:paraId="1714D55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许美煌</w:t>
            </w:r>
            <w:r w:rsidRPr="00F24907">
              <w:rPr>
                <w:rFonts w:ascii="Times New Roman" w:eastAsia="仿宋" w:hAnsi="Times New Roman" w:cs="Times New Roman" w:hint="eastAsia"/>
                <w:kern w:val="0"/>
                <w:sz w:val="24"/>
                <w:szCs w:val="24"/>
              </w:rPr>
              <w:t>13960492915</w:t>
            </w:r>
          </w:p>
          <w:p w14:paraId="154A2FA6"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5A12A521"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1855DB2D"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30C60E50"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p w14:paraId="391FD90C"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p w14:paraId="15D66DDD"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p w14:paraId="5E417C38"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p w14:paraId="11474E62"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p w14:paraId="7796B780"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p w14:paraId="6C0AA8A7"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p w14:paraId="6FF4F1F2"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p w14:paraId="22F2C4AE"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p w14:paraId="5670131D"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p w14:paraId="249A1973"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Calibri" w:eastAsia="仿宋" w:hAnsi="Calibri" w:cs="Calibri"/>
                <w:kern w:val="0"/>
                <w:sz w:val="24"/>
                <w:szCs w:val="24"/>
              </w:rPr>
              <w:t> </w:t>
            </w:r>
          </w:p>
          <w:p w14:paraId="46CF296B"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1474C324"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5E6F0AAD"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64F97D71"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524E35C9"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1D7242C7"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lastRenderedPageBreak/>
              <w:t> </w:t>
            </w:r>
          </w:p>
          <w:p w14:paraId="43788F34"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微软雅黑" w:eastAsia="微软雅黑" w:hAnsi="微软雅黑" w:cs="Times New Roman" w:hint="eastAsia"/>
                <w:kern w:val="0"/>
                <w:szCs w:val="21"/>
              </w:rPr>
              <w:t> </w:t>
            </w:r>
          </w:p>
          <w:p w14:paraId="031A9F9A" w14:textId="77777777" w:rsidR="00F24907" w:rsidRPr="00F24907" w:rsidRDefault="00F24907" w:rsidP="00F24907">
            <w:pPr>
              <w:widowControl/>
              <w:jc w:val="center"/>
              <w:rPr>
                <w:rFonts w:ascii="微软雅黑" w:eastAsia="微软雅黑" w:hAnsi="微软雅黑" w:cs="Times New Roman" w:hint="eastAsia"/>
                <w:kern w:val="0"/>
                <w:szCs w:val="21"/>
              </w:rPr>
            </w:pPr>
            <w:r w:rsidRPr="00F24907">
              <w:rPr>
                <w:rFonts w:ascii="仿宋" w:eastAsia="仿宋" w:hAnsi="仿宋" w:cs="Times New Roman" w:hint="eastAsia"/>
                <w:kern w:val="0"/>
                <w:sz w:val="24"/>
                <w:szCs w:val="24"/>
              </w:rPr>
              <w:t>许美煌</w:t>
            </w:r>
            <w:r w:rsidRPr="00F24907">
              <w:rPr>
                <w:rFonts w:ascii="Times New Roman" w:eastAsia="仿宋" w:hAnsi="Times New Roman" w:cs="Times New Roman" w:hint="eastAsia"/>
                <w:kern w:val="0"/>
                <w:sz w:val="24"/>
                <w:szCs w:val="24"/>
              </w:rPr>
              <w:t>13960492915</w:t>
            </w:r>
          </w:p>
          <w:p w14:paraId="2F698507"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7E212C37"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59AA468B"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74613968"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50E42EBC"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5CE1C81F"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5CC747B1"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641649DC"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461C60BA"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49B79750"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2334A671" w14:textId="77777777" w:rsidR="00F24907" w:rsidRPr="00F24907" w:rsidRDefault="00F24907" w:rsidP="00F24907">
            <w:pPr>
              <w:widowControl/>
              <w:rPr>
                <w:rFonts w:ascii="Calibri" w:eastAsia="微软雅黑" w:hAnsi="Calibri" w:cs="Calibri" w:hint="eastAsia"/>
                <w:kern w:val="0"/>
                <w:szCs w:val="21"/>
              </w:rPr>
            </w:pPr>
            <w:r w:rsidRPr="00F24907">
              <w:rPr>
                <w:rFonts w:ascii="Calibri" w:eastAsia="仿宋" w:hAnsi="Calibri" w:cs="Calibri"/>
                <w:kern w:val="0"/>
                <w:sz w:val="24"/>
                <w:szCs w:val="24"/>
              </w:rPr>
              <w:t> </w:t>
            </w:r>
          </w:p>
          <w:p w14:paraId="35E1F061"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Calibri" w:eastAsia="仿宋" w:hAnsi="Calibri" w:cs="Calibri"/>
                <w:kern w:val="0"/>
                <w:sz w:val="24"/>
                <w:szCs w:val="24"/>
              </w:rPr>
              <w:t> </w:t>
            </w:r>
          </w:p>
          <w:p w14:paraId="37CF7CF9" w14:textId="77777777" w:rsidR="00F24907" w:rsidRPr="00F24907" w:rsidRDefault="00F24907" w:rsidP="00F24907">
            <w:pPr>
              <w:widowControl/>
              <w:rPr>
                <w:rFonts w:ascii="Calibri" w:eastAsia="微软雅黑" w:hAnsi="Calibri" w:cs="Calibri" w:hint="eastAsia"/>
                <w:kern w:val="0"/>
                <w:szCs w:val="21"/>
              </w:rPr>
            </w:pPr>
            <w:r w:rsidRPr="00F24907">
              <w:rPr>
                <w:rFonts w:ascii="宋体" w:eastAsia="宋体" w:hAnsi="宋体" w:cs="Calibri" w:hint="eastAsia"/>
                <w:kern w:val="0"/>
                <w:szCs w:val="21"/>
              </w:rPr>
              <w:t> </w:t>
            </w:r>
          </w:p>
          <w:p w14:paraId="2DFA3E17"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742CC5D4" w14:textId="77777777" w:rsidR="00F24907" w:rsidRPr="00F24907" w:rsidRDefault="00F24907" w:rsidP="00F24907">
            <w:pPr>
              <w:widowControl/>
              <w:rPr>
                <w:rFonts w:ascii="Calibri" w:eastAsia="微软雅黑" w:hAnsi="Calibri" w:cs="Calibri" w:hint="eastAsia"/>
                <w:kern w:val="0"/>
                <w:szCs w:val="21"/>
              </w:rPr>
            </w:pPr>
            <w:r w:rsidRPr="00F24907">
              <w:rPr>
                <w:rFonts w:ascii="宋体" w:eastAsia="宋体" w:hAnsi="宋体" w:cs="Calibri" w:hint="eastAsia"/>
                <w:kern w:val="0"/>
                <w:szCs w:val="21"/>
              </w:rPr>
              <w:t> </w:t>
            </w:r>
          </w:p>
          <w:p w14:paraId="74AE4F2C"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5E20403F" w14:textId="77777777" w:rsidR="00F24907" w:rsidRPr="00F24907" w:rsidRDefault="00F24907" w:rsidP="00F24907">
            <w:pPr>
              <w:widowControl/>
              <w:rPr>
                <w:rFonts w:ascii="Calibri" w:eastAsia="微软雅黑" w:hAnsi="Calibri" w:cs="Calibri" w:hint="eastAsia"/>
                <w:kern w:val="0"/>
                <w:szCs w:val="21"/>
              </w:rPr>
            </w:pPr>
            <w:r w:rsidRPr="00F24907">
              <w:rPr>
                <w:rFonts w:ascii="宋体" w:eastAsia="宋体" w:hAnsi="宋体" w:cs="Calibri" w:hint="eastAsia"/>
                <w:kern w:val="0"/>
                <w:szCs w:val="21"/>
              </w:rPr>
              <w:t> </w:t>
            </w:r>
          </w:p>
          <w:p w14:paraId="164D9512" w14:textId="77777777" w:rsidR="00F24907" w:rsidRPr="00F24907" w:rsidRDefault="00F24907" w:rsidP="00F24907">
            <w:pPr>
              <w:widowControl/>
              <w:jc w:val="center"/>
              <w:rPr>
                <w:rFonts w:ascii="微软雅黑" w:eastAsia="微软雅黑" w:hAnsi="微软雅黑" w:cs="Times New Roman"/>
                <w:kern w:val="0"/>
                <w:szCs w:val="21"/>
              </w:rPr>
            </w:pPr>
            <w:r w:rsidRPr="00F24907">
              <w:rPr>
                <w:rFonts w:ascii="微软雅黑" w:eastAsia="微软雅黑" w:hAnsi="微软雅黑" w:cs="Times New Roman" w:hint="eastAsia"/>
                <w:kern w:val="0"/>
                <w:szCs w:val="21"/>
              </w:rPr>
              <w:t> </w:t>
            </w:r>
          </w:p>
          <w:p w14:paraId="395C8165" w14:textId="77777777" w:rsidR="00F24907" w:rsidRPr="00F24907" w:rsidRDefault="00F24907" w:rsidP="00F24907">
            <w:pPr>
              <w:widowControl/>
              <w:rPr>
                <w:rFonts w:ascii="Calibri" w:eastAsia="微软雅黑" w:hAnsi="Calibri" w:cs="Calibri" w:hint="eastAsia"/>
                <w:kern w:val="0"/>
                <w:szCs w:val="21"/>
              </w:rPr>
            </w:pPr>
            <w:r w:rsidRPr="00F24907">
              <w:rPr>
                <w:rFonts w:ascii="宋体" w:eastAsia="宋体" w:hAnsi="宋体" w:cs="Calibri" w:hint="eastAsia"/>
                <w:kern w:val="0"/>
                <w:szCs w:val="21"/>
              </w:rPr>
              <w:t> </w:t>
            </w:r>
          </w:p>
        </w:tc>
      </w:tr>
      <w:tr w:rsidR="00F24907" w:rsidRPr="00F24907" w14:paraId="5E0E672F"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837D3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33</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677F7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过滤式消防自救呼吸器</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920C4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EE49B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kern w:val="0"/>
                <w:sz w:val="24"/>
                <w:szCs w:val="24"/>
              </w:rPr>
              <w:t> </w:t>
            </w: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8F2C0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4499DF0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AE8B257" w14:textId="77777777" w:rsidTr="00F24907">
        <w:trPr>
          <w:trHeight w:val="795"/>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996D2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34</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FCA33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自吸过滤防毒面具</w:t>
            </w:r>
            <w:r w:rsidRPr="00F24907">
              <w:rPr>
                <w:rFonts w:ascii="Calibri" w:eastAsia="仿宋" w:hAnsi="Calibri" w:cs="Calibri"/>
                <w:kern w:val="0"/>
                <w:sz w:val="24"/>
                <w:szCs w:val="24"/>
              </w:rPr>
              <w:t> </w:t>
            </w:r>
            <w:r w:rsidRPr="00F24907">
              <w:rPr>
                <w:rFonts w:ascii="仿宋" w:eastAsia="仿宋" w:hAnsi="仿宋" w:cs="Calibri" w:hint="eastAsia"/>
                <w:kern w:val="0"/>
                <w:sz w:val="24"/>
                <w:szCs w:val="24"/>
              </w:rPr>
              <w:t>（半面罩）</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0F5EF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BACA4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EDCCA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10</w:t>
            </w:r>
          </w:p>
        </w:tc>
        <w:tc>
          <w:tcPr>
            <w:tcW w:w="0" w:type="auto"/>
            <w:vMerge/>
            <w:tcBorders>
              <w:top w:val="nil"/>
              <w:left w:val="single" w:sz="8" w:space="0" w:color="auto"/>
              <w:bottom w:val="single" w:sz="8" w:space="0" w:color="auto"/>
              <w:right w:val="single" w:sz="8" w:space="0" w:color="auto"/>
            </w:tcBorders>
            <w:vAlign w:val="center"/>
            <w:hideMark/>
          </w:tcPr>
          <w:p w14:paraId="3DD0B62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0AD85DB"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0E6D1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35</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7B57F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耐热快固铁胶泥</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EA149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25B74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瓶</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F6173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0" w:type="auto"/>
            <w:vMerge/>
            <w:tcBorders>
              <w:top w:val="nil"/>
              <w:left w:val="single" w:sz="8" w:space="0" w:color="auto"/>
              <w:bottom w:val="single" w:sz="8" w:space="0" w:color="auto"/>
              <w:right w:val="single" w:sz="8" w:space="0" w:color="auto"/>
            </w:tcBorders>
            <w:vAlign w:val="center"/>
            <w:hideMark/>
          </w:tcPr>
          <w:p w14:paraId="5DE621D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C260060"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F4FE5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36</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CE635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堵漏胶棒</w:t>
            </w:r>
            <w:r w:rsidRPr="00F24907">
              <w:rPr>
                <w:rFonts w:ascii="Times New Roman" w:eastAsia="仿宋" w:hAnsi="Times New Roman" w:cs="Times New Roman" w:hint="eastAsia"/>
                <w:kern w:val="0"/>
                <w:sz w:val="24"/>
                <w:szCs w:val="24"/>
              </w:rPr>
              <w:t>5#</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C6C81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F7FED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盒</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F9531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57F48F30"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AC29BD1"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E937D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37</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10328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密封橡胶片</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7070A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9F05F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片</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B5D21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w:t>
            </w:r>
          </w:p>
        </w:tc>
        <w:tc>
          <w:tcPr>
            <w:tcW w:w="0" w:type="auto"/>
            <w:vMerge/>
            <w:tcBorders>
              <w:top w:val="nil"/>
              <w:left w:val="single" w:sz="8" w:space="0" w:color="auto"/>
              <w:bottom w:val="single" w:sz="8" w:space="0" w:color="auto"/>
              <w:right w:val="single" w:sz="8" w:space="0" w:color="auto"/>
            </w:tcBorders>
            <w:vAlign w:val="center"/>
            <w:hideMark/>
          </w:tcPr>
          <w:p w14:paraId="2F4A91A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942EB61"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E08D3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38</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95A31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法兰堵漏夹具</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9D65D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59D35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0C597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0CD1D772"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726314F"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4CE69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39</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362BF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带压堵漏系统</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41235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F538B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E81C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761678D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BCA4CBE"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3E966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40</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1D3DD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钢带</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DB541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35425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3F74A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076AEB1C"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E9A669B"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EED80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41</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E1AD6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铜锤、撬棍</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C618B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B0001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FFA4A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0" w:type="auto"/>
            <w:vMerge/>
            <w:tcBorders>
              <w:top w:val="nil"/>
              <w:left w:val="single" w:sz="8" w:space="0" w:color="auto"/>
              <w:bottom w:val="single" w:sz="8" w:space="0" w:color="auto"/>
              <w:right w:val="single" w:sz="8" w:space="0" w:color="auto"/>
            </w:tcBorders>
            <w:vAlign w:val="center"/>
            <w:hideMark/>
          </w:tcPr>
          <w:p w14:paraId="295C8D0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1594212"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5F433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42</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A1847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铜活扳手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62D47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7EBFC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8F7B7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p>
        </w:tc>
        <w:tc>
          <w:tcPr>
            <w:tcW w:w="0" w:type="auto"/>
            <w:vMerge/>
            <w:tcBorders>
              <w:top w:val="nil"/>
              <w:left w:val="single" w:sz="8" w:space="0" w:color="auto"/>
              <w:bottom w:val="single" w:sz="8" w:space="0" w:color="auto"/>
              <w:right w:val="single" w:sz="8" w:space="0" w:color="auto"/>
            </w:tcBorders>
            <w:vAlign w:val="center"/>
            <w:hideMark/>
          </w:tcPr>
          <w:p w14:paraId="3A7FBBED"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5AD6F2C"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48979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43</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ED2B2A" w14:textId="77777777" w:rsidR="00F24907" w:rsidRPr="00F24907" w:rsidRDefault="00F24907" w:rsidP="00F24907">
            <w:pPr>
              <w:widowControl/>
              <w:jc w:val="center"/>
              <w:rPr>
                <w:rFonts w:ascii="微软雅黑" w:eastAsia="微软雅黑" w:hAnsi="微软雅黑" w:cs="Times New Roman"/>
                <w:kern w:val="0"/>
                <w:sz w:val="20"/>
                <w:szCs w:val="20"/>
              </w:rPr>
            </w:pPr>
            <w:r w:rsidRPr="00F24907">
              <w:rPr>
                <w:rFonts w:ascii="仿宋" w:eastAsia="仿宋" w:hAnsi="仿宋" w:cs="Times New Roman" w:hint="eastAsia"/>
                <w:kern w:val="0"/>
                <w:sz w:val="24"/>
                <w:szCs w:val="24"/>
              </w:rPr>
              <w:t>双头铜</w:t>
            </w:r>
            <w:r w:rsidRPr="00F24907">
              <w:rPr>
                <w:rFonts w:ascii="仿宋" w:eastAsia="仿宋" w:hAnsi="仿宋" w:cs="Times New Roman" w:hint="eastAsia"/>
                <w:kern w:val="0"/>
                <w:sz w:val="20"/>
                <w:szCs w:val="20"/>
              </w:rPr>
              <w:t>开衩</w:t>
            </w:r>
            <w:r w:rsidRPr="00F24907">
              <w:rPr>
                <w:rFonts w:ascii="仿宋" w:eastAsia="仿宋" w:hAnsi="仿宋" w:cs="Times New Roman" w:hint="eastAsia"/>
                <w:kern w:val="0"/>
                <w:sz w:val="24"/>
                <w:szCs w:val="24"/>
              </w:rPr>
              <w:t>扳手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9DCEE2"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16B22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BC89E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6</w:t>
            </w:r>
          </w:p>
        </w:tc>
        <w:tc>
          <w:tcPr>
            <w:tcW w:w="0" w:type="auto"/>
            <w:vMerge/>
            <w:tcBorders>
              <w:top w:val="nil"/>
              <w:left w:val="single" w:sz="8" w:space="0" w:color="auto"/>
              <w:bottom w:val="single" w:sz="8" w:space="0" w:color="auto"/>
              <w:right w:val="single" w:sz="8" w:space="0" w:color="auto"/>
            </w:tcBorders>
            <w:vAlign w:val="center"/>
            <w:hideMark/>
          </w:tcPr>
          <w:p w14:paraId="2E037508"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F5C4E05" w14:textId="77777777" w:rsidTr="00F24907">
        <w:trPr>
          <w:trHeight w:val="734"/>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8EDED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lastRenderedPageBreak/>
              <w:t>44</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07177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双头铜梅花扳手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1B65A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18820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411AC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6</w:t>
            </w:r>
          </w:p>
        </w:tc>
        <w:tc>
          <w:tcPr>
            <w:tcW w:w="0" w:type="auto"/>
            <w:vMerge/>
            <w:tcBorders>
              <w:top w:val="nil"/>
              <w:left w:val="single" w:sz="8" w:space="0" w:color="auto"/>
              <w:bottom w:val="single" w:sz="8" w:space="0" w:color="auto"/>
              <w:right w:val="single" w:sz="8" w:space="0" w:color="auto"/>
            </w:tcBorders>
            <w:vAlign w:val="center"/>
            <w:hideMark/>
          </w:tcPr>
          <w:p w14:paraId="2DAC8AF9"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8794CBD" w14:textId="77777777" w:rsidTr="00F24907">
        <w:trPr>
          <w:trHeight w:val="768"/>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29EE4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45</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A81409" w14:textId="77777777" w:rsidR="00F24907" w:rsidRPr="00F24907" w:rsidRDefault="00F24907" w:rsidP="00F24907">
            <w:pPr>
              <w:widowControl/>
              <w:jc w:val="center"/>
              <w:rPr>
                <w:rFonts w:ascii="微软雅黑" w:eastAsia="微软雅黑" w:hAnsi="微软雅黑" w:cs="Times New Roman"/>
                <w:kern w:val="0"/>
                <w:sz w:val="20"/>
                <w:szCs w:val="20"/>
              </w:rPr>
            </w:pPr>
            <w:r w:rsidRPr="00F24907">
              <w:rPr>
                <w:rFonts w:ascii="仿宋" w:eastAsia="仿宋" w:hAnsi="仿宋" w:cs="Times New Roman" w:hint="eastAsia"/>
                <w:kern w:val="0"/>
                <w:sz w:val="24"/>
                <w:szCs w:val="24"/>
              </w:rPr>
              <w:t>单头铜</w:t>
            </w:r>
            <w:r w:rsidRPr="00F24907">
              <w:rPr>
                <w:rFonts w:ascii="仿宋" w:eastAsia="仿宋" w:hAnsi="仿宋" w:cs="Times New Roman" w:hint="eastAsia"/>
                <w:kern w:val="0"/>
                <w:sz w:val="20"/>
                <w:szCs w:val="20"/>
              </w:rPr>
              <w:t>开衩</w:t>
            </w:r>
            <w:r w:rsidRPr="00F24907">
              <w:rPr>
                <w:rFonts w:ascii="仿宋" w:eastAsia="仿宋" w:hAnsi="仿宋" w:cs="Times New Roman" w:hint="eastAsia"/>
                <w:kern w:val="0"/>
                <w:sz w:val="24"/>
                <w:szCs w:val="24"/>
              </w:rPr>
              <w:t>梅花、扳手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154DC0" w14:textId="77777777" w:rsidR="00F24907" w:rsidRPr="00F24907" w:rsidRDefault="00F24907" w:rsidP="00F24907">
            <w:pPr>
              <w:widowControl/>
              <w:jc w:val="center"/>
              <w:rPr>
                <w:rFonts w:ascii="Calibri" w:eastAsia="微软雅黑" w:hAnsi="Calibri" w:cs="Calibri" w:hint="eastAsia"/>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54863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AE6A3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w:t>
            </w:r>
          </w:p>
        </w:tc>
        <w:tc>
          <w:tcPr>
            <w:tcW w:w="0" w:type="auto"/>
            <w:vMerge/>
            <w:tcBorders>
              <w:top w:val="nil"/>
              <w:left w:val="single" w:sz="8" w:space="0" w:color="auto"/>
              <w:bottom w:val="single" w:sz="8" w:space="0" w:color="auto"/>
              <w:right w:val="single" w:sz="8" w:space="0" w:color="auto"/>
            </w:tcBorders>
            <w:vAlign w:val="center"/>
            <w:hideMark/>
          </w:tcPr>
          <w:p w14:paraId="2C2D7F4C"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80E0410"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81EF7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46</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CC64E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铜管钳</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48908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DD0F8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A9F71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p>
        </w:tc>
        <w:tc>
          <w:tcPr>
            <w:tcW w:w="0" w:type="auto"/>
            <w:vMerge/>
            <w:tcBorders>
              <w:top w:val="nil"/>
              <w:left w:val="single" w:sz="8" w:space="0" w:color="auto"/>
              <w:bottom w:val="single" w:sz="8" w:space="0" w:color="auto"/>
              <w:right w:val="single" w:sz="8" w:space="0" w:color="auto"/>
            </w:tcBorders>
            <w:vAlign w:val="center"/>
            <w:hideMark/>
          </w:tcPr>
          <w:p w14:paraId="4B787ADB"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3001D89"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BED83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47</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79A03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防汛消防沙袋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04C0C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64D88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条</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D48AE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w:t>
            </w:r>
          </w:p>
        </w:tc>
        <w:tc>
          <w:tcPr>
            <w:tcW w:w="0" w:type="auto"/>
            <w:vMerge/>
            <w:tcBorders>
              <w:top w:val="nil"/>
              <w:left w:val="single" w:sz="8" w:space="0" w:color="auto"/>
              <w:bottom w:val="single" w:sz="8" w:space="0" w:color="auto"/>
              <w:right w:val="single" w:sz="8" w:space="0" w:color="auto"/>
            </w:tcBorders>
            <w:vAlign w:val="center"/>
            <w:hideMark/>
          </w:tcPr>
          <w:p w14:paraId="71E1156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840E878"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7A054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48</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29864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铜铁锹</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122E6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8C38D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把</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6D1B6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74C1C21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2EA8838"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23147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49</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D40C8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防汛蛇皮袋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F0F94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98AE2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个</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5EDEF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15</w:t>
            </w:r>
          </w:p>
        </w:tc>
        <w:tc>
          <w:tcPr>
            <w:tcW w:w="0" w:type="auto"/>
            <w:vMerge/>
            <w:tcBorders>
              <w:top w:val="nil"/>
              <w:left w:val="single" w:sz="8" w:space="0" w:color="auto"/>
              <w:bottom w:val="single" w:sz="8" w:space="0" w:color="auto"/>
              <w:right w:val="single" w:sz="8" w:space="0" w:color="auto"/>
            </w:tcBorders>
            <w:vAlign w:val="center"/>
            <w:hideMark/>
          </w:tcPr>
          <w:p w14:paraId="479CBC24"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257C673"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78AFB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50</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F93A5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防汛抽水泵</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3F42E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F5FC4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台</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DBBBE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p>
        </w:tc>
        <w:tc>
          <w:tcPr>
            <w:tcW w:w="0" w:type="auto"/>
            <w:vMerge/>
            <w:tcBorders>
              <w:top w:val="nil"/>
              <w:left w:val="single" w:sz="8" w:space="0" w:color="auto"/>
              <w:bottom w:val="single" w:sz="8" w:space="0" w:color="auto"/>
              <w:right w:val="single" w:sz="8" w:space="0" w:color="auto"/>
            </w:tcBorders>
            <w:vAlign w:val="center"/>
            <w:hideMark/>
          </w:tcPr>
          <w:p w14:paraId="06C583A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161EFC6"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65197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51</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8FF04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雨衣</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02D20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3F38E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套</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767C7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3D90A6F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93125F8"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3878E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52</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8377C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雨鞋</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9623A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E2469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双</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BAB39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2E87C22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FBDCF0C"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8A6AF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53</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3677B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安全帽</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9ACC1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93914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顶</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3A0AB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w:t>
            </w:r>
          </w:p>
        </w:tc>
        <w:tc>
          <w:tcPr>
            <w:tcW w:w="0" w:type="auto"/>
            <w:vMerge/>
            <w:tcBorders>
              <w:top w:val="nil"/>
              <w:left w:val="single" w:sz="8" w:space="0" w:color="auto"/>
              <w:bottom w:val="single" w:sz="8" w:space="0" w:color="auto"/>
              <w:right w:val="single" w:sz="8" w:space="0" w:color="auto"/>
            </w:tcBorders>
            <w:vAlign w:val="center"/>
            <w:hideMark/>
          </w:tcPr>
          <w:p w14:paraId="30BAF7B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11A0677"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BCAF3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54</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9B93A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吸油棉</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7B1A4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AC9FC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张</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7ADB7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50</w:t>
            </w:r>
          </w:p>
        </w:tc>
        <w:tc>
          <w:tcPr>
            <w:tcW w:w="0" w:type="auto"/>
            <w:vMerge/>
            <w:tcBorders>
              <w:top w:val="nil"/>
              <w:left w:val="single" w:sz="8" w:space="0" w:color="auto"/>
              <w:bottom w:val="single" w:sz="8" w:space="0" w:color="auto"/>
              <w:right w:val="single" w:sz="8" w:space="0" w:color="auto"/>
            </w:tcBorders>
            <w:vAlign w:val="center"/>
            <w:hideMark/>
          </w:tcPr>
          <w:p w14:paraId="0942C206"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E5DBFB8"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76FC7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55</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C0370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pH</w:t>
            </w:r>
            <w:r w:rsidRPr="00F24907">
              <w:rPr>
                <w:rFonts w:ascii="仿宋" w:eastAsia="仿宋" w:hAnsi="仿宋" w:cs="Calibri" w:hint="eastAsia"/>
                <w:kern w:val="0"/>
                <w:sz w:val="24"/>
                <w:szCs w:val="24"/>
              </w:rPr>
              <w:t>试纸</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0BBA3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F2E1E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本</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D1880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10</w:t>
            </w:r>
          </w:p>
        </w:tc>
        <w:tc>
          <w:tcPr>
            <w:tcW w:w="0" w:type="auto"/>
            <w:vMerge/>
            <w:tcBorders>
              <w:top w:val="nil"/>
              <w:left w:val="single" w:sz="8" w:space="0" w:color="auto"/>
              <w:bottom w:val="single" w:sz="8" w:space="0" w:color="auto"/>
              <w:right w:val="single" w:sz="8" w:space="0" w:color="auto"/>
            </w:tcBorders>
            <w:vAlign w:val="center"/>
            <w:hideMark/>
          </w:tcPr>
          <w:p w14:paraId="4F5B5877"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F59C5DC" w14:textId="77777777" w:rsidTr="00F24907">
        <w:trPr>
          <w:trHeight w:val="567"/>
          <w:jc w:val="center"/>
        </w:trPr>
        <w:tc>
          <w:tcPr>
            <w:tcW w:w="7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90E4A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56</w:t>
            </w:r>
          </w:p>
        </w:tc>
        <w:tc>
          <w:tcPr>
            <w:tcW w:w="228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A11A1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酒精湿巾</w:t>
            </w:r>
          </w:p>
        </w:tc>
        <w:tc>
          <w:tcPr>
            <w:tcW w:w="287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73819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应急房</w:t>
            </w:r>
          </w:p>
        </w:tc>
        <w:tc>
          <w:tcPr>
            <w:tcW w:w="73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40048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包</w:t>
            </w:r>
          </w:p>
        </w:tc>
        <w:tc>
          <w:tcPr>
            <w:tcW w:w="7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FB8EF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90</w:t>
            </w:r>
          </w:p>
        </w:tc>
        <w:tc>
          <w:tcPr>
            <w:tcW w:w="0" w:type="auto"/>
            <w:vMerge/>
            <w:tcBorders>
              <w:top w:val="nil"/>
              <w:left w:val="single" w:sz="8" w:space="0" w:color="auto"/>
              <w:bottom w:val="single" w:sz="8" w:space="0" w:color="auto"/>
              <w:right w:val="single" w:sz="8" w:space="0" w:color="auto"/>
            </w:tcBorders>
            <w:vAlign w:val="center"/>
            <w:hideMark/>
          </w:tcPr>
          <w:p w14:paraId="76A91363" w14:textId="77777777" w:rsidR="00F24907" w:rsidRPr="00F24907" w:rsidRDefault="00F24907" w:rsidP="00F24907">
            <w:pPr>
              <w:widowControl/>
              <w:jc w:val="left"/>
              <w:rPr>
                <w:rFonts w:ascii="Calibri" w:eastAsia="微软雅黑" w:hAnsi="Calibri" w:cs="Calibri"/>
                <w:kern w:val="0"/>
                <w:szCs w:val="21"/>
              </w:rPr>
            </w:pPr>
          </w:p>
        </w:tc>
      </w:tr>
    </w:tbl>
    <w:p w14:paraId="42085D5E"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Times New Roman" w:eastAsia="仿宋" w:hAnsi="Times New Roman" w:cs="Times New Roman" w:hint="eastAsia"/>
          <w:b/>
          <w:bCs/>
          <w:color w:val="333333"/>
          <w:kern w:val="0"/>
          <w:sz w:val="30"/>
          <w:szCs w:val="30"/>
        </w:rPr>
        <w:t>F</w:t>
      </w:r>
      <w:r w:rsidRPr="00F24907">
        <w:rPr>
          <w:rFonts w:ascii="Times New Roman" w:eastAsia="宋体" w:hAnsi="Times New Roman" w:cs="Times New Roman"/>
          <w:b/>
          <w:bCs/>
          <w:color w:val="333333"/>
          <w:kern w:val="0"/>
          <w:sz w:val="30"/>
          <w:szCs w:val="30"/>
        </w:rPr>
        <w:t>2.</w:t>
      </w:r>
      <w:r w:rsidRPr="00F24907">
        <w:rPr>
          <w:rFonts w:ascii="Times New Roman" w:eastAsia="仿宋" w:hAnsi="Times New Roman" w:cs="Times New Roman" w:hint="eastAsia"/>
          <w:b/>
          <w:bCs/>
          <w:color w:val="333333"/>
          <w:kern w:val="0"/>
          <w:sz w:val="30"/>
          <w:szCs w:val="30"/>
        </w:rPr>
        <w:t>3</w:t>
      </w:r>
      <w:r w:rsidRPr="00F24907">
        <w:rPr>
          <w:rFonts w:ascii="Times New Roman" w:eastAsia="宋体" w:hAnsi="Times New Roman" w:cs="Times New Roman"/>
          <w:b/>
          <w:bCs/>
          <w:color w:val="333333"/>
          <w:kern w:val="0"/>
          <w:sz w:val="30"/>
          <w:szCs w:val="30"/>
        </w:rPr>
        <w:t>-</w:t>
      </w:r>
      <w:r w:rsidRPr="00F24907">
        <w:rPr>
          <w:rFonts w:ascii="Times New Roman" w:eastAsia="仿宋" w:hAnsi="Times New Roman" w:cs="Times New Roman" w:hint="eastAsia"/>
          <w:b/>
          <w:bCs/>
          <w:color w:val="333333"/>
          <w:kern w:val="0"/>
          <w:sz w:val="30"/>
          <w:szCs w:val="30"/>
        </w:rPr>
        <w:t>7</w:t>
      </w:r>
      <w:r w:rsidRPr="00F24907">
        <w:rPr>
          <w:rFonts w:ascii="Times New Roman" w:eastAsia="宋体" w:hAnsi="Times New Roman" w:cs="Times New Roman"/>
          <w:b/>
          <w:bCs/>
          <w:color w:val="333333"/>
          <w:kern w:val="0"/>
          <w:sz w:val="30"/>
          <w:szCs w:val="30"/>
        </w:rPr>
        <w:t> </w:t>
      </w:r>
      <w:r w:rsidRPr="00F24907">
        <w:rPr>
          <w:rFonts w:ascii="仿宋" w:eastAsia="仿宋" w:hAnsi="仿宋" w:cs="Calibri" w:hint="eastAsia"/>
          <w:b/>
          <w:bCs/>
          <w:color w:val="333333"/>
          <w:kern w:val="0"/>
          <w:sz w:val="30"/>
          <w:szCs w:val="30"/>
        </w:rPr>
        <w:t>泉州市燃气有限公司泉港高中压调压站</w:t>
      </w:r>
      <w:r w:rsidRPr="00F24907">
        <w:rPr>
          <w:rFonts w:ascii="仿宋" w:eastAsia="仿宋" w:hAnsi="仿宋" w:cs="Times New Roman"/>
          <w:b/>
          <w:bCs/>
          <w:color w:val="333333"/>
          <w:kern w:val="0"/>
          <w:sz w:val="30"/>
          <w:szCs w:val="30"/>
        </w:rPr>
        <w:t>应急物资一览表</w:t>
      </w:r>
    </w:p>
    <w:tbl>
      <w:tblPr>
        <w:tblW w:w="9279" w:type="dxa"/>
        <w:tblCellMar>
          <w:left w:w="0" w:type="dxa"/>
          <w:right w:w="0" w:type="dxa"/>
        </w:tblCellMar>
        <w:tblLook w:val="04A0" w:firstRow="1" w:lastRow="0" w:firstColumn="1" w:lastColumn="0" w:noHBand="0" w:noVBand="1"/>
      </w:tblPr>
      <w:tblGrid>
        <w:gridCol w:w="728"/>
        <w:gridCol w:w="3443"/>
        <w:gridCol w:w="1112"/>
        <w:gridCol w:w="1971"/>
        <w:gridCol w:w="2025"/>
      </w:tblGrid>
      <w:tr w:rsidR="00F24907" w:rsidRPr="00F24907" w14:paraId="045C122C" w14:textId="77777777" w:rsidTr="00F24907">
        <w:trPr>
          <w:trHeight w:val="567"/>
        </w:trPr>
        <w:tc>
          <w:tcPr>
            <w:tcW w:w="728"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5F2ADD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3443"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0346D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名称</w:t>
            </w:r>
          </w:p>
        </w:tc>
        <w:tc>
          <w:tcPr>
            <w:tcW w:w="1112"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C1F2C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数量</w:t>
            </w:r>
          </w:p>
        </w:tc>
        <w:tc>
          <w:tcPr>
            <w:tcW w:w="1971"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8CD25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存放场所</w:t>
            </w:r>
          </w:p>
        </w:tc>
        <w:tc>
          <w:tcPr>
            <w:tcW w:w="2025"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E6DC64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管理人员及电话</w:t>
            </w:r>
          </w:p>
        </w:tc>
      </w:tr>
      <w:tr w:rsidR="00F24907" w:rsidRPr="00F24907" w14:paraId="3E43ED51" w14:textId="77777777" w:rsidTr="00F24907">
        <w:trPr>
          <w:trHeight w:val="737"/>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B31D20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52A77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8kg</w:t>
            </w:r>
            <w:r w:rsidRPr="00F24907">
              <w:rPr>
                <w:rFonts w:ascii="Times New Roman" w:eastAsia="仿宋" w:hAnsi="Times New Roman" w:cs="Times New Roman"/>
                <w:kern w:val="0"/>
                <w:sz w:val="24"/>
                <w:szCs w:val="24"/>
              </w:rPr>
              <w:t> </w:t>
            </w:r>
            <w:r w:rsidRPr="00F24907">
              <w:rPr>
                <w:rFonts w:ascii="仿宋" w:eastAsia="仿宋" w:hAnsi="仿宋" w:cs="Calibri" w:hint="eastAsia"/>
                <w:kern w:val="0"/>
                <w:sz w:val="24"/>
                <w:szCs w:val="24"/>
              </w:rPr>
              <w:t>手提式干粉灭火器</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F03D8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6</w:t>
            </w:r>
            <w:r w:rsidRPr="00F24907">
              <w:rPr>
                <w:rFonts w:ascii="仿宋" w:eastAsia="仿宋" w:hAnsi="仿宋" w:cs="Calibri" w:hint="eastAsia"/>
                <w:kern w:val="0"/>
                <w:sz w:val="24"/>
                <w:szCs w:val="24"/>
              </w:rPr>
              <w:t>个</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762D9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工艺装置区、综合站房</w:t>
            </w:r>
          </w:p>
        </w:tc>
        <w:tc>
          <w:tcPr>
            <w:tcW w:w="2025" w:type="dxa"/>
            <w:vMerge w:val="restart"/>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9BF5B3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郭二峰</w:t>
            </w:r>
          </w:p>
          <w:p w14:paraId="6D1AF55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13960337310</w:t>
            </w:r>
          </w:p>
        </w:tc>
      </w:tr>
      <w:tr w:rsidR="00F24907" w:rsidRPr="00F24907" w14:paraId="4587DF32"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EF4121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66079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4kg </w:t>
            </w:r>
            <w:r w:rsidRPr="00F24907">
              <w:rPr>
                <w:rFonts w:ascii="仿宋" w:eastAsia="仿宋" w:hAnsi="仿宋" w:cs="Calibri" w:hint="eastAsia"/>
                <w:kern w:val="0"/>
                <w:sz w:val="24"/>
                <w:szCs w:val="24"/>
              </w:rPr>
              <w:t>手提式干粉灭火器</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3F126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4</w:t>
            </w:r>
            <w:r w:rsidRPr="00F24907">
              <w:rPr>
                <w:rFonts w:ascii="仿宋" w:eastAsia="仿宋" w:hAnsi="仿宋" w:cs="Calibri" w:hint="eastAsia"/>
                <w:kern w:val="0"/>
                <w:sz w:val="24"/>
                <w:szCs w:val="24"/>
              </w:rPr>
              <w:t>个</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B13F9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1E0BB8D"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7D50D6A"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88A6C3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67294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3kg </w:t>
            </w:r>
            <w:r w:rsidRPr="00F24907">
              <w:rPr>
                <w:rFonts w:ascii="仿宋" w:eastAsia="仿宋" w:hAnsi="仿宋" w:cs="Calibri" w:hint="eastAsia"/>
                <w:kern w:val="0"/>
                <w:sz w:val="24"/>
                <w:szCs w:val="24"/>
              </w:rPr>
              <w:t>手提式二氧化碳灭火器</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A7E08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r w:rsidRPr="00F24907">
              <w:rPr>
                <w:rFonts w:ascii="仿宋" w:eastAsia="仿宋" w:hAnsi="仿宋" w:cs="Calibri" w:hint="eastAsia"/>
                <w:kern w:val="0"/>
                <w:sz w:val="24"/>
                <w:szCs w:val="24"/>
              </w:rPr>
              <w:t>个</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5CD94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31078062"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64D8C77"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3705ED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F44FC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7kg</w:t>
            </w:r>
            <w:r w:rsidRPr="00F24907">
              <w:rPr>
                <w:rFonts w:ascii="Times New Roman" w:eastAsia="仿宋" w:hAnsi="Times New Roman" w:cs="Times New Roman"/>
                <w:kern w:val="0"/>
                <w:sz w:val="24"/>
                <w:szCs w:val="24"/>
              </w:rPr>
              <w:t> </w:t>
            </w:r>
            <w:r w:rsidRPr="00F24907">
              <w:rPr>
                <w:rFonts w:ascii="仿宋" w:eastAsia="仿宋" w:hAnsi="仿宋" w:cs="Calibri" w:hint="eastAsia"/>
                <w:kern w:val="0"/>
                <w:sz w:val="24"/>
                <w:szCs w:val="24"/>
              </w:rPr>
              <w:t>手提式二氧化碳灭火器</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A64D8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10</w:t>
            </w:r>
            <w:r w:rsidRPr="00F24907">
              <w:rPr>
                <w:rFonts w:ascii="仿宋" w:eastAsia="仿宋" w:hAnsi="仿宋" w:cs="Calibri" w:hint="eastAsia"/>
                <w:kern w:val="0"/>
                <w:sz w:val="24"/>
                <w:szCs w:val="24"/>
              </w:rPr>
              <w:t>个</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FA118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97E88A9"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0F86067"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8129F9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819FD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消防沙桶</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DE3DE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个</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FA446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41EE9B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50D47CB"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3972A4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3ED8D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消防铲</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11762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个</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EEFCB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66252B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9D18268"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98831D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lastRenderedPageBreak/>
              <w:t>7</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ED62B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消防沙池</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F1F81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3m</w:t>
            </w:r>
            <w:r w:rsidRPr="00F24907">
              <w:rPr>
                <w:rFonts w:ascii="Times New Roman" w:eastAsia="仿宋" w:hAnsi="Times New Roman" w:cs="Times New Roman" w:hint="eastAsia"/>
                <w:kern w:val="0"/>
                <w:sz w:val="24"/>
                <w:szCs w:val="24"/>
                <w:vertAlign w:val="superscript"/>
              </w:rPr>
              <w:t>3</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C7D88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工艺装置区</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3CBBAF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FFFC40E" w14:textId="77777777" w:rsidTr="00F24907">
        <w:trPr>
          <w:trHeight w:val="539"/>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584AB5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AE277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灭火毯</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2CA13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套</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30F85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5B51BF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C1A42A0" w14:textId="77777777" w:rsidTr="00F24907">
        <w:trPr>
          <w:trHeight w:val="737"/>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2110C5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12B1A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消防沙袋</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373EC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30</w:t>
            </w:r>
            <w:r w:rsidRPr="00F24907">
              <w:rPr>
                <w:rFonts w:ascii="仿宋" w:eastAsia="仿宋" w:hAnsi="仿宋" w:cs="Calibri" w:hint="eastAsia"/>
                <w:kern w:val="0"/>
                <w:sz w:val="24"/>
                <w:szCs w:val="24"/>
              </w:rPr>
              <w:t>个</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6FEE3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工艺装置区、综合站房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213C93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65FDB11E"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67AEEA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10</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21961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过滤器自救呼吸器</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87D70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r w:rsidRPr="00F24907">
              <w:rPr>
                <w:rFonts w:ascii="仿宋" w:eastAsia="仿宋" w:hAnsi="仿宋" w:cs="Calibri" w:hint="eastAsia"/>
                <w:kern w:val="0"/>
                <w:sz w:val="24"/>
                <w:szCs w:val="24"/>
              </w:rPr>
              <w:t>个</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503BB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130FF38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9478233"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080C58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25DE7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安全帽</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D598E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12</w:t>
            </w:r>
            <w:r w:rsidRPr="00F24907">
              <w:rPr>
                <w:rFonts w:ascii="仿宋" w:eastAsia="仿宋" w:hAnsi="仿宋" w:cs="Calibri" w:hint="eastAsia"/>
                <w:kern w:val="0"/>
                <w:sz w:val="24"/>
                <w:szCs w:val="24"/>
              </w:rPr>
              <w:t>顶</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57F65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4923D5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30A60268"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75AD1B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2B541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绝缘鞋</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4683B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双</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3829F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0CAF002A"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76857A77"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BB71DA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F89F2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纱手套</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FD6F5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30</w:t>
            </w:r>
            <w:r w:rsidRPr="00F24907">
              <w:rPr>
                <w:rFonts w:ascii="仿宋" w:eastAsia="仿宋" w:hAnsi="仿宋" w:cs="Calibri" w:hint="eastAsia"/>
                <w:kern w:val="0"/>
                <w:sz w:val="24"/>
                <w:szCs w:val="24"/>
              </w:rPr>
              <w:t>双</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A5E31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6055B1E"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9EA7042"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9B82EF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14</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EFF1F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绝缘手套</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213D0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双</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303D1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30A58BA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2224ED6"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1E18CD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15</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E4C70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正压呼吸器</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B551B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套</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0C5CA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F4A5817"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410E711"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937317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16</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71BE9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隔热服</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AA1D5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套</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358FE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5DEEC0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C274495"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77D1EA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17</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0E2F0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消防服</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F267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2</w:t>
            </w:r>
            <w:r w:rsidRPr="00F24907">
              <w:rPr>
                <w:rFonts w:ascii="仿宋" w:eastAsia="仿宋" w:hAnsi="仿宋" w:cs="Calibri" w:hint="eastAsia"/>
                <w:kern w:val="0"/>
                <w:sz w:val="24"/>
                <w:szCs w:val="24"/>
              </w:rPr>
              <w:t>套</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E4686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5586B6FF"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C1F6C9D"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97ED54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18</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C9EEA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急救箱</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D4292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套</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3B530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66EDCEB2"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4F7E420D" w14:textId="77777777" w:rsidTr="00F24907">
        <w:trPr>
          <w:trHeight w:val="737"/>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C9696B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19</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2159A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泄漏检测仪</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792DB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套</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DB9B5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工艺装置区、综合站房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4CE38551"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D500C03" w14:textId="77777777" w:rsidTr="00F24907">
        <w:trPr>
          <w:trHeight w:val="510"/>
        </w:trPr>
        <w:tc>
          <w:tcPr>
            <w:tcW w:w="728"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9B8CD7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w:t>
            </w:r>
          </w:p>
        </w:tc>
        <w:tc>
          <w:tcPr>
            <w:tcW w:w="34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AEC81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便捷式泄漏检测仪</w:t>
            </w:r>
          </w:p>
        </w:tc>
        <w:tc>
          <w:tcPr>
            <w:tcW w:w="1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3ED1E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个</w:t>
            </w:r>
          </w:p>
        </w:tc>
        <w:tc>
          <w:tcPr>
            <w:tcW w:w="19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066F1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13DFD737"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50FCEBE" w14:textId="77777777" w:rsidTr="00F24907">
        <w:trPr>
          <w:trHeight w:val="510"/>
        </w:trPr>
        <w:tc>
          <w:tcPr>
            <w:tcW w:w="728" w:type="dxa"/>
            <w:tcBorders>
              <w:top w:val="single" w:sz="8" w:space="0" w:color="auto"/>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52E976F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21</w:t>
            </w:r>
          </w:p>
        </w:tc>
        <w:tc>
          <w:tcPr>
            <w:tcW w:w="3443"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61853A6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手摇警报器</w:t>
            </w:r>
          </w:p>
        </w:tc>
        <w:tc>
          <w:tcPr>
            <w:tcW w:w="1112"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4F1E00A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1</w:t>
            </w:r>
            <w:r w:rsidRPr="00F24907">
              <w:rPr>
                <w:rFonts w:ascii="仿宋" w:eastAsia="仿宋" w:hAnsi="仿宋" w:cs="Calibri" w:hint="eastAsia"/>
                <w:kern w:val="0"/>
                <w:sz w:val="24"/>
                <w:szCs w:val="24"/>
              </w:rPr>
              <w:t>个</w:t>
            </w:r>
          </w:p>
        </w:tc>
        <w:tc>
          <w:tcPr>
            <w:tcW w:w="1971"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4D0C810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综合站房</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73BDD7E1" w14:textId="77777777" w:rsidR="00F24907" w:rsidRPr="00F24907" w:rsidRDefault="00F24907" w:rsidP="00F24907">
            <w:pPr>
              <w:widowControl/>
              <w:jc w:val="left"/>
              <w:rPr>
                <w:rFonts w:ascii="Calibri" w:eastAsia="微软雅黑" w:hAnsi="Calibri" w:cs="Calibri"/>
                <w:kern w:val="0"/>
                <w:szCs w:val="21"/>
              </w:rPr>
            </w:pPr>
          </w:p>
        </w:tc>
      </w:tr>
    </w:tbl>
    <w:p w14:paraId="5A7B408A" w14:textId="77777777" w:rsidR="00F24907" w:rsidRPr="00F24907" w:rsidRDefault="00F24907" w:rsidP="00F24907">
      <w:pPr>
        <w:widowControl/>
        <w:shd w:val="clear" w:color="auto" w:fill="FFFFFF"/>
        <w:spacing w:line="560" w:lineRule="atLeast"/>
        <w:outlineLvl w:val="2"/>
        <w:rPr>
          <w:rFonts w:ascii="Times New Roman" w:eastAsia="宋体" w:hAnsi="Times New Roman" w:cs="Times New Roman"/>
          <w:b/>
          <w:bCs/>
          <w:color w:val="333333"/>
          <w:kern w:val="0"/>
          <w:sz w:val="32"/>
          <w:szCs w:val="32"/>
        </w:rPr>
      </w:pPr>
      <w:r w:rsidRPr="00F24907">
        <w:rPr>
          <w:rFonts w:ascii="仿宋_GB2312" w:eastAsia="仿宋_GB2312" w:hAnsi="Times New Roman" w:cs="Times New Roman" w:hint="eastAsia"/>
          <w:b/>
          <w:bCs/>
          <w:color w:val="333333"/>
          <w:spacing w:val="8"/>
          <w:kern w:val="0"/>
          <w:sz w:val="32"/>
          <w:szCs w:val="32"/>
        </w:rPr>
        <w:t>F2.4 应急避难设施</w:t>
      </w:r>
    </w:p>
    <w:p w14:paraId="4567CF17" w14:textId="77777777" w:rsidR="00F24907" w:rsidRPr="00F24907" w:rsidRDefault="00F24907" w:rsidP="00F24907">
      <w:pPr>
        <w:widowControl/>
        <w:shd w:val="clear" w:color="auto" w:fill="FFFFFF"/>
        <w:spacing w:line="560" w:lineRule="atLeast"/>
        <w:ind w:firstLine="640"/>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区城管执法局监管行业发生重大生产安全事故时，可以满足公众临时避难的场所，如体育馆、礼堂、学校等公共建筑，以及公园、广场等开阔地点、用于临时避难的帐篷、活动板房等，详见下表。</w:t>
      </w:r>
    </w:p>
    <w:p w14:paraId="3A8080D8"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仿宋" w:eastAsia="仿宋" w:hAnsi="仿宋" w:cs="Calibri" w:hint="eastAsia"/>
          <w:b/>
          <w:bCs/>
          <w:color w:val="333333"/>
          <w:kern w:val="0"/>
          <w:sz w:val="30"/>
          <w:szCs w:val="30"/>
        </w:rPr>
        <w:t>表</w:t>
      </w:r>
      <w:r w:rsidRPr="00F24907">
        <w:rPr>
          <w:rFonts w:ascii="Times New Roman" w:eastAsia="仿宋" w:hAnsi="Times New Roman" w:cs="Times New Roman" w:hint="eastAsia"/>
          <w:b/>
          <w:bCs/>
          <w:color w:val="333333"/>
          <w:kern w:val="0"/>
          <w:sz w:val="30"/>
          <w:szCs w:val="30"/>
        </w:rPr>
        <w:t>F2.</w:t>
      </w:r>
      <w:r w:rsidRPr="00F24907">
        <w:rPr>
          <w:rFonts w:ascii="Times New Roman" w:eastAsia="宋体" w:hAnsi="Times New Roman" w:cs="Times New Roman"/>
          <w:b/>
          <w:bCs/>
          <w:color w:val="333333"/>
          <w:kern w:val="0"/>
          <w:sz w:val="30"/>
          <w:szCs w:val="30"/>
        </w:rPr>
        <w:t>4</w:t>
      </w:r>
      <w:r w:rsidRPr="00F24907">
        <w:rPr>
          <w:rFonts w:ascii="Times New Roman" w:eastAsia="仿宋" w:hAnsi="Times New Roman" w:cs="Times New Roman" w:hint="eastAsia"/>
          <w:b/>
          <w:bCs/>
          <w:color w:val="333333"/>
          <w:kern w:val="0"/>
          <w:sz w:val="30"/>
          <w:szCs w:val="30"/>
        </w:rPr>
        <w:t>-1 </w:t>
      </w:r>
      <w:r w:rsidRPr="00F24907">
        <w:rPr>
          <w:rFonts w:ascii="仿宋" w:eastAsia="仿宋" w:hAnsi="仿宋" w:cs="Calibri" w:hint="eastAsia"/>
          <w:b/>
          <w:bCs/>
          <w:color w:val="333333"/>
          <w:kern w:val="0"/>
          <w:sz w:val="30"/>
          <w:szCs w:val="30"/>
        </w:rPr>
        <w:t>区应急避难场所分布情况一览表</w:t>
      </w:r>
    </w:p>
    <w:tbl>
      <w:tblPr>
        <w:tblW w:w="9281" w:type="dxa"/>
        <w:tblCellMar>
          <w:left w:w="0" w:type="dxa"/>
          <w:right w:w="0" w:type="dxa"/>
        </w:tblCellMar>
        <w:tblLook w:val="04A0" w:firstRow="1" w:lastRow="0" w:firstColumn="1" w:lastColumn="0" w:noHBand="0" w:noVBand="1"/>
      </w:tblPr>
      <w:tblGrid>
        <w:gridCol w:w="742"/>
        <w:gridCol w:w="2206"/>
        <w:gridCol w:w="1233"/>
        <w:gridCol w:w="1534"/>
        <w:gridCol w:w="1400"/>
        <w:gridCol w:w="1237"/>
        <w:gridCol w:w="929"/>
      </w:tblGrid>
      <w:tr w:rsidR="00F24907" w:rsidRPr="00F24907" w14:paraId="6166B59C" w14:textId="77777777" w:rsidTr="00F24907">
        <w:trPr>
          <w:trHeight w:val="454"/>
        </w:trPr>
        <w:tc>
          <w:tcPr>
            <w:tcW w:w="742"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EDBAFF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2206"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FB6EB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名称</w:t>
            </w:r>
          </w:p>
        </w:tc>
        <w:tc>
          <w:tcPr>
            <w:tcW w:w="1233"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D3AC1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场所类型</w:t>
            </w:r>
          </w:p>
        </w:tc>
        <w:tc>
          <w:tcPr>
            <w:tcW w:w="1534"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7EA69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建成时间</w:t>
            </w:r>
          </w:p>
        </w:tc>
        <w:tc>
          <w:tcPr>
            <w:tcW w:w="140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C977F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有效避难面积（</w:t>
            </w:r>
            <w:r w:rsidRPr="00F24907">
              <w:rPr>
                <w:rFonts w:ascii="Times New Roman" w:eastAsia="微软雅黑" w:hAnsi="Times New Roman" w:cs="Times New Roman"/>
                <w:b/>
                <w:bCs/>
                <w:kern w:val="0"/>
                <w:sz w:val="24"/>
                <w:szCs w:val="24"/>
              </w:rPr>
              <w:t>m</w:t>
            </w:r>
            <w:r w:rsidRPr="00F24907">
              <w:rPr>
                <w:rFonts w:ascii="Times New Roman" w:eastAsia="微软雅黑" w:hAnsi="Times New Roman" w:cs="Times New Roman"/>
                <w:b/>
                <w:bCs/>
                <w:kern w:val="0"/>
                <w:sz w:val="24"/>
                <w:szCs w:val="24"/>
                <w:vertAlign w:val="superscript"/>
              </w:rPr>
              <w:t>2</w:t>
            </w:r>
            <w:r w:rsidRPr="00F24907">
              <w:rPr>
                <w:rFonts w:ascii="仿宋" w:eastAsia="仿宋" w:hAnsi="仿宋" w:cs="Times New Roman"/>
                <w:b/>
                <w:bCs/>
                <w:kern w:val="0"/>
                <w:sz w:val="24"/>
                <w:szCs w:val="24"/>
              </w:rPr>
              <w:t>）</w:t>
            </w:r>
          </w:p>
        </w:tc>
        <w:tc>
          <w:tcPr>
            <w:tcW w:w="1237"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0D519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容纳人数</w:t>
            </w:r>
          </w:p>
          <w:p w14:paraId="66010E6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（人）</w:t>
            </w:r>
          </w:p>
        </w:tc>
        <w:tc>
          <w:tcPr>
            <w:tcW w:w="929"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5191CCB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备注</w:t>
            </w:r>
          </w:p>
        </w:tc>
      </w:tr>
      <w:tr w:rsidR="00F24907" w:rsidRPr="00F24907" w14:paraId="2B15B600"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C51FF8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lastRenderedPageBreak/>
              <w:t>1</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C5DB4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泉港一中操场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7A13D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Ⅲ</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57681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2011</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11</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41C79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921E3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19E906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4085347D"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AF3F2E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BA0D4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泉港五中操场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9D92E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Ⅳ</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195D7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2011</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11</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247FB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45751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5AAB24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4E433AAB"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13B872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BE05D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圭峰中学操场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F3EFC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Ⅳ</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42DFA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2011</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11</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8A667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893BB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5BC5CC8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545086E4"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42E88B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40939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南埔</w:t>
            </w:r>
            <w:r w:rsidRPr="00F24907">
              <w:rPr>
                <w:rFonts w:ascii="仿宋" w:eastAsia="仿宋" w:hAnsi="仿宋" w:cs="Times New Roman"/>
                <w:kern w:val="0"/>
                <w:sz w:val="24"/>
                <w:szCs w:val="24"/>
              </w:rPr>
              <w:t>中学操场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6B45B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Ⅳ</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5EAEB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2011</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11</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605FA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42F2C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8684CA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1312F1D3"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053C0E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1C433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山腰中学操场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4BAB5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Ⅳ</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F9D77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2011</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11</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CBD16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2D998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5568084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74A2DF1E"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8D3F78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CCDC8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实验小学操场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33F32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Ⅳ</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03815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2011</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11</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8601E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04F60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26054D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4F486BFF"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756723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7</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688C9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锦绣广场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E7145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Ⅳ</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04150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2011</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11</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A6F1E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9AEE4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7B3FEF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2ECFC37D"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863E6A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93BC4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泉港六中操场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A9D69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Ⅲ</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99410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2014</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61A1C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8769F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6F9F8E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7A0B8130"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38B640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88732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惠华中学操场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B64B2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Ⅲ</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6DE28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2014</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98E45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7D6C8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16BA098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032F2B4A"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667FAC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10</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0CBDA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泉港特校操场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D5425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Ⅲ</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5F730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2014</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CBADF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DD332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1FFF38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6571D725"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39C58E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0A5C8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三朱中学操场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8D492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Ⅲ</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3CB61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2014</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4</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223E1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B3BE0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158D368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47AF6AB5"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B579B2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E90D6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鸠林中学操场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B3EC2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Ⅲ</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7775C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2014</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12</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EF06F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EA6B1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F1A86B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6065F482"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F9D732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56768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三川中学操场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0D119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Ⅲ</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67FEA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2014</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12</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A14D2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1A582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6B532A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68ED6ACD"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261FB0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14</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E78F7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海城实验小学操场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78696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Ⅲ</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6F863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2014</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12</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7C5C2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E8D15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3B2AEE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1F7E7F5B" w14:textId="77777777" w:rsidTr="00F24907">
        <w:trPr>
          <w:trHeight w:val="454"/>
        </w:trPr>
        <w:tc>
          <w:tcPr>
            <w:tcW w:w="742"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72716D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15</w:t>
            </w:r>
          </w:p>
        </w:tc>
        <w:tc>
          <w:tcPr>
            <w:tcW w:w="22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A4CE5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溪西小学操场</w:t>
            </w:r>
          </w:p>
        </w:tc>
        <w:tc>
          <w:tcPr>
            <w:tcW w:w="12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8C9FF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Ⅲ</w:t>
            </w:r>
            <w:r w:rsidRPr="00F24907">
              <w:rPr>
                <w:rFonts w:ascii="仿宋" w:eastAsia="仿宋" w:hAnsi="仿宋" w:cs="Times New Roman"/>
                <w:kern w:val="0"/>
                <w:sz w:val="24"/>
                <w:szCs w:val="24"/>
              </w:rPr>
              <w:t>类</w:t>
            </w:r>
          </w:p>
        </w:tc>
        <w:tc>
          <w:tcPr>
            <w:tcW w:w="1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E1C80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2014</w:t>
            </w:r>
            <w:r w:rsidRPr="00F24907">
              <w:rPr>
                <w:rFonts w:ascii="仿宋" w:eastAsia="仿宋" w:hAnsi="仿宋" w:cs="Times New Roman"/>
                <w:kern w:val="0"/>
                <w:sz w:val="24"/>
                <w:szCs w:val="24"/>
              </w:rPr>
              <w:t>年</w:t>
            </w:r>
            <w:r w:rsidRPr="00F24907">
              <w:rPr>
                <w:rFonts w:ascii="Times New Roman" w:eastAsia="微软雅黑" w:hAnsi="Times New Roman" w:cs="Times New Roman"/>
                <w:kern w:val="0"/>
                <w:sz w:val="24"/>
                <w:szCs w:val="24"/>
              </w:rPr>
              <w:t>12</w:t>
            </w:r>
            <w:r w:rsidRPr="00F24907">
              <w:rPr>
                <w:rFonts w:ascii="仿宋" w:eastAsia="仿宋" w:hAnsi="仿宋" w:cs="Times New Roman"/>
                <w:kern w:val="0"/>
                <w:sz w:val="24"/>
                <w:szCs w:val="24"/>
              </w:rPr>
              <w:t>月</w:t>
            </w:r>
          </w:p>
        </w:tc>
        <w:tc>
          <w:tcPr>
            <w:tcW w:w="14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C4AE8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6000</w:t>
            </w:r>
          </w:p>
        </w:tc>
        <w:tc>
          <w:tcPr>
            <w:tcW w:w="1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6965E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4000</w:t>
            </w:r>
          </w:p>
        </w:tc>
        <w:tc>
          <w:tcPr>
            <w:tcW w:w="92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576895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r w:rsidR="00F24907" w:rsidRPr="00F24907" w14:paraId="5DE05A81" w14:textId="77777777" w:rsidTr="00F24907">
        <w:trPr>
          <w:trHeight w:val="454"/>
        </w:trPr>
        <w:tc>
          <w:tcPr>
            <w:tcW w:w="5715" w:type="dxa"/>
            <w:gridSpan w:val="4"/>
            <w:tcBorders>
              <w:top w:val="single" w:sz="8" w:space="0" w:color="auto"/>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52E88FD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合计</w:t>
            </w:r>
          </w:p>
        </w:tc>
        <w:tc>
          <w:tcPr>
            <w:tcW w:w="1400"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3EE3E7E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15</w:t>
            </w:r>
            <w:r w:rsidRPr="00F24907">
              <w:rPr>
                <w:rFonts w:ascii="仿宋" w:eastAsia="仿宋" w:hAnsi="仿宋" w:cs="Times New Roman"/>
                <w:kern w:val="0"/>
                <w:sz w:val="24"/>
                <w:szCs w:val="24"/>
              </w:rPr>
              <w:t>万</w:t>
            </w:r>
          </w:p>
        </w:tc>
        <w:tc>
          <w:tcPr>
            <w:tcW w:w="1237"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484461D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10</w:t>
            </w:r>
            <w:r w:rsidRPr="00F24907">
              <w:rPr>
                <w:rFonts w:ascii="仿宋" w:eastAsia="仿宋" w:hAnsi="仿宋" w:cs="Times New Roman"/>
                <w:kern w:val="0"/>
                <w:sz w:val="24"/>
                <w:szCs w:val="24"/>
              </w:rPr>
              <w:t>万</w:t>
            </w:r>
          </w:p>
        </w:tc>
        <w:tc>
          <w:tcPr>
            <w:tcW w:w="929" w:type="dxa"/>
            <w:tcBorders>
              <w:top w:val="single" w:sz="8" w:space="0" w:color="auto"/>
              <w:left w:val="single" w:sz="8" w:space="0" w:color="auto"/>
              <w:bottom w:val="single" w:sz="12" w:space="0" w:color="auto"/>
              <w:right w:val="single" w:sz="12" w:space="0" w:color="auto"/>
            </w:tcBorders>
            <w:tcMar>
              <w:top w:w="0" w:type="dxa"/>
              <w:left w:w="108" w:type="dxa"/>
              <w:bottom w:w="0" w:type="dxa"/>
              <w:right w:w="108" w:type="dxa"/>
            </w:tcMar>
            <w:vAlign w:val="center"/>
            <w:hideMark/>
          </w:tcPr>
          <w:p w14:paraId="026AFFB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 </w:t>
            </w:r>
          </w:p>
        </w:tc>
      </w:tr>
    </w:tbl>
    <w:p w14:paraId="02FCF6F6" w14:textId="77777777" w:rsidR="00F24907" w:rsidRPr="00F24907" w:rsidRDefault="00F24907" w:rsidP="00F24907">
      <w:pPr>
        <w:widowControl/>
        <w:shd w:val="clear" w:color="auto" w:fill="FFFFFF"/>
        <w:rPr>
          <w:rFonts w:ascii="Calibri" w:eastAsia="宋体" w:hAnsi="Calibri" w:cs="Calibri"/>
          <w:color w:val="333333"/>
          <w:kern w:val="0"/>
          <w:szCs w:val="21"/>
        </w:rPr>
      </w:pPr>
      <w:r w:rsidRPr="00F24907">
        <w:rPr>
          <w:rFonts w:ascii="微软雅黑" w:eastAsia="微软雅黑" w:hAnsi="微软雅黑" w:cs="Times New Roman" w:hint="eastAsia"/>
          <w:color w:val="333333"/>
          <w:kern w:val="0"/>
          <w:sz w:val="32"/>
          <w:szCs w:val="32"/>
        </w:rPr>
        <w:br w:type="textWrapping" w:clear="all"/>
      </w:r>
    </w:p>
    <w:p w14:paraId="3D9AFBA8" w14:textId="77777777" w:rsidR="00F24907" w:rsidRPr="00F24907" w:rsidRDefault="00F24907" w:rsidP="00F24907">
      <w:pPr>
        <w:widowControl/>
        <w:shd w:val="clear" w:color="auto" w:fill="FFFFFF"/>
        <w:spacing w:line="480" w:lineRule="atLeast"/>
        <w:outlineLvl w:val="1"/>
        <w:rPr>
          <w:rFonts w:ascii="Cambria" w:eastAsia="宋体" w:hAnsi="Cambria" w:cs="宋体"/>
          <w:b/>
          <w:bCs/>
          <w:color w:val="333333"/>
          <w:kern w:val="0"/>
          <w:sz w:val="32"/>
          <w:szCs w:val="32"/>
        </w:rPr>
      </w:pPr>
      <w:r w:rsidRPr="00F24907">
        <w:rPr>
          <w:rFonts w:ascii="仿宋" w:eastAsia="仿宋" w:hAnsi="仿宋" w:cs="Times New Roman"/>
          <w:b/>
          <w:bCs/>
          <w:color w:val="333333"/>
          <w:kern w:val="0"/>
          <w:sz w:val="32"/>
          <w:szCs w:val="32"/>
        </w:rPr>
        <w:t>附件</w:t>
      </w:r>
      <w:r w:rsidRPr="00F24907">
        <w:rPr>
          <w:rFonts w:ascii="Times New Roman" w:eastAsia="宋体" w:hAnsi="Times New Roman" w:cs="Times New Roman"/>
          <w:b/>
          <w:bCs/>
          <w:color w:val="333333"/>
          <w:kern w:val="0"/>
          <w:sz w:val="32"/>
          <w:szCs w:val="32"/>
        </w:rPr>
        <w:t>3 </w:t>
      </w:r>
      <w:r w:rsidRPr="00F24907">
        <w:rPr>
          <w:rFonts w:ascii="仿宋" w:eastAsia="仿宋" w:hAnsi="仿宋" w:cs="Times New Roman"/>
          <w:b/>
          <w:bCs/>
          <w:color w:val="333333"/>
          <w:kern w:val="0"/>
          <w:sz w:val="32"/>
          <w:szCs w:val="32"/>
        </w:rPr>
        <w:t>相关机构、单位通讯联络方式</w:t>
      </w:r>
    </w:p>
    <w:p w14:paraId="7DB53006"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Times New Roman" w:eastAsia="宋体" w:hAnsi="Times New Roman" w:cs="Times New Roman"/>
          <w:b/>
          <w:bCs/>
          <w:color w:val="333333"/>
          <w:kern w:val="0"/>
          <w:sz w:val="30"/>
          <w:szCs w:val="30"/>
        </w:rPr>
        <w:t>F3.1-1 </w:t>
      </w:r>
      <w:r w:rsidRPr="00F24907">
        <w:rPr>
          <w:rFonts w:ascii="仿宋" w:eastAsia="仿宋" w:hAnsi="仿宋" w:cs="Times New Roman"/>
          <w:b/>
          <w:bCs/>
          <w:color w:val="333333"/>
          <w:kern w:val="0"/>
          <w:sz w:val="30"/>
          <w:szCs w:val="30"/>
        </w:rPr>
        <w:t>泉港区城镇燃气安全事故应急指挥部成员单位联系方式</w:t>
      </w:r>
    </w:p>
    <w:tbl>
      <w:tblPr>
        <w:tblW w:w="9131" w:type="dxa"/>
        <w:jc w:val="center"/>
        <w:tblCellMar>
          <w:left w:w="0" w:type="dxa"/>
          <w:right w:w="0" w:type="dxa"/>
        </w:tblCellMar>
        <w:tblLook w:val="04A0" w:firstRow="1" w:lastRow="0" w:firstColumn="1" w:lastColumn="0" w:noHBand="0" w:noVBand="1"/>
      </w:tblPr>
      <w:tblGrid>
        <w:gridCol w:w="3059"/>
        <w:gridCol w:w="1449"/>
        <w:gridCol w:w="3234"/>
        <w:gridCol w:w="1389"/>
      </w:tblGrid>
      <w:tr w:rsidR="00F24907" w:rsidRPr="00F24907" w14:paraId="7546CC4F" w14:textId="77777777" w:rsidTr="00F24907">
        <w:trPr>
          <w:trHeight w:val="454"/>
          <w:jc w:val="center"/>
        </w:trPr>
        <w:tc>
          <w:tcPr>
            <w:tcW w:w="3059" w:type="dxa"/>
            <w:tcBorders>
              <w:top w:val="single" w:sz="12" w:space="0" w:color="auto"/>
              <w:left w:val="single" w:sz="12" w:space="0" w:color="auto"/>
              <w:bottom w:val="single" w:sz="8" w:space="0" w:color="auto"/>
              <w:right w:val="single" w:sz="8" w:space="0" w:color="auto"/>
            </w:tcBorders>
            <w:vAlign w:val="center"/>
            <w:hideMark/>
          </w:tcPr>
          <w:p w14:paraId="2B005EC7" w14:textId="77777777" w:rsidR="00F24907" w:rsidRPr="00F24907" w:rsidRDefault="00F24907" w:rsidP="00F24907">
            <w:pPr>
              <w:widowControl/>
              <w:jc w:val="center"/>
              <w:textAlignment w:val="baseline"/>
              <w:rPr>
                <w:rFonts w:ascii="Calibri" w:eastAsia="微软雅黑" w:hAnsi="Calibri" w:cs="Calibri"/>
                <w:kern w:val="0"/>
                <w:szCs w:val="21"/>
              </w:rPr>
            </w:pPr>
            <w:r w:rsidRPr="00F24907">
              <w:rPr>
                <w:rFonts w:ascii="仿宋" w:eastAsia="仿宋" w:hAnsi="仿宋" w:cs="Times New Roman"/>
                <w:spacing w:val="6"/>
                <w:kern w:val="0"/>
                <w:sz w:val="24"/>
                <w:szCs w:val="24"/>
              </w:rPr>
              <w:t>单</w:t>
            </w:r>
            <w:r w:rsidRPr="00F24907">
              <w:rPr>
                <w:rFonts w:ascii="仿宋" w:eastAsia="仿宋" w:hAnsi="仿宋" w:cs="Times New Roman"/>
                <w:spacing w:val="5"/>
                <w:kern w:val="0"/>
                <w:sz w:val="24"/>
                <w:szCs w:val="24"/>
              </w:rPr>
              <w:t>位名称</w:t>
            </w:r>
          </w:p>
        </w:tc>
        <w:tc>
          <w:tcPr>
            <w:tcW w:w="1449" w:type="dxa"/>
            <w:tcBorders>
              <w:top w:val="single" w:sz="12" w:space="0" w:color="auto"/>
              <w:left w:val="single" w:sz="8" w:space="0" w:color="auto"/>
              <w:bottom w:val="single" w:sz="8" w:space="0" w:color="auto"/>
              <w:right w:val="single" w:sz="8" w:space="0" w:color="auto"/>
            </w:tcBorders>
            <w:vAlign w:val="center"/>
            <w:hideMark/>
          </w:tcPr>
          <w:p w14:paraId="4840B0DD" w14:textId="77777777" w:rsidR="00F24907" w:rsidRPr="00F24907" w:rsidRDefault="00F24907" w:rsidP="00F24907">
            <w:pPr>
              <w:widowControl/>
              <w:jc w:val="center"/>
              <w:textAlignment w:val="baseline"/>
              <w:rPr>
                <w:rFonts w:ascii="Calibri" w:eastAsia="微软雅黑" w:hAnsi="Calibri" w:cs="Calibri"/>
                <w:kern w:val="0"/>
                <w:szCs w:val="21"/>
              </w:rPr>
            </w:pPr>
            <w:r w:rsidRPr="00F24907">
              <w:rPr>
                <w:rFonts w:ascii="仿宋" w:eastAsia="仿宋" w:hAnsi="仿宋" w:cs="Times New Roman"/>
                <w:spacing w:val="8"/>
                <w:kern w:val="0"/>
                <w:sz w:val="24"/>
                <w:szCs w:val="24"/>
              </w:rPr>
              <w:t>联</w:t>
            </w:r>
            <w:r w:rsidRPr="00F24907">
              <w:rPr>
                <w:rFonts w:ascii="仿宋" w:eastAsia="仿宋" w:hAnsi="仿宋" w:cs="Times New Roman"/>
                <w:spacing w:val="7"/>
                <w:kern w:val="0"/>
                <w:sz w:val="24"/>
                <w:szCs w:val="24"/>
              </w:rPr>
              <w:t>系电话</w:t>
            </w:r>
          </w:p>
        </w:tc>
        <w:tc>
          <w:tcPr>
            <w:tcW w:w="3234" w:type="dxa"/>
            <w:tcBorders>
              <w:top w:val="single" w:sz="12" w:space="0" w:color="auto"/>
              <w:left w:val="single" w:sz="8" w:space="0" w:color="auto"/>
              <w:bottom w:val="single" w:sz="8" w:space="0" w:color="auto"/>
              <w:right w:val="single" w:sz="8" w:space="0" w:color="auto"/>
            </w:tcBorders>
            <w:vAlign w:val="center"/>
            <w:hideMark/>
          </w:tcPr>
          <w:p w14:paraId="74CDED71" w14:textId="77777777" w:rsidR="00F24907" w:rsidRPr="00F24907" w:rsidRDefault="00F24907" w:rsidP="00F24907">
            <w:pPr>
              <w:widowControl/>
              <w:jc w:val="center"/>
              <w:textAlignment w:val="baseline"/>
              <w:rPr>
                <w:rFonts w:ascii="Calibri" w:eastAsia="微软雅黑" w:hAnsi="Calibri" w:cs="Calibri"/>
                <w:kern w:val="0"/>
                <w:szCs w:val="21"/>
              </w:rPr>
            </w:pPr>
            <w:r w:rsidRPr="00F24907">
              <w:rPr>
                <w:rFonts w:ascii="仿宋" w:eastAsia="仿宋" w:hAnsi="仿宋" w:cs="Times New Roman"/>
                <w:spacing w:val="6"/>
                <w:kern w:val="0"/>
                <w:sz w:val="24"/>
                <w:szCs w:val="24"/>
              </w:rPr>
              <w:t>单</w:t>
            </w:r>
            <w:r w:rsidRPr="00F24907">
              <w:rPr>
                <w:rFonts w:ascii="仿宋" w:eastAsia="仿宋" w:hAnsi="仿宋" w:cs="Times New Roman"/>
                <w:spacing w:val="5"/>
                <w:kern w:val="0"/>
                <w:sz w:val="24"/>
                <w:szCs w:val="24"/>
              </w:rPr>
              <w:t>位名称</w:t>
            </w:r>
          </w:p>
        </w:tc>
        <w:tc>
          <w:tcPr>
            <w:tcW w:w="1389" w:type="dxa"/>
            <w:tcBorders>
              <w:top w:val="single" w:sz="12" w:space="0" w:color="auto"/>
              <w:left w:val="single" w:sz="8" w:space="0" w:color="auto"/>
              <w:bottom w:val="single" w:sz="8" w:space="0" w:color="auto"/>
              <w:right w:val="single" w:sz="12" w:space="0" w:color="auto"/>
            </w:tcBorders>
            <w:vAlign w:val="center"/>
            <w:hideMark/>
          </w:tcPr>
          <w:p w14:paraId="1B1AFC1E" w14:textId="77777777" w:rsidR="00F24907" w:rsidRPr="00F24907" w:rsidRDefault="00F24907" w:rsidP="00F24907">
            <w:pPr>
              <w:widowControl/>
              <w:jc w:val="center"/>
              <w:textAlignment w:val="baseline"/>
              <w:rPr>
                <w:rFonts w:ascii="Calibri" w:eastAsia="微软雅黑" w:hAnsi="Calibri" w:cs="Calibri"/>
                <w:kern w:val="0"/>
                <w:szCs w:val="21"/>
              </w:rPr>
            </w:pPr>
            <w:r w:rsidRPr="00F24907">
              <w:rPr>
                <w:rFonts w:ascii="仿宋" w:eastAsia="仿宋" w:hAnsi="仿宋" w:cs="Times New Roman"/>
                <w:spacing w:val="8"/>
                <w:kern w:val="0"/>
                <w:sz w:val="24"/>
                <w:szCs w:val="24"/>
              </w:rPr>
              <w:t>联</w:t>
            </w:r>
            <w:r w:rsidRPr="00F24907">
              <w:rPr>
                <w:rFonts w:ascii="仿宋" w:eastAsia="仿宋" w:hAnsi="仿宋" w:cs="Times New Roman"/>
                <w:spacing w:val="7"/>
                <w:kern w:val="0"/>
                <w:sz w:val="24"/>
                <w:szCs w:val="24"/>
              </w:rPr>
              <w:t>系电话</w:t>
            </w:r>
          </w:p>
        </w:tc>
      </w:tr>
      <w:tr w:rsidR="00F24907" w:rsidRPr="00F24907" w14:paraId="4335507A"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3818E27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泉州市人民政府总值班室</w:t>
            </w:r>
          </w:p>
        </w:tc>
        <w:tc>
          <w:tcPr>
            <w:tcW w:w="1449" w:type="dxa"/>
            <w:tcBorders>
              <w:top w:val="single" w:sz="8" w:space="0" w:color="auto"/>
              <w:left w:val="single" w:sz="8" w:space="0" w:color="auto"/>
              <w:bottom w:val="single" w:sz="8" w:space="0" w:color="auto"/>
              <w:right w:val="single" w:sz="8" w:space="0" w:color="auto"/>
            </w:tcBorders>
            <w:vAlign w:val="center"/>
            <w:hideMark/>
          </w:tcPr>
          <w:p w14:paraId="2DB5D5E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22282150</w:t>
            </w:r>
          </w:p>
        </w:tc>
        <w:tc>
          <w:tcPr>
            <w:tcW w:w="3234" w:type="dxa"/>
            <w:tcBorders>
              <w:top w:val="single" w:sz="8" w:space="0" w:color="auto"/>
              <w:left w:val="single" w:sz="8" w:space="0" w:color="auto"/>
              <w:bottom w:val="single" w:sz="8" w:space="0" w:color="auto"/>
              <w:right w:val="single" w:sz="8" w:space="0" w:color="auto"/>
            </w:tcBorders>
            <w:vAlign w:val="center"/>
            <w:hideMark/>
          </w:tcPr>
          <w:p w14:paraId="33DC393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泉港区融媒体中心</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228AD5B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68112200</w:t>
            </w:r>
          </w:p>
        </w:tc>
      </w:tr>
      <w:tr w:rsidR="00F24907" w:rsidRPr="00F24907" w14:paraId="1E37FF23"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6F5D3C5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泉港区人民政府总值班室</w:t>
            </w:r>
          </w:p>
        </w:tc>
        <w:tc>
          <w:tcPr>
            <w:tcW w:w="1449" w:type="dxa"/>
            <w:tcBorders>
              <w:top w:val="single" w:sz="8" w:space="0" w:color="auto"/>
              <w:left w:val="single" w:sz="8" w:space="0" w:color="auto"/>
              <w:bottom w:val="single" w:sz="8" w:space="0" w:color="auto"/>
              <w:right w:val="single" w:sz="8" w:space="0" w:color="auto"/>
            </w:tcBorders>
            <w:vAlign w:val="center"/>
            <w:hideMark/>
          </w:tcPr>
          <w:p w14:paraId="66E10EF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87987111</w:t>
            </w:r>
          </w:p>
        </w:tc>
        <w:tc>
          <w:tcPr>
            <w:tcW w:w="3234" w:type="dxa"/>
            <w:tcBorders>
              <w:top w:val="single" w:sz="8" w:space="0" w:color="auto"/>
              <w:left w:val="single" w:sz="8" w:space="0" w:color="auto"/>
              <w:bottom w:val="single" w:sz="8" w:space="0" w:color="auto"/>
              <w:right w:val="single" w:sz="8" w:space="0" w:color="auto"/>
            </w:tcBorders>
            <w:vAlign w:val="center"/>
            <w:hideMark/>
          </w:tcPr>
          <w:p w14:paraId="6308755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泉港区市场监督管理局</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568A99B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87979560</w:t>
            </w:r>
          </w:p>
        </w:tc>
      </w:tr>
      <w:tr w:rsidR="00F24907" w:rsidRPr="00F24907" w14:paraId="6ED4E4F0"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6543ACA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lastRenderedPageBreak/>
              <w:t>泉州市城市管理局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704301F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22595110</w:t>
            </w:r>
          </w:p>
        </w:tc>
        <w:tc>
          <w:tcPr>
            <w:tcW w:w="3234" w:type="dxa"/>
            <w:tcBorders>
              <w:top w:val="single" w:sz="8" w:space="0" w:color="auto"/>
              <w:left w:val="single" w:sz="8" w:space="0" w:color="auto"/>
              <w:bottom w:val="single" w:sz="8" w:space="0" w:color="auto"/>
              <w:right w:val="single" w:sz="8" w:space="0" w:color="auto"/>
            </w:tcBorders>
            <w:vAlign w:val="center"/>
            <w:hideMark/>
          </w:tcPr>
          <w:p w14:paraId="55B0552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泉港区公安分局</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68BE7D2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27712020</w:t>
            </w:r>
          </w:p>
        </w:tc>
      </w:tr>
      <w:tr w:rsidR="00F24907" w:rsidRPr="00F24907" w14:paraId="370780CF"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785FB0D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泉州市应急管理局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0A10FAD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22572820</w:t>
            </w:r>
          </w:p>
        </w:tc>
        <w:tc>
          <w:tcPr>
            <w:tcW w:w="3234" w:type="dxa"/>
            <w:tcBorders>
              <w:top w:val="single" w:sz="8" w:space="0" w:color="auto"/>
              <w:left w:val="single" w:sz="8" w:space="0" w:color="auto"/>
              <w:bottom w:val="single" w:sz="8" w:space="0" w:color="auto"/>
              <w:right w:val="single" w:sz="8" w:space="0" w:color="auto"/>
            </w:tcBorders>
            <w:vAlign w:val="center"/>
            <w:hideMark/>
          </w:tcPr>
          <w:p w14:paraId="4874850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南埔镇人民政府</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3920B68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87782021</w:t>
            </w:r>
          </w:p>
        </w:tc>
      </w:tr>
      <w:tr w:rsidR="00F24907" w:rsidRPr="00F24907" w14:paraId="2F6FD701"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35E5534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泉州市消防支队</w:t>
            </w:r>
          </w:p>
        </w:tc>
        <w:tc>
          <w:tcPr>
            <w:tcW w:w="1449" w:type="dxa"/>
            <w:tcBorders>
              <w:top w:val="single" w:sz="8" w:space="0" w:color="auto"/>
              <w:left w:val="single" w:sz="8" w:space="0" w:color="auto"/>
              <w:bottom w:val="single" w:sz="8" w:space="0" w:color="auto"/>
              <w:right w:val="single" w:sz="8" w:space="0" w:color="auto"/>
            </w:tcBorders>
            <w:vAlign w:val="center"/>
            <w:hideMark/>
          </w:tcPr>
          <w:p w14:paraId="39B8889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22596119</w:t>
            </w:r>
          </w:p>
        </w:tc>
        <w:tc>
          <w:tcPr>
            <w:tcW w:w="3234" w:type="dxa"/>
            <w:tcBorders>
              <w:top w:val="single" w:sz="8" w:space="0" w:color="auto"/>
              <w:left w:val="single" w:sz="8" w:space="0" w:color="auto"/>
              <w:bottom w:val="single" w:sz="8" w:space="0" w:color="auto"/>
              <w:right w:val="single" w:sz="8" w:space="0" w:color="auto"/>
            </w:tcBorders>
            <w:vAlign w:val="center"/>
            <w:hideMark/>
          </w:tcPr>
          <w:p w14:paraId="775D9CE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界山镇人民政府</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5D58B6F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87725088</w:t>
            </w:r>
          </w:p>
        </w:tc>
      </w:tr>
      <w:tr w:rsidR="00F24907" w:rsidRPr="00F24907" w14:paraId="7F59F2B6"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709820D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泉港区消防救援大队</w:t>
            </w:r>
          </w:p>
        </w:tc>
        <w:tc>
          <w:tcPr>
            <w:tcW w:w="1449" w:type="dxa"/>
            <w:tcBorders>
              <w:top w:val="single" w:sz="8" w:space="0" w:color="auto"/>
              <w:left w:val="single" w:sz="8" w:space="0" w:color="auto"/>
              <w:bottom w:val="single" w:sz="8" w:space="0" w:color="auto"/>
              <w:right w:val="single" w:sz="8" w:space="0" w:color="auto"/>
            </w:tcBorders>
            <w:vAlign w:val="center"/>
            <w:hideMark/>
          </w:tcPr>
          <w:p w14:paraId="173001D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87991222</w:t>
            </w:r>
          </w:p>
        </w:tc>
        <w:tc>
          <w:tcPr>
            <w:tcW w:w="3234" w:type="dxa"/>
            <w:tcBorders>
              <w:top w:val="single" w:sz="8" w:space="0" w:color="auto"/>
              <w:left w:val="single" w:sz="8" w:space="0" w:color="auto"/>
              <w:bottom w:val="single" w:sz="8" w:space="0" w:color="auto"/>
              <w:right w:val="single" w:sz="8" w:space="0" w:color="auto"/>
            </w:tcBorders>
            <w:vAlign w:val="center"/>
            <w:hideMark/>
          </w:tcPr>
          <w:p w14:paraId="27C4529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后龙镇人民政府</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31A0C2B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87731567</w:t>
            </w:r>
          </w:p>
        </w:tc>
      </w:tr>
      <w:tr w:rsidR="00F24907" w:rsidRPr="00F24907" w14:paraId="71D3B20C"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38C13E5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6"/>
                <w:kern w:val="0"/>
                <w:sz w:val="24"/>
                <w:szCs w:val="24"/>
              </w:rPr>
              <w:t>泉港区城市管理和综合执法局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6881136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68162110</w:t>
            </w:r>
          </w:p>
        </w:tc>
        <w:tc>
          <w:tcPr>
            <w:tcW w:w="3234" w:type="dxa"/>
            <w:tcBorders>
              <w:top w:val="single" w:sz="8" w:space="0" w:color="auto"/>
              <w:left w:val="single" w:sz="8" w:space="0" w:color="auto"/>
              <w:bottom w:val="single" w:sz="8" w:space="0" w:color="auto"/>
              <w:right w:val="single" w:sz="8" w:space="0" w:color="auto"/>
            </w:tcBorders>
            <w:vAlign w:val="center"/>
            <w:hideMark/>
          </w:tcPr>
          <w:p w14:paraId="3AD3208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峰尾镇人民政府</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5094A6E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87763709</w:t>
            </w:r>
          </w:p>
        </w:tc>
      </w:tr>
      <w:tr w:rsidR="00F24907" w:rsidRPr="00F24907" w14:paraId="11BE156B"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6162772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泉港区应急管理局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1982430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87971529</w:t>
            </w:r>
          </w:p>
        </w:tc>
        <w:tc>
          <w:tcPr>
            <w:tcW w:w="3234" w:type="dxa"/>
            <w:tcBorders>
              <w:top w:val="single" w:sz="8" w:space="0" w:color="auto"/>
              <w:left w:val="single" w:sz="8" w:space="0" w:color="auto"/>
              <w:bottom w:val="single" w:sz="8" w:space="0" w:color="auto"/>
              <w:right w:val="single" w:sz="8" w:space="0" w:color="auto"/>
            </w:tcBorders>
            <w:vAlign w:val="center"/>
            <w:hideMark/>
          </w:tcPr>
          <w:p w14:paraId="355222E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山腰街道办事处</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2B12F7E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87981157</w:t>
            </w:r>
          </w:p>
        </w:tc>
      </w:tr>
      <w:tr w:rsidR="00F24907" w:rsidRPr="00F24907" w14:paraId="7D030296"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444866F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泉港区委宣传部</w:t>
            </w:r>
            <w:r w:rsidRPr="00F24907">
              <w:rPr>
                <w:rFonts w:ascii="仿宋" w:eastAsia="仿宋" w:hAnsi="仿宋" w:cs="Calibri" w:hint="eastAsia"/>
                <w:kern w:val="0"/>
                <w:sz w:val="24"/>
                <w:szCs w:val="24"/>
              </w:rPr>
              <w:t>（网信办）</w:t>
            </w:r>
          </w:p>
        </w:tc>
        <w:tc>
          <w:tcPr>
            <w:tcW w:w="1449" w:type="dxa"/>
            <w:tcBorders>
              <w:top w:val="single" w:sz="8" w:space="0" w:color="auto"/>
              <w:left w:val="single" w:sz="8" w:space="0" w:color="auto"/>
              <w:bottom w:val="single" w:sz="8" w:space="0" w:color="auto"/>
              <w:right w:val="single" w:sz="8" w:space="0" w:color="auto"/>
            </w:tcBorders>
            <w:vAlign w:val="center"/>
            <w:hideMark/>
          </w:tcPr>
          <w:p w14:paraId="28A1E07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87989111</w:t>
            </w:r>
          </w:p>
        </w:tc>
        <w:tc>
          <w:tcPr>
            <w:tcW w:w="3234" w:type="dxa"/>
            <w:tcBorders>
              <w:top w:val="single" w:sz="8" w:space="0" w:color="auto"/>
              <w:left w:val="single" w:sz="8" w:space="0" w:color="auto"/>
              <w:bottom w:val="single" w:sz="8" w:space="0" w:color="auto"/>
              <w:right w:val="single" w:sz="8" w:space="0" w:color="auto"/>
            </w:tcBorders>
            <w:vAlign w:val="center"/>
            <w:hideMark/>
          </w:tcPr>
          <w:p w14:paraId="652C7EC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前黄镇人民政府</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7707B04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8796669</w:t>
            </w:r>
          </w:p>
        </w:tc>
      </w:tr>
      <w:tr w:rsidR="00F24907" w:rsidRPr="00F24907" w14:paraId="398D8F73"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7787307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泉港区发展和改革局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185C69A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87987797</w:t>
            </w:r>
          </w:p>
        </w:tc>
        <w:tc>
          <w:tcPr>
            <w:tcW w:w="3234" w:type="dxa"/>
            <w:tcBorders>
              <w:top w:val="single" w:sz="8" w:space="0" w:color="auto"/>
              <w:left w:val="single" w:sz="8" w:space="0" w:color="auto"/>
              <w:bottom w:val="single" w:sz="8" w:space="0" w:color="auto"/>
              <w:right w:val="single" w:sz="8" w:space="0" w:color="auto"/>
            </w:tcBorders>
            <w:vAlign w:val="center"/>
            <w:hideMark/>
          </w:tcPr>
          <w:p w14:paraId="2C4E0CB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涂岭镇人民政府</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494A117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87700589</w:t>
            </w:r>
          </w:p>
        </w:tc>
      </w:tr>
      <w:tr w:rsidR="00F24907" w:rsidRPr="00F24907" w14:paraId="48EA97B0"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06C4FA9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泉港区工业和信息化局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4DCEDF4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87987676</w:t>
            </w:r>
          </w:p>
        </w:tc>
        <w:tc>
          <w:tcPr>
            <w:tcW w:w="3234" w:type="dxa"/>
            <w:tcBorders>
              <w:top w:val="single" w:sz="8" w:space="0" w:color="auto"/>
              <w:left w:val="single" w:sz="8" w:space="0" w:color="auto"/>
              <w:bottom w:val="single" w:sz="8" w:space="0" w:color="auto"/>
              <w:right w:val="single" w:sz="8" w:space="0" w:color="auto"/>
            </w:tcBorders>
            <w:vAlign w:val="center"/>
            <w:hideMark/>
          </w:tcPr>
          <w:p w14:paraId="14579D6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中国移动泉港分公司</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003D40C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68111018</w:t>
            </w:r>
          </w:p>
        </w:tc>
      </w:tr>
      <w:tr w:rsidR="00F24907" w:rsidRPr="00F24907" w14:paraId="20F5F7A3"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6ACA17C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泉港区商务局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65FEF12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87987287</w:t>
            </w:r>
          </w:p>
        </w:tc>
        <w:tc>
          <w:tcPr>
            <w:tcW w:w="3234" w:type="dxa"/>
            <w:tcBorders>
              <w:top w:val="single" w:sz="8" w:space="0" w:color="auto"/>
              <w:left w:val="single" w:sz="8" w:space="0" w:color="auto"/>
              <w:bottom w:val="single" w:sz="8" w:space="0" w:color="auto"/>
              <w:right w:val="single" w:sz="8" w:space="0" w:color="auto"/>
            </w:tcBorders>
            <w:vAlign w:val="center"/>
            <w:hideMark/>
          </w:tcPr>
          <w:p w14:paraId="00773B1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中国电信泉港分公司</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7921CE5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87081889</w:t>
            </w:r>
          </w:p>
        </w:tc>
      </w:tr>
      <w:tr w:rsidR="00F24907" w:rsidRPr="00F24907" w14:paraId="1173AE16"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1729FC5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泉港区民政局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40C32E9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68110826</w:t>
            </w:r>
          </w:p>
        </w:tc>
        <w:tc>
          <w:tcPr>
            <w:tcW w:w="3234" w:type="dxa"/>
            <w:tcBorders>
              <w:top w:val="single" w:sz="8" w:space="0" w:color="auto"/>
              <w:left w:val="single" w:sz="8" w:space="0" w:color="auto"/>
              <w:bottom w:val="single" w:sz="8" w:space="0" w:color="auto"/>
              <w:right w:val="single" w:sz="8" w:space="0" w:color="auto"/>
            </w:tcBorders>
            <w:vAlign w:val="center"/>
            <w:hideMark/>
          </w:tcPr>
          <w:p w14:paraId="1ADF102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中国联通泉港分公司</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7A7C667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36165606</w:t>
            </w:r>
          </w:p>
        </w:tc>
      </w:tr>
      <w:tr w:rsidR="00F24907" w:rsidRPr="00F24907" w14:paraId="0F53C8C1"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1DEA472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泉港区财政局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3FB86FB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87987239</w:t>
            </w:r>
          </w:p>
        </w:tc>
        <w:tc>
          <w:tcPr>
            <w:tcW w:w="3234" w:type="dxa"/>
            <w:tcBorders>
              <w:top w:val="single" w:sz="8" w:space="0" w:color="auto"/>
              <w:left w:val="single" w:sz="8" w:space="0" w:color="auto"/>
              <w:bottom w:val="single" w:sz="8" w:space="0" w:color="auto"/>
              <w:right w:val="single" w:sz="8" w:space="0" w:color="auto"/>
            </w:tcBorders>
            <w:vAlign w:val="center"/>
            <w:hideMark/>
          </w:tcPr>
          <w:p w14:paraId="21A3BE4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泉州市泉港新奥燃气有限公司</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21C7F6C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28286922</w:t>
            </w:r>
          </w:p>
        </w:tc>
      </w:tr>
      <w:tr w:rsidR="00F24907" w:rsidRPr="00F24907" w14:paraId="06023078"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1C49430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spacing w:val="-6"/>
                <w:kern w:val="0"/>
                <w:sz w:val="24"/>
                <w:szCs w:val="24"/>
              </w:rPr>
              <w:t>泉港区人力资源和社会保障局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419CE56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87995816</w:t>
            </w:r>
          </w:p>
        </w:tc>
        <w:tc>
          <w:tcPr>
            <w:tcW w:w="3234" w:type="dxa"/>
            <w:tcBorders>
              <w:top w:val="single" w:sz="8" w:space="0" w:color="auto"/>
              <w:left w:val="single" w:sz="8" w:space="0" w:color="auto"/>
              <w:bottom w:val="single" w:sz="8" w:space="0" w:color="auto"/>
              <w:right w:val="single" w:sz="8" w:space="0" w:color="auto"/>
            </w:tcBorders>
            <w:vAlign w:val="center"/>
            <w:hideMark/>
          </w:tcPr>
          <w:p w14:paraId="3B1A021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泉州市泉港大晟燃气有限公司</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6FCF7D2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87723889</w:t>
            </w:r>
          </w:p>
        </w:tc>
      </w:tr>
      <w:tr w:rsidR="00F24907" w:rsidRPr="00F24907" w14:paraId="6606E724"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1D0A2EA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泉港区交通运输局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2AACAC5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87996255</w:t>
            </w:r>
          </w:p>
        </w:tc>
        <w:tc>
          <w:tcPr>
            <w:tcW w:w="3234" w:type="dxa"/>
            <w:tcBorders>
              <w:top w:val="single" w:sz="8" w:space="0" w:color="auto"/>
              <w:left w:val="single" w:sz="8" w:space="0" w:color="auto"/>
              <w:bottom w:val="single" w:sz="8" w:space="0" w:color="auto"/>
              <w:right w:val="single" w:sz="8" w:space="0" w:color="auto"/>
            </w:tcBorders>
            <w:vAlign w:val="center"/>
            <w:hideMark/>
          </w:tcPr>
          <w:p w14:paraId="3D5B454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泉州市泉港大地石化有限公司</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717D112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27780000</w:t>
            </w:r>
          </w:p>
        </w:tc>
      </w:tr>
      <w:tr w:rsidR="00F24907" w:rsidRPr="00F24907" w14:paraId="2CFF2AB9"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31DE4D4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泉港区卫生健康局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3847B10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87971552</w:t>
            </w:r>
          </w:p>
        </w:tc>
        <w:tc>
          <w:tcPr>
            <w:tcW w:w="3234" w:type="dxa"/>
            <w:tcBorders>
              <w:top w:val="single" w:sz="8" w:space="0" w:color="auto"/>
              <w:left w:val="single" w:sz="8" w:space="0" w:color="auto"/>
              <w:bottom w:val="single" w:sz="8" w:space="0" w:color="auto"/>
              <w:right w:val="single" w:sz="8" w:space="0" w:color="auto"/>
            </w:tcBorders>
            <w:vAlign w:val="center"/>
            <w:hideMark/>
          </w:tcPr>
          <w:p w14:paraId="315E31C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泉州泉港鑫港液化气有限公司</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05A884E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87998139</w:t>
            </w:r>
          </w:p>
        </w:tc>
      </w:tr>
      <w:tr w:rsidR="00F24907" w:rsidRPr="00F24907" w14:paraId="1E1654E5" w14:textId="77777777" w:rsidTr="00F24907">
        <w:trPr>
          <w:trHeight w:val="567"/>
          <w:jc w:val="center"/>
        </w:trPr>
        <w:tc>
          <w:tcPr>
            <w:tcW w:w="3059" w:type="dxa"/>
            <w:tcBorders>
              <w:top w:val="single" w:sz="8" w:space="0" w:color="auto"/>
              <w:left w:val="single" w:sz="12" w:space="0" w:color="auto"/>
              <w:bottom w:val="single" w:sz="8" w:space="0" w:color="auto"/>
              <w:right w:val="single" w:sz="8" w:space="0" w:color="auto"/>
            </w:tcBorders>
            <w:vAlign w:val="center"/>
            <w:hideMark/>
          </w:tcPr>
          <w:p w14:paraId="5416B36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泉港区生态环境局</w:t>
            </w:r>
          </w:p>
        </w:tc>
        <w:tc>
          <w:tcPr>
            <w:tcW w:w="1449" w:type="dxa"/>
            <w:tcBorders>
              <w:top w:val="single" w:sz="8" w:space="0" w:color="auto"/>
              <w:left w:val="single" w:sz="8" w:space="0" w:color="auto"/>
              <w:bottom w:val="single" w:sz="8" w:space="0" w:color="auto"/>
              <w:right w:val="single" w:sz="8" w:space="0" w:color="auto"/>
            </w:tcBorders>
            <w:vAlign w:val="center"/>
            <w:hideMark/>
          </w:tcPr>
          <w:p w14:paraId="05ED591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87971602</w:t>
            </w:r>
          </w:p>
        </w:tc>
        <w:tc>
          <w:tcPr>
            <w:tcW w:w="3234" w:type="dxa"/>
            <w:tcBorders>
              <w:top w:val="single" w:sz="8" w:space="0" w:color="auto"/>
              <w:left w:val="single" w:sz="8" w:space="0" w:color="auto"/>
              <w:bottom w:val="single" w:sz="8" w:space="0" w:color="auto"/>
              <w:right w:val="single" w:sz="8" w:space="0" w:color="auto"/>
            </w:tcBorders>
            <w:vAlign w:val="center"/>
            <w:hideMark/>
          </w:tcPr>
          <w:p w14:paraId="7D7FF66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泉州华星燃气有限公司</w:t>
            </w:r>
          </w:p>
        </w:tc>
        <w:tc>
          <w:tcPr>
            <w:tcW w:w="1389" w:type="dxa"/>
            <w:tcBorders>
              <w:top w:val="single" w:sz="8" w:space="0" w:color="auto"/>
              <w:left w:val="single" w:sz="8" w:space="0" w:color="auto"/>
              <w:bottom w:val="single" w:sz="8" w:space="0" w:color="auto"/>
              <w:right w:val="single" w:sz="12" w:space="0" w:color="auto"/>
            </w:tcBorders>
            <w:vAlign w:val="center"/>
            <w:hideMark/>
          </w:tcPr>
          <w:p w14:paraId="311C19C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87088412</w:t>
            </w:r>
          </w:p>
        </w:tc>
      </w:tr>
      <w:tr w:rsidR="00F24907" w:rsidRPr="00F24907" w14:paraId="4C2C1CFB" w14:textId="77777777" w:rsidTr="00F24907">
        <w:trPr>
          <w:trHeight w:val="567"/>
          <w:jc w:val="center"/>
        </w:trPr>
        <w:tc>
          <w:tcPr>
            <w:tcW w:w="3059" w:type="dxa"/>
            <w:tcBorders>
              <w:top w:val="single" w:sz="8" w:space="0" w:color="auto"/>
              <w:left w:val="single" w:sz="12" w:space="0" w:color="auto"/>
              <w:bottom w:val="single" w:sz="12" w:space="0" w:color="auto"/>
              <w:right w:val="single" w:sz="8" w:space="0" w:color="auto"/>
            </w:tcBorders>
            <w:vAlign w:val="center"/>
            <w:hideMark/>
          </w:tcPr>
          <w:p w14:paraId="59C387F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泉港区总工会</w:t>
            </w:r>
          </w:p>
        </w:tc>
        <w:tc>
          <w:tcPr>
            <w:tcW w:w="1449" w:type="dxa"/>
            <w:tcBorders>
              <w:top w:val="single" w:sz="8" w:space="0" w:color="auto"/>
              <w:left w:val="single" w:sz="8" w:space="0" w:color="auto"/>
              <w:bottom w:val="single" w:sz="12" w:space="0" w:color="auto"/>
              <w:right w:val="single" w:sz="8" w:space="0" w:color="auto"/>
            </w:tcBorders>
            <w:vAlign w:val="center"/>
            <w:hideMark/>
          </w:tcPr>
          <w:p w14:paraId="3D44FAF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87988598</w:t>
            </w:r>
          </w:p>
        </w:tc>
        <w:tc>
          <w:tcPr>
            <w:tcW w:w="3234" w:type="dxa"/>
            <w:tcBorders>
              <w:top w:val="single" w:sz="8" w:space="0" w:color="auto"/>
              <w:left w:val="single" w:sz="8" w:space="0" w:color="auto"/>
              <w:bottom w:val="single" w:sz="12" w:space="0" w:color="auto"/>
              <w:right w:val="single" w:sz="8" w:space="0" w:color="auto"/>
            </w:tcBorders>
            <w:vAlign w:val="center"/>
            <w:hideMark/>
          </w:tcPr>
          <w:p w14:paraId="1A5C611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福建华星石化有限公司</w:t>
            </w:r>
          </w:p>
        </w:tc>
        <w:tc>
          <w:tcPr>
            <w:tcW w:w="1389" w:type="dxa"/>
            <w:tcBorders>
              <w:top w:val="single" w:sz="8" w:space="0" w:color="auto"/>
              <w:left w:val="single" w:sz="8" w:space="0" w:color="auto"/>
              <w:bottom w:val="single" w:sz="12" w:space="0" w:color="auto"/>
              <w:right w:val="single" w:sz="12" w:space="0" w:color="auto"/>
            </w:tcBorders>
            <w:vAlign w:val="center"/>
            <w:hideMark/>
          </w:tcPr>
          <w:p w14:paraId="6506AD1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87088411</w:t>
            </w:r>
          </w:p>
        </w:tc>
      </w:tr>
    </w:tbl>
    <w:p w14:paraId="5360B528"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Calibri" w:eastAsia="仿宋" w:hAnsi="Calibri" w:cs="Calibri"/>
          <w:b/>
          <w:bCs/>
          <w:color w:val="333333"/>
          <w:kern w:val="0"/>
          <w:sz w:val="30"/>
          <w:szCs w:val="30"/>
        </w:rPr>
        <w:t> </w:t>
      </w:r>
    </w:p>
    <w:p w14:paraId="40128F8E"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Times New Roman" w:eastAsia="仿宋" w:hAnsi="Times New Roman" w:cs="Times New Roman" w:hint="eastAsia"/>
          <w:b/>
          <w:bCs/>
          <w:color w:val="333333"/>
          <w:kern w:val="0"/>
          <w:sz w:val="30"/>
          <w:szCs w:val="30"/>
        </w:rPr>
        <w:t>F</w:t>
      </w:r>
      <w:r w:rsidRPr="00F24907">
        <w:rPr>
          <w:rFonts w:ascii="Times New Roman" w:eastAsia="宋体" w:hAnsi="Times New Roman" w:cs="Times New Roman"/>
          <w:b/>
          <w:bCs/>
          <w:color w:val="333333"/>
          <w:kern w:val="0"/>
          <w:sz w:val="30"/>
          <w:szCs w:val="30"/>
        </w:rPr>
        <w:t>3.1-2 </w:t>
      </w:r>
      <w:r w:rsidRPr="00F24907">
        <w:rPr>
          <w:rFonts w:ascii="仿宋" w:eastAsia="仿宋" w:hAnsi="仿宋" w:cs="Times New Roman"/>
          <w:b/>
          <w:bCs/>
          <w:color w:val="333333"/>
          <w:kern w:val="0"/>
          <w:sz w:val="30"/>
          <w:szCs w:val="30"/>
        </w:rPr>
        <w:t>泉港区城镇燃气安全事故</w:t>
      </w:r>
      <w:r w:rsidRPr="00F24907">
        <w:rPr>
          <w:rFonts w:ascii="仿宋" w:eastAsia="仿宋" w:hAnsi="仿宋" w:cs="Calibri" w:hint="eastAsia"/>
          <w:b/>
          <w:bCs/>
          <w:color w:val="333333"/>
          <w:kern w:val="0"/>
          <w:sz w:val="30"/>
          <w:szCs w:val="30"/>
        </w:rPr>
        <w:t>应急指挥部办公室成员及联系方式</w:t>
      </w:r>
    </w:p>
    <w:tbl>
      <w:tblPr>
        <w:tblW w:w="9288" w:type="dxa"/>
        <w:tblCellMar>
          <w:left w:w="0" w:type="dxa"/>
          <w:right w:w="0" w:type="dxa"/>
        </w:tblCellMar>
        <w:tblLook w:val="04A0" w:firstRow="1" w:lastRow="0" w:firstColumn="1" w:lastColumn="0" w:noHBand="0" w:noVBand="1"/>
      </w:tblPr>
      <w:tblGrid>
        <w:gridCol w:w="2209"/>
        <w:gridCol w:w="2100"/>
        <w:gridCol w:w="2382"/>
        <w:gridCol w:w="2597"/>
      </w:tblGrid>
      <w:tr w:rsidR="00F24907" w:rsidRPr="00F24907" w14:paraId="28737936" w14:textId="77777777" w:rsidTr="00F24907">
        <w:trPr>
          <w:trHeight w:val="454"/>
        </w:trPr>
        <w:tc>
          <w:tcPr>
            <w:tcW w:w="2209"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31A1421"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职务</w:t>
            </w:r>
          </w:p>
        </w:tc>
        <w:tc>
          <w:tcPr>
            <w:tcW w:w="210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82EBC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姓名</w:t>
            </w:r>
          </w:p>
        </w:tc>
        <w:tc>
          <w:tcPr>
            <w:tcW w:w="2382"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9C67E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联系方式</w:t>
            </w:r>
          </w:p>
        </w:tc>
        <w:tc>
          <w:tcPr>
            <w:tcW w:w="2597"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A4A88E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备注</w:t>
            </w:r>
          </w:p>
        </w:tc>
      </w:tr>
      <w:tr w:rsidR="00F24907" w:rsidRPr="00F24907" w14:paraId="24413DE4" w14:textId="77777777" w:rsidTr="00F24907">
        <w:trPr>
          <w:trHeight w:val="454"/>
        </w:trPr>
        <w:tc>
          <w:tcPr>
            <w:tcW w:w="2209"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0FDDE4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办公室主任</w:t>
            </w:r>
          </w:p>
        </w:tc>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45964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庄学民</w:t>
            </w:r>
          </w:p>
        </w:tc>
        <w:tc>
          <w:tcPr>
            <w:tcW w:w="23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A2C9B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13559591570</w:t>
            </w:r>
          </w:p>
        </w:tc>
        <w:tc>
          <w:tcPr>
            <w:tcW w:w="2597" w:type="dxa"/>
            <w:vMerge w:val="restart"/>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E21DDA7" w14:textId="77777777" w:rsidR="00F24907" w:rsidRPr="00F24907" w:rsidRDefault="00F24907" w:rsidP="00F24907">
            <w:pPr>
              <w:widowControl/>
              <w:rPr>
                <w:rFonts w:ascii="Calibri" w:eastAsia="微软雅黑" w:hAnsi="Calibri" w:cs="Calibri"/>
                <w:kern w:val="0"/>
                <w:szCs w:val="21"/>
              </w:rPr>
            </w:pPr>
            <w:r w:rsidRPr="00F24907">
              <w:rPr>
                <w:rFonts w:ascii="仿宋" w:eastAsia="仿宋" w:hAnsi="仿宋" w:cs="Times New Roman"/>
                <w:kern w:val="0"/>
                <w:sz w:val="24"/>
                <w:szCs w:val="24"/>
              </w:rPr>
              <w:t>应急指挥部办公室成员如发生调整，则接任者自动成为泉港区城镇燃气安全事故应急指挥部办公室成员，应</w:t>
            </w:r>
            <w:r w:rsidRPr="00F24907">
              <w:rPr>
                <w:rFonts w:ascii="仿宋" w:eastAsia="仿宋" w:hAnsi="仿宋" w:cs="Times New Roman"/>
                <w:kern w:val="0"/>
                <w:sz w:val="24"/>
                <w:szCs w:val="24"/>
              </w:rPr>
              <w:lastRenderedPageBreak/>
              <w:t>及时更换新联络人、联系方式</w:t>
            </w:r>
          </w:p>
        </w:tc>
      </w:tr>
      <w:tr w:rsidR="00F24907" w:rsidRPr="00F24907" w14:paraId="505B9C0F" w14:textId="77777777" w:rsidTr="00F24907">
        <w:trPr>
          <w:trHeight w:val="454"/>
        </w:trPr>
        <w:tc>
          <w:tcPr>
            <w:tcW w:w="2209"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5F00EC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办公室副主任</w:t>
            </w:r>
          </w:p>
        </w:tc>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74801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刘志强</w:t>
            </w:r>
          </w:p>
        </w:tc>
        <w:tc>
          <w:tcPr>
            <w:tcW w:w="23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623C5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18016697987</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20B16425"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097D6F27" w14:textId="77777777" w:rsidTr="00F24907">
        <w:trPr>
          <w:trHeight w:val="454"/>
        </w:trPr>
        <w:tc>
          <w:tcPr>
            <w:tcW w:w="2209" w:type="dxa"/>
            <w:vMerge w:val="restar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57EC34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成员</w:t>
            </w:r>
          </w:p>
        </w:tc>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15DD0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刘翔麟</w:t>
            </w:r>
          </w:p>
        </w:tc>
        <w:tc>
          <w:tcPr>
            <w:tcW w:w="23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CDEAE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13799892303</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16BA7093"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25A808F9" w14:textId="77777777" w:rsidTr="00F24907">
        <w:trPr>
          <w:trHeight w:val="454"/>
        </w:trPr>
        <w:tc>
          <w:tcPr>
            <w:tcW w:w="0" w:type="auto"/>
            <w:vMerge/>
            <w:tcBorders>
              <w:top w:val="single" w:sz="8" w:space="0" w:color="auto"/>
              <w:left w:val="single" w:sz="12" w:space="0" w:color="auto"/>
              <w:bottom w:val="single" w:sz="8" w:space="0" w:color="auto"/>
              <w:right w:val="single" w:sz="8" w:space="0" w:color="auto"/>
            </w:tcBorders>
            <w:vAlign w:val="center"/>
            <w:hideMark/>
          </w:tcPr>
          <w:p w14:paraId="2C1DE40A" w14:textId="77777777" w:rsidR="00F24907" w:rsidRPr="00F24907" w:rsidRDefault="00F24907" w:rsidP="00F24907">
            <w:pPr>
              <w:widowControl/>
              <w:jc w:val="left"/>
              <w:rPr>
                <w:rFonts w:ascii="Calibri" w:eastAsia="微软雅黑" w:hAnsi="Calibri" w:cs="Calibri"/>
                <w:kern w:val="0"/>
                <w:szCs w:val="21"/>
              </w:rPr>
            </w:pPr>
          </w:p>
        </w:tc>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C2284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胡道盼</w:t>
            </w:r>
          </w:p>
        </w:tc>
        <w:tc>
          <w:tcPr>
            <w:tcW w:w="23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90F58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15800470973</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34290B6C" w14:textId="77777777" w:rsidR="00F24907" w:rsidRPr="00F24907" w:rsidRDefault="00F24907" w:rsidP="00F24907">
            <w:pPr>
              <w:widowControl/>
              <w:jc w:val="left"/>
              <w:rPr>
                <w:rFonts w:ascii="Calibri" w:eastAsia="微软雅黑" w:hAnsi="Calibri" w:cs="Calibri"/>
                <w:kern w:val="0"/>
                <w:szCs w:val="21"/>
              </w:rPr>
            </w:pPr>
          </w:p>
        </w:tc>
      </w:tr>
      <w:tr w:rsidR="00F24907" w:rsidRPr="00F24907" w14:paraId="548E8579" w14:textId="77777777" w:rsidTr="00F24907">
        <w:trPr>
          <w:trHeight w:val="454"/>
        </w:trPr>
        <w:tc>
          <w:tcPr>
            <w:tcW w:w="0" w:type="auto"/>
            <w:vMerge/>
            <w:tcBorders>
              <w:top w:val="single" w:sz="8" w:space="0" w:color="auto"/>
              <w:left w:val="single" w:sz="12" w:space="0" w:color="auto"/>
              <w:bottom w:val="single" w:sz="8" w:space="0" w:color="auto"/>
              <w:right w:val="single" w:sz="8" w:space="0" w:color="auto"/>
            </w:tcBorders>
            <w:vAlign w:val="center"/>
            <w:hideMark/>
          </w:tcPr>
          <w:p w14:paraId="3A6D1106" w14:textId="77777777" w:rsidR="00F24907" w:rsidRPr="00F24907" w:rsidRDefault="00F24907" w:rsidP="00F24907">
            <w:pPr>
              <w:widowControl/>
              <w:jc w:val="left"/>
              <w:rPr>
                <w:rFonts w:ascii="Calibri" w:eastAsia="微软雅黑" w:hAnsi="Calibri" w:cs="Calibri"/>
                <w:kern w:val="0"/>
                <w:szCs w:val="21"/>
              </w:rPr>
            </w:pPr>
          </w:p>
        </w:tc>
        <w:tc>
          <w:tcPr>
            <w:tcW w:w="2100"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0532E17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刘强强</w:t>
            </w:r>
          </w:p>
        </w:tc>
        <w:tc>
          <w:tcPr>
            <w:tcW w:w="2382"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0C00FE6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18905957972</w:t>
            </w:r>
          </w:p>
        </w:tc>
        <w:tc>
          <w:tcPr>
            <w:tcW w:w="0" w:type="auto"/>
            <w:vMerge/>
            <w:tcBorders>
              <w:top w:val="single" w:sz="8" w:space="0" w:color="auto"/>
              <w:left w:val="single" w:sz="8" w:space="0" w:color="auto"/>
              <w:bottom w:val="single" w:sz="8" w:space="0" w:color="auto"/>
              <w:right w:val="single" w:sz="12" w:space="0" w:color="auto"/>
            </w:tcBorders>
            <w:vAlign w:val="center"/>
            <w:hideMark/>
          </w:tcPr>
          <w:p w14:paraId="1D2CA3A4" w14:textId="77777777" w:rsidR="00F24907" w:rsidRPr="00F24907" w:rsidRDefault="00F24907" w:rsidP="00F24907">
            <w:pPr>
              <w:widowControl/>
              <w:jc w:val="left"/>
              <w:rPr>
                <w:rFonts w:ascii="Calibri" w:eastAsia="微软雅黑" w:hAnsi="Calibri" w:cs="Calibri"/>
                <w:kern w:val="0"/>
                <w:szCs w:val="21"/>
              </w:rPr>
            </w:pPr>
          </w:p>
        </w:tc>
      </w:tr>
    </w:tbl>
    <w:p w14:paraId="7AA343F4"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Times New Roman" w:eastAsia="宋体" w:hAnsi="Times New Roman" w:cs="Times New Roman"/>
          <w:b/>
          <w:bCs/>
          <w:color w:val="333333"/>
          <w:kern w:val="0"/>
          <w:sz w:val="30"/>
          <w:szCs w:val="30"/>
        </w:rPr>
        <w:t>F3.1-3 </w:t>
      </w:r>
      <w:r w:rsidRPr="00F24907">
        <w:rPr>
          <w:rFonts w:ascii="仿宋" w:eastAsia="仿宋" w:hAnsi="仿宋" w:cs="Times New Roman"/>
          <w:b/>
          <w:bCs/>
          <w:color w:val="333333"/>
          <w:kern w:val="0"/>
          <w:sz w:val="30"/>
          <w:szCs w:val="30"/>
        </w:rPr>
        <w:t>应急救援单位应急通信联系表</w:t>
      </w:r>
    </w:p>
    <w:tbl>
      <w:tblPr>
        <w:tblW w:w="9279" w:type="dxa"/>
        <w:tblCellMar>
          <w:left w:w="0" w:type="dxa"/>
          <w:right w:w="0" w:type="dxa"/>
        </w:tblCellMar>
        <w:tblLook w:val="04A0" w:firstRow="1" w:lastRow="0" w:firstColumn="1" w:lastColumn="0" w:noHBand="0" w:noVBand="1"/>
      </w:tblPr>
      <w:tblGrid>
        <w:gridCol w:w="727"/>
        <w:gridCol w:w="4790"/>
        <w:gridCol w:w="3762"/>
      </w:tblGrid>
      <w:tr w:rsidR="00F24907" w:rsidRPr="00F24907" w14:paraId="04E8CFB5" w14:textId="77777777" w:rsidTr="00F24907">
        <w:trPr>
          <w:trHeight w:val="454"/>
        </w:trPr>
        <w:tc>
          <w:tcPr>
            <w:tcW w:w="727"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472CF0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479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7DA5F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单位名称</w:t>
            </w:r>
          </w:p>
        </w:tc>
        <w:tc>
          <w:tcPr>
            <w:tcW w:w="3762"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65423A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联系方式</w:t>
            </w:r>
          </w:p>
        </w:tc>
      </w:tr>
      <w:tr w:rsidR="00F24907" w:rsidRPr="00F24907" w14:paraId="0E96B5F2" w14:textId="77777777" w:rsidTr="00F24907">
        <w:trPr>
          <w:trHeight w:val="454"/>
        </w:trPr>
        <w:tc>
          <w:tcPr>
            <w:tcW w:w="9279" w:type="dxa"/>
            <w:gridSpan w:val="3"/>
            <w:tcBorders>
              <w:top w:val="single" w:sz="8" w:space="0" w:color="auto"/>
              <w:left w:val="single" w:sz="12" w:space="0" w:color="auto"/>
              <w:bottom w:val="single" w:sz="8" w:space="0" w:color="auto"/>
              <w:right w:val="single" w:sz="12" w:space="0" w:color="auto"/>
            </w:tcBorders>
            <w:tcMar>
              <w:top w:w="0" w:type="dxa"/>
              <w:left w:w="108" w:type="dxa"/>
              <w:bottom w:w="0" w:type="dxa"/>
              <w:right w:w="108" w:type="dxa"/>
            </w:tcMar>
            <w:vAlign w:val="center"/>
            <w:hideMark/>
          </w:tcPr>
          <w:p w14:paraId="727506E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一、医疗机构</w:t>
            </w:r>
          </w:p>
        </w:tc>
      </w:tr>
      <w:tr w:rsidR="00F24907" w:rsidRPr="00F24907" w14:paraId="0A44B7FD"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6CEB94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A7247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泉州市泉港医院</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E2E1E1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0595-87735300</w:t>
            </w:r>
          </w:p>
        </w:tc>
      </w:tr>
      <w:tr w:rsidR="00F24907" w:rsidRPr="00F24907" w14:paraId="2E8844B0"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9532CC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E93C7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泉州泉港仁爱医院</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CC14BD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0595-87968678</w:t>
            </w:r>
          </w:p>
        </w:tc>
      </w:tr>
      <w:tr w:rsidR="00F24907" w:rsidRPr="00F24907" w14:paraId="0F6F759D"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CBFE0E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23533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山腰街道街道社区卫生服务中心</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E3C03E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0595-68162281</w:t>
            </w:r>
          </w:p>
        </w:tc>
      </w:tr>
      <w:tr w:rsidR="00F24907" w:rsidRPr="00F24907" w14:paraId="6406E8F4"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1FFCBB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36465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南埔中心卫生院</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634D61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0595-87783807</w:t>
            </w:r>
          </w:p>
        </w:tc>
      </w:tr>
      <w:tr w:rsidR="00F24907" w:rsidRPr="00F24907" w14:paraId="4087A349"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823D15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23351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界山镇卫生院</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0EB7E98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0595-87779120</w:t>
            </w:r>
          </w:p>
        </w:tc>
      </w:tr>
      <w:tr w:rsidR="00F24907" w:rsidRPr="00F24907" w14:paraId="077898A2"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E8FF1E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40D2BC"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后龙镇卫生院</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8E154A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0595-87786120</w:t>
            </w:r>
          </w:p>
        </w:tc>
      </w:tr>
      <w:tr w:rsidR="00F24907" w:rsidRPr="00F24907" w14:paraId="1F8E87CC"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88420C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7</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EAF07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峰尾镇卫生院</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3174A6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0595-87768120</w:t>
            </w:r>
          </w:p>
        </w:tc>
      </w:tr>
      <w:tr w:rsidR="00F24907" w:rsidRPr="00F24907" w14:paraId="49FC2A4A"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39FC54E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5314A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涂岭镇卫生院</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E4C8E4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0595-87701518</w:t>
            </w:r>
          </w:p>
        </w:tc>
      </w:tr>
      <w:tr w:rsidR="00F24907" w:rsidRPr="00F24907" w14:paraId="1A3FE073" w14:textId="77777777" w:rsidTr="00F24907">
        <w:trPr>
          <w:trHeight w:val="454"/>
        </w:trPr>
        <w:tc>
          <w:tcPr>
            <w:tcW w:w="9279" w:type="dxa"/>
            <w:gridSpan w:val="3"/>
            <w:tcBorders>
              <w:top w:val="single" w:sz="8" w:space="0" w:color="auto"/>
              <w:left w:val="single" w:sz="12" w:space="0" w:color="auto"/>
              <w:bottom w:val="single" w:sz="8" w:space="0" w:color="auto"/>
              <w:right w:val="single" w:sz="12" w:space="0" w:color="auto"/>
            </w:tcBorders>
            <w:tcMar>
              <w:top w:w="0" w:type="dxa"/>
              <w:left w:w="108" w:type="dxa"/>
              <w:bottom w:w="0" w:type="dxa"/>
              <w:right w:w="108" w:type="dxa"/>
            </w:tcMar>
            <w:vAlign w:val="center"/>
            <w:hideMark/>
          </w:tcPr>
          <w:p w14:paraId="69EF3E8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二、专业应急队伍</w:t>
            </w:r>
          </w:p>
        </w:tc>
      </w:tr>
      <w:tr w:rsidR="00F24907" w:rsidRPr="00F24907" w14:paraId="3AE9117E"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F924FDB"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0E414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泉港区消防救援大队</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CEA130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119/0595-87991222</w:t>
            </w:r>
          </w:p>
        </w:tc>
      </w:tr>
      <w:tr w:rsidR="00F24907" w:rsidRPr="00F24907" w14:paraId="7963241F"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A50E4B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63276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泉港区石化工业区消防大队</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2EC96D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0595-27799119</w:t>
            </w:r>
          </w:p>
        </w:tc>
      </w:tr>
      <w:tr w:rsidR="00F24907" w:rsidRPr="00F24907" w14:paraId="1CF5DF0C"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B6DA2A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07034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福建联合石化有限公司消防支队</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016277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0595-87799119</w:t>
            </w:r>
          </w:p>
        </w:tc>
      </w:tr>
      <w:tr w:rsidR="00F24907" w:rsidRPr="00F24907" w14:paraId="5AFD098A"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F7A93EC"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897FE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泉州市泉港新奥燃气公司燃气抢修队</w:t>
            </w:r>
          </w:p>
          <w:p w14:paraId="01FD93F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（燃气管道抢修）</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7822680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仿宋" w:hAnsi="Times New Roman" w:cs="Times New Roman" w:hint="eastAsia"/>
                <w:kern w:val="0"/>
                <w:sz w:val="24"/>
                <w:szCs w:val="24"/>
              </w:rPr>
              <w:t>95158</w:t>
            </w:r>
          </w:p>
        </w:tc>
      </w:tr>
      <w:tr w:rsidR="00F24907" w:rsidRPr="00F24907" w14:paraId="6C334AA8" w14:textId="77777777" w:rsidTr="00F24907">
        <w:trPr>
          <w:trHeight w:val="454"/>
        </w:trPr>
        <w:tc>
          <w:tcPr>
            <w:tcW w:w="9279" w:type="dxa"/>
            <w:gridSpan w:val="3"/>
            <w:tcBorders>
              <w:top w:val="single" w:sz="8" w:space="0" w:color="auto"/>
              <w:left w:val="single" w:sz="12" w:space="0" w:color="auto"/>
              <w:bottom w:val="single" w:sz="8" w:space="0" w:color="auto"/>
              <w:right w:val="single" w:sz="12" w:space="0" w:color="auto"/>
            </w:tcBorders>
            <w:tcMar>
              <w:top w:w="0" w:type="dxa"/>
              <w:left w:w="108" w:type="dxa"/>
              <w:bottom w:w="0" w:type="dxa"/>
              <w:right w:w="108" w:type="dxa"/>
            </w:tcMar>
            <w:vAlign w:val="center"/>
            <w:hideMark/>
          </w:tcPr>
          <w:p w14:paraId="3863EAC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三、其他</w:t>
            </w:r>
          </w:p>
        </w:tc>
      </w:tr>
      <w:tr w:rsidR="00F24907" w:rsidRPr="00F24907" w14:paraId="63C8022D"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6C3F1D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22753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火警电话</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12F889B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119</w:t>
            </w:r>
          </w:p>
        </w:tc>
      </w:tr>
      <w:tr w:rsidR="00F24907" w:rsidRPr="00F24907" w14:paraId="2DCCE7A1" w14:textId="77777777" w:rsidTr="00F24907">
        <w:trPr>
          <w:trHeight w:val="454"/>
        </w:trPr>
        <w:tc>
          <w:tcPr>
            <w:tcW w:w="727"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B086A3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p>
        </w:tc>
        <w:tc>
          <w:tcPr>
            <w:tcW w:w="4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E0839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急救电话</w:t>
            </w:r>
          </w:p>
        </w:tc>
        <w:tc>
          <w:tcPr>
            <w:tcW w:w="3762"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C254B7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120</w:t>
            </w:r>
          </w:p>
        </w:tc>
      </w:tr>
      <w:tr w:rsidR="00F24907" w:rsidRPr="00F24907" w14:paraId="39A38FA9" w14:textId="77777777" w:rsidTr="00F24907">
        <w:trPr>
          <w:trHeight w:val="454"/>
        </w:trPr>
        <w:tc>
          <w:tcPr>
            <w:tcW w:w="727" w:type="dxa"/>
            <w:tcBorders>
              <w:top w:val="single" w:sz="8" w:space="0" w:color="auto"/>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28DEC556"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4790"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0545306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报警电话</w:t>
            </w:r>
          </w:p>
        </w:tc>
        <w:tc>
          <w:tcPr>
            <w:tcW w:w="3762" w:type="dxa"/>
            <w:tcBorders>
              <w:top w:val="single" w:sz="8" w:space="0" w:color="auto"/>
              <w:left w:val="single" w:sz="8" w:space="0" w:color="auto"/>
              <w:bottom w:val="single" w:sz="12" w:space="0" w:color="auto"/>
              <w:right w:val="single" w:sz="12" w:space="0" w:color="auto"/>
            </w:tcBorders>
            <w:tcMar>
              <w:top w:w="0" w:type="dxa"/>
              <w:left w:w="108" w:type="dxa"/>
              <w:bottom w:w="0" w:type="dxa"/>
              <w:right w:w="108" w:type="dxa"/>
            </w:tcMar>
            <w:vAlign w:val="center"/>
            <w:hideMark/>
          </w:tcPr>
          <w:p w14:paraId="4A5F008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110</w:t>
            </w:r>
          </w:p>
        </w:tc>
      </w:tr>
    </w:tbl>
    <w:p w14:paraId="52CB19B7" w14:textId="77777777" w:rsidR="00F24907" w:rsidRPr="00F24907" w:rsidRDefault="00F24907" w:rsidP="00F24907">
      <w:pPr>
        <w:widowControl/>
        <w:shd w:val="clear" w:color="auto" w:fill="FFFFFF"/>
        <w:rPr>
          <w:rFonts w:ascii="Calibri" w:eastAsia="宋体" w:hAnsi="Calibri" w:cs="Calibri"/>
          <w:color w:val="333333"/>
          <w:kern w:val="0"/>
          <w:szCs w:val="21"/>
        </w:rPr>
      </w:pPr>
      <w:r w:rsidRPr="00F24907">
        <w:rPr>
          <w:rFonts w:ascii="Calibri" w:eastAsia="宋体" w:hAnsi="Calibri" w:cs="Calibri"/>
          <w:color w:val="333333"/>
          <w:kern w:val="0"/>
          <w:szCs w:val="21"/>
        </w:rPr>
        <w:t> </w:t>
      </w:r>
    </w:p>
    <w:p w14:paraId="54A65AB8" w14:textId="77777777" w:rsidR="00F24907" w:rsidRPr="00F24907" w:rsidRDefault="00F24907" w:rsidP="00F24907">
      <w:pPr>
        <w:widowControl/>
        <w:shd w:val="clear" w:color="auto" w:fill="FFFFFF"/>
        <w:jc w:val="center"/>
        <w:rPr>
          <w:rFonts w:ascii="宋体" w:eastAsia="宋体" w:hAnsi="宋体" w:cs="宋体"/>
          <w:color w:val="333333"/>
          <w:kern w:val="0"/>
          <w:szCs w:val="21"/>
        </w:rPr>
      </w:pPr>
      <w:r w:rsidRPr="00F24907">
        <w:rPr>
          <w:rFonts w:ascii="宋体" w:eastAsia="宋体" w:hAnsi="宋体" w:cs="宋体" w:hint="eastAsia"/>
          <w:color w:val="333333"/>
          <w:kern w:val="0"/>
          <w:szCs w:val="21"/>
        </w:rPr>
        <w:t> </w:t>
      </w:r>
    </w:p>
    <w:p w14:paraId="0CF32B80" w14:textId="77777777" w:rsidR="00F24907" w:rsidRPr="00F24907" w:rsidRDefault="00F24907" w:rsidP="00F24907">
      <w:pPr>
        <w:widowControl/>
        <w:jc w:val="left"/>
        <w:rPr>
          <w:rFonts w:ascii="宋体" w:eastAsia="宋体" w:hAnsi="宋体" w:cs="宋体" w:hint="eastAsia"/>
          <w:kern w:val="0"/>
          <w:sz w:val="24"/>
          <w:szCs w:val="24"/>
        </w:rPr>
      </w:pPr>
      <w:r w:rsidRPr="00F24907">
        <w:rPr>
          <w:rFonts w:ascii="微软雅黑" w:eastAsia="微软雅黑" w:hAnsi="微软雅黑" w:cs="Times New Roman" w:hint="eastAsia"/>
          <w:b/>
          <w:bCs/>
          <w:color w:val="333333"/>
          <w:kern w:val="0"/>
          <w:sz w:val="32"/>
          <w:szCs w:val="32"/>
          <w:shd w:val="clear" w:color="auto" w:fill="FFFFFF"/>
        </w:rPr>
        <w:br w:type="textWrapping" w:clear="all"/>
      </w:r>
    </w:p>
    <w:p w14:paraId="341382A9" w14:textId="77777777" w:rsidR="00C03D6E" w:rsidRDefault="00C03D6E" w:rsidP="00C03D6E">
      <w:pPr>
        <w:pStyle w:val="2"/>
        <w:spacing w:before="240" w:after="120" w:line="360" w:lineRule="auto"/>
        <w:rPr>
          <w:rFonts w:ascii="Times New Roman" w:eastAsia="仿宋" w:hAnsi="Times New Roman"/>
        </w:rPr>
      </w:pPr>
      <w:bookmarkStart w:id="0" w:name="_Toc2097"/>
      <w:bookmarkStart w:id="1" w:name="_Toc487136499"/>
      <w:r>
        <w:rPr>
          <w:rFonts w:ascii="Times New Roman" w:eastAsia="仿宋" w:hAnsi="Times New Roman"/>
        </w:rPr>
        <w:t>附件</w:t>
      </w:r>
      <w:r>
        <w:rPr>
          <w:rFonts w:ascii="Times New Roman" w:eastAsia="仿宋" w:hAnsi="Times New Roman"/>
        </w:rPr>
        <w:t xml:space="preserve">4 </w:t>
      </w:r>
      <w:r>
        <w:rPr>
          <w:rFonts w:ascii="Times New Roman" w:eastAsia="仿宋" w:hAnsi="Times New Roman" w:hint="eastAsia"/>
        </w:rPr>
        <w:t>泉港区</w:t>
      </w:r>
      <w:r>
        <w:rPr>
          <w:rFonts w:ascii="Times New Roman" w:eastAsia="仿宋" w:hAnsi="Times New Roman"/>
        </w:rPr>
        <w:t>城镇燃气安全事故应急响应流程图</w:t>
      </w:r>
      <w:bookmarkEnd w:id="0"/>
    </w:p>
    <w:p w14:paraId="6B884FC7" w14:textId="77777777" w:rsidR="00C03D6E" w:rsidRDefault="00C03D6E" w:rsidP="00C03D6E">
      <w:pPr>
        <w:pStyle w:val="a3"/>
      </w:pPr>
      <w:r>
        <w:rPr>
          <w:noProof/>
        </w:rPr>
        <w:lastRenderedPageBreak/>
        <w:drawing>
          <wp:inline distT="0" distB="0" distL="0" distR="0" wp14:anchorId="674C2461" wp14:editId="6F1C99D7">
            <wp:extent cx="5099050" cy="77533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
                    <a:srcRect r="-100" b="1746"/>
                    <a:stretch>
                      <a:fillRect/>
                    </a:stretch>
                  </pic:blipFill>
                  <pic:spPr>
                    <a:xfrm>
                      <a:off x="0" y="0"/>
                      <a:ext cx="5099050" cy="7753350"/>
                    </a:xfrm>
                    <a:prstGeom prst="rect">
                      <a:avLst/>
                    </a:prstGeom>
                  </pic:spPr>
                </pic:pic>
              </a:graphicData>
            </a:graphic>
          </wp:inline>
        </w:drawing>
      </w:r>
      <w:r>
        <w:rPr>
          <w:noProof/>
        </w:rPr>
        <mc:AlternateContent>
          <mc:Choice Requires="wps">
            <w:drawing>
              <wp:anchor distT="0" distB="0" distL="114300" distR="114300" simplePos="0" relativeHeight="251666432" behindDoc="0" locked="0" layoutInCell="1" allowOverlap="1" wp14:anchorId="3746CFEE" wp14:editId="32A3BCFF">
                <wp:simplePos x="0" y="0"/>
                <wp:positionH relativeFrom="column">
                  <wp:posOffset>2049145</wp:posOffset>
                </wp:positionH>
                <wp:positionV relativeFrom="paragraph">
                  <wp:posOffset>1829435</wp:posOffset>
                </wp:positionV>
                <wp:extent cx="1304925" cy="295275"/>
                <wp:effectExtent l="0" t="0" r="9525" b="9525"/>
                <wp:wrapNone/>
                <wp:docPr id="29" name="文本框 29"/>
                <wp:cNvGraphicFramePr/>
                <a:graphic xmlns:a="http://schemas.openxmlformats.org/drawingml/2006/main">
                  <a:graphicData uri="http://schemas.microsoft.com/office/word/2010/wordprocessingShape">
                    <wps:wsp>
                      <wps:cNvSpPr txBox="1"/>
                      <wps:spPr>
                        <a:xfrm>
                          <a:off x="0" y="0"/>
                          <a:ext cx="1304925"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8A2205" w14:textId="77777777" w:rsidR="00C03D6E" w:rsidRDefault="00C03D6E" w:rsidP="00C03D6E">
                            <w:pPr>
                              <w:jc w:val="center"/>
                              <w:rPr>
                                <w:rFonts w:ascii="宋体" w:hAnsi="宋体"/>
                                <w:b/>
                                <w:szCs w:val="21"/>
                              </w:rPr>
                            </w:pPr>
                            <w:r>
                              <w:rPr>
                                <w:rFonts w:ascii="宋体" w:hAnsi="宋体" w:hint="eastAsia"/>
                                <w:b/>
                                <w:szCs w:val="21"/>
                              </w:rPr>
                              <w:t>应急</w:t>
                            </w:r>
                            <w:r>
                              <w:rPr>
                                <w:rFonts w:ascii="宋体" w:hAnsi="宋体"/>
                                <w:b/>
                                <w:szCs w:val="21"/>
                              </w:rPr>
                              <w:t>指挥</w:t>
                            </w:r>
                            <w:r>
                              <w:rPr>
                                <w:rFonts w:ascii="宋体" w:hAnsi="宋体" w:hint="eastAsia"/>
                                <w:b/>
                                <w:szCs w:val="21"/>
                              </w:rPr>
                              <w:t>部</w:t>
                            </w:r>
                            <w:r>
                              <w:rPr>
                                <w:rFonts w:ascii="宋体" w:hAnsi="宋体"/>
                                <w:b/>
                                <w:szCs w:val="21"/>
                              </w:rPr>
                              <w:t>办公室</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746CFEE" id="_x0000_t202" coordsize="21600,21600" o:spt="202" path="m,l,21600r21600,l21600,xe">
                <v:stroke joinstyle="miter"/>
                <v:path gradientshapeok="t" o:connecttype="rect"/>
              </v:shapetype>
              <v:shape id="文本框 29" o:spid="_x0000_s1026" type="#_x0000_t202" style="position:absolute;margin-left:161.35pt;margin-top:144.05pt;width:102.75pt;height:23.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" fillcolor="white [3201]" stroked="f" strokeweight=".5pt">
                <v:textbox>
                  <w:txbxContent>
                    <w:p w14:paraId="4E8A2205" w14:textId="77777777" w:rsidR="00C03D6E" w:rsidRDefault="00C03D6E" w:rsidP="00C03D6E">
                      <w:pPr>
                        <w:jc w:val="center"/>
                        <w:rPr>
                          <w:rFonts w:ascii="宋体" w:hAnsi="宋体"/>
                          <w:b/>
                          <w:szCs w:val="21"/>
                        </w:rPr>
                      </w:pPr>
                      <w:r>
                        <w:rPr>
                          <w:rFonts w:ascii="宋体" w:hAnsi="宋体" w:hint="eastAsia"/>
                          <w:b/>
                          <w:szCs w:val="21"/>
                        </w:rPr>
                        <w:t>应急</w:t>
                      </w:r>
                      <w:r>
                        <w:rPr>
                          <w:rFonts w:ascii="宋体" w:hAnsi="宋体"/>
                          <w:b/>
                          <w:szCs w:val="21"/>
                        </w:rPr>
                        <w:t>指挥</w:t>
                      </w:r>
                      <w:r>
                        <w:rPr>
                          <w:rFonts w:ascii="宋体" w:hAnsi="宋体" w:hint="eastAsia"/>
                          <w:b/>
                          <w:szCs w:val="21"/>
                        </w:rPr>
                        <w:t>部</w:t>
                      </w:r>
                      <w:r>
                        <w:rPr>
                          <w:rFonts w:ascii="宋体" w:hAnsi="宋体"/>
                          <w:b/>
                          <w:szCs w:val="21"/>
                        </w:rPr>
                        <w:t>办公室</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E964CD1" wp14:editId="770DC105">
                <wp:simplePos x="0" y="0"/>
                <wp:positionH relativeFrom="column">
                  <wp:posOffset>1077595</wp:posOffset>
                </wp:positionH>
                <wp:positionV relativeFrom="paragraph">
                  <wp:posOffset>2849245</wp:posOffset>
                </wp:positionV>
                <wp:extent cx="1028700" cy="32385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02870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FC69F8" w14:textId="77777777" w:rsidR="00C03D6E" w:rsidRDefault="00C03D6E" w:rsidP="00C03D6E">
                            <w:pPr>
                              <w:rPr>
                                <w:rFonts w:ascii="Times New Roman" w:hAnsi="Times New Roman"/>
                                <w:b/>
                                <w:sz w:val="18"/>
                                <w:szCs w:val="18"/>
                              </w:rPr>
                            </w:pPr>
                            <w:r>
                              <w:rPr>
                                <w:rFonts w:ascii="Times New Roman" w:hAnsi="Times New Roman"/>
                                <w:b/>
                                <w:sz w:val="18"/>
                                <w:szCs w:val="18"/>
                              </w:rPr>
                              <w:t>I</w:t>
                            </w:r>
                            <w:r>
                              <w:rPr>
                                <w:rFonts w:ascii="Times New Roman" w:hAnsi="Times New Roman" w:hint="eastAsia"/>
                                <w:b/>
                                <w:sz w:val="18"/>
                                <w:szCs w:val="18"/>
                              </w:rPr>
                              <w:t>、</w:t>
                            </w:r>
                            <w:r>
                              <w:rPr>
                                <w:rFonts w:ascii="Times New Roman" w:hAnsi="Times New Roman" w:hint="eastAsia"/>
                                <w:b/>
                                <w:sz w:val="18"/>
                                <w:szCs w:val="18"/>
                              </w:rPr>
                              <w:t>II</w:t>
                            </w:r>
                            <w:r>
                              <w:rPr>
                                <w:rFonts w:ascii="Times New Roman" w:hAnsi="Times New Roman" w:hint="eastAsia"/>
                                <w:b/>
                                <w:sz w:val="18"/>
                                <w:szCs w:val="18"/>
                              </w:rPr>
                              <w:t>、</w:t>
                            </w:r>
                            <w:r>
                              <w:rPr>
                                <w:rFonts w:ascii="Times New Roman" w:hAnsi="Times New Roman" w:hint="eastAsia"/>
                                <w:b/>
                                <w:sz w:val="18"/>
                                <w:szCs w:val="18"/>
                              </w:rPr>
                              <w:t>III</w:t>
                            </w:r>
                            <w:r>
                              <w:rPr>
                                <w:rFonts w:ascii="Times New Roman" w:hAnsi="Times New Roman"/>
                                <w:b/>
                                <w:sz w:val="18"/>
                                <w:szCs w:val="18"/>
                              </w:rPr>
                              <w:t>级响应</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964CD1" id="文本框 44" o:spid="_x0000_s1027" type="#_x0000_t202" style="position:absolute;margin-left:84.85pt;margin-top:224.35pt;width:81pt;height:2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" fillcolor="white [3201]" stroked="f" strokeweight=".5pt">
                <v:textbox>
                  <w:txbxContent>
                    <w:p w14:paraId="76FC69F8" w14:textId="77777777" w:rsidR="00C03D6E" w:rsidRDefault="00C03D6E" w:rsidP="00C03D6E">
                      <w:pPr>
                        <w:rPr>
                          <w:rFonts w:ascii="Times New Roman" w:hAnsi="Times New Roman"/>
                          <w:b/>
                          <w:sz w:val="18"/>
                          <w:szCs w:val="18"/>
                        </w:rPr>
                      </w:pPr>
                      <w:r>
                        <w:rPr>
                          <w:rFonts w:ascii="Times New Roman" w:hAnsi="Times New Roman"/>
                          <w:b/>
                          <w:sz w:val="18"/>
                          <w:szCs w:val="18"/>
                        </w:rPr>
                        <w:t>I</w:t>
                      </w:r>
                      <w:r>
                        <w:rPr>
                          <w:rFonts w:ascii="Times New Roman" w:hAnsi="Times New Roman" w:hint="eastAsia"/>
                          <w:b/>
                          <w:sz w:val="18"/>
                          <w:szCs w:val="18"/>
                        </w:rPr>
                        <w:t>、</w:t>
                      </w:r>
                      <w:r>
                        <w:rPr>
                          <w:rFonts w:ascii="Times New Roman" w:hAnsi="Times New Roman" w:hint="eastAsia"/>
                          <w:b/>
                          <w:sz w:val="18"/>
                          <w:szCs w:val="18"/>
                        </w:rPr>
                        <w:t>II</w:t>
                      </w:r>
                      <w:r>
                        <w:rPr>
                          <w:rFonts w:ascii="Times New Roman" w:hAnsi="Times New Roman" w:hint="eastAsia"/>
                          <w:b/>
                          <w:sz w:val="18"/>
                          <w:szCs w:val="18"/>
                        </w:rPr>
                        <w:t>、</w:t>
                      </w:r>
                      <w:r>
                        <w:rPr>
                          <w:rFonts w:ascii="Times New Roman" w:hAnsi="Times New Roman" w:hint="eastAsia"/>
                          <w:b/>
                          <w:sz w:val="18"/>
                          <w:szCs w:val="18"/>
                        </w:rPr>
                        <w:t>III</w:t>
                      </w:r>
                      <w:r>
                        <w:rPr>
                          <w:rFonts w:ascii="Times New Roman" w:hAnsi="Times New Roman"/>
                          <w:b/>
                          <w:sz w:val="18"/>
                          <w:szCs w:val="18"/>
                        </w:rPr>
                        <w:t>级响应</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5B2C783" wp14:editId="169CDF9C">
                <wp:simplePos x="0" y="0"/>
                <wp:positionH relativeFrom="column">
                  <wp:posOffset>2773045</wp:posOffset>
                </wp:positionH>
                <wp:positionV relativeFrom="paragraph">
                  <wp:posOffset>3030220</wp:posOffset>
                </wp:positionV>
                <wp:extent cx="701040" cy="304800"/>
                <wp:effectExtent l="0" t="0" r="3810" b="0"/>
                <wp:wrapNone/>
                <wp:docPr id="43" name="文本框 43"/>
                <wp:cNvGraphicFramePr/>
                <a:graphic xmlns:a="http://schemas.openxmlformats.org/drawingml/2006/main">
                  <a:graphicData uri="http://schemas.microsoft.com/office/word/2010/wordprocessingShape">
                    <wps:wsp>
                      <wps:cNvSpPr txBox="1"/>
                      <wps:spPr>
                        <a:xfrm>
                          <a:off x="0" y="0"/>
                          <a:ext cx="70104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91E732" w14:textId="77777777" w:rsidR="00C03D6E" w:rsidRDefault="00C03D6E" w:rsidP="00C03D6E">
                            <w:pPr>
                              <w:rPr>
                                <w:rFonts w:ascii="Times New Roman" w:hAnsi="Times New Roman"/>
                                <w:b/>
                                <w:sz w:val="18"/>
                                <w:szCs w:val="18"/>
                              </w:rPr>
                            </w:pPr>
                            <w:r>
                              <w:rPr>
                                <w:rFonts w:ascii="Times New Roman" w:hAnsi="Times New Roman"/>
                                <w:b/>
                                <w:sz w:val="18"/>
                                <w:szCs w:val="18"/>
                              </w:rPr>
                              <w:t>IV</w:t>
                            </w:r>
                            <w:r>
                              <w:rPr>
                                <w:rFonts w:ascii="Times New Roman" w:hAnsi="Times New Roman"/>
                                <w:b/>
                                <w:sz w:val="18"/>
                                <w:szCs w:val="18"/>
                              </w:rPr>
                              <w:t>级响应</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B2C783" id="文本框 43" o:spid="_x0000_s1028" type="#_x0000_t202" style="position:absolute;margin-left:218.35pt;margin-top:238.6pt;width:55.2pt;height:2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" fillcolor="white [3201]" stroked="f" strokeweight=".5pt">
                <v:textbox>
                  <w:txbxContent>
                    <w:p w14:paraId="0891E732" w14:textId="77777777" w:rsidR="00C03D6E" w:rsidRDefault="00C03D6E" w:rsidP="00C03D6E">
                      <w:pPr>
                        <w:rPr>
                          <w:rFonts w:ascii="Times New Roman" w:hAnsi="Times New Roman"/>
                          <w:b/>
                          <w:sz w:val="18"/>
                          <w:szCs w:val="18"/>
                        </w:rPr>
                      </w:pPr>
                      <w:r>
                        <w:rPr>
                          <w:rFonts w:ascii="Times New Roman" w:hAnsi="Times New Roman"/>
                          <w:b/>
                          <w:sz w:val="18"/>
                          <w:szCs w:val="18"/>
                        </w:rPr>
                        <w:t>IV</w:t>
                      </w:r>
                      <w:r>
                        <w:rPr>
                          <w:rFonts w:ascii="Times New Roman" w:hAnsi="Times New Roman"/>
                          <w:b/>
                          <w:sz w:val="18"/>
                          <w:szCs w:val="18"/>
                        </w:rPr>
                        <w:t>级响应</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B3B102F" wp14:editId="43E88A81">
                <wp:simplePos x="0" y="0"/>
                <wp:positionH relativeFrom="column">
                  <wp:posOffset>759460</wp:posOffset>
                </wp:positionH>
                <wp:positionV relativeFrom="paragraph">
                  <wp:posOffset>3757930</wp:posOffset>
                </wp:positionV>
                <wp:extent cx="723900" cy="93726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723900" cy="937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E947A0" w14:textId="77777777" w:rsidR="00C03D6E" w:rsidRDefault="00C03D6E" w:rsidP="00C03D6E">
                            <w:pPr>
                              <w:rPr>
                                <w:rFonts w:ascii="宋体" w:hAnsi="宋体"/>
                                <w:b/>
                                <w:szCs w:val="21"/>
                              </w:rPr>
                            </w:pPr>
                            <w:r>
                              <w:rPr>
                                <w:rFonts w:ascii="宋体" w:hAnsi="宋体" w:hint="eastAsia"/>
                                <w:b/>
                                <w:szCs w:val="21"/>
                              </w:rPr>
                              <w:t>上级燃气</w:t>
                            </w:r>
                            <w:r>
                              <w:rPr>
                                <w:rFonts w:ascii="宋体" w:hAnsi="宋体"/>
                                <w:b/>
                                <w:szCs w:val="21"/>
                              </w:rPr>
                              <w:t>事故</w:t>
                            </w:r>
                            <w:r>
                              <w:rPr>
                                <w:rFonts w:ascii="宋体" w:hAnsi="宋体" w:hint="eastAsia"/>
                                <w:b/>
                                <w:szCs w:val="21"/>
                              </w:rPr>
                              <w:t>应急</w:t>
                            </w:r>
                            <w:r>
                              <w:rPr>
                                <w:rFonts w:ascii="宋体" w:hAnsi="宋体"/>
                                <w:b/>
                                <w:szCs w:val="21"/>
                              </w:rPr>
                              <w:t>指挥</w:t>
                            </w:r>
                            <w:r>
                              <w:rPr>
                                <w:rFonts w:ascii="宋体" w:hAnsi="宋体" w:hint="eastAsia"/>
                                <w:b/>
                                <w:szCs w:val="21"/>
                              </w:rPr>
                              <w:t>机构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3B102F" id="文本框 45" o:spid="_x0000_s1029" type="#_x0000_t202" style="position:absolute;margin-left:59.8pt;margin-top:295.9pt;width:57pt;height:73.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" fillcolor="white [3201]" stroked="f" strokeweight=".5pt">
                <v:textbox>
                  <w:txbxContent>
                    <w:p w14:paraId="39E947A0" w14:textId="77777777" w:rsidR="00C03D6E" w:rsidRDefault="00C03D6E" w:rsidP="00C03D6E">
                      <w:pPr>
                        <w:rPr>
                          <w:rFonts w:ascii="宋体" w:hAnsi="宋体"/>
                          <w:b/>
                          <w:szCs w:val="21"/>
                        </w:rPr>
                      </w:pPr>
                      <w:r>
                        <w:rPr>
                          <w:rFonts w:ascii="宋体" w:hAnsi="宋体" w:hint="eastAsia"/>
                          <w:b/>
                          <w:szCs w:val="21"/>
                        </w:rPr>
                        <w:t>上级燃气</w:t>
                      </w:r>
                      <w:r>
                        <w:rPr>
                          <w:rFonts w:ascii="宋体" w:hAnsi="宋体"/>
                          <w:b/>
                          <w:szCs w:val="21"/>
                        </w:rPr>
                        <w:t>事故</w:t>
                      </w:r>
                      <w:r>
                        <w:rPr>
                          <w:rFonts w:ascii="宋体" w:hAnsi="宋体" w:hint="eastAsia"/>
                          <w:b/>
                          <w:szCs w:val="21"/>
                        </w:rPr>
                        <w:t>应急</w:t>
                      </w:r>
                      <w:r>
                        <w:rPr>
                          <w:rFonts w:ascii="宋体" w:hAnsi="宋体"/>
                          <w:b/>
                          <w:szCs w:val="21"/>
                        </w:rPr>
                        <w:t>指挥</w:t>
                      </w:r>
                      <w:r>
                        <w:rPr>
                          <w:rFonts w:ascii="宋体" w:hAnsi="宋体" w:hint="eastAsia"/>
                          <w:b/>
                          <w:szCs w:val="21"/>
                        </w:rPr>
                        <w:t>机构</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B164FE1" wp14:editId="32033C7C">
                <wp:simplePos x="0" y="0"/>
                <wp:positionH relativeFrom="column">
                  <wp:posOffset>782320</wp:posOffset>
                </wp:positionH>
                <wp:positionV relativeFrom="paragraph">
                  <wp:posOffset>3757930</wp:posOffset>
                </wp:positionV>
                <wp:extent cx="655320" cy="868680"/>
                <wp:effectExtent l="0" t="0" r="0" b="7620"/>
                <wp:wrapNone/>
                <wp:docPr id="42" name="矩形 42"/>
                <wp:cNvGraphicFramePr/>
                <a:graphic xmlns:a="http://schemas.openxmlformats.org/drawingml/2006/main">
                  <a:graphicData uri="http://schemas.microsoft.com/office/word/2010/wordprocessingShape">
                    <wps:wsp>
                      <wps:cNvSpPr/>
                      <wps:spPr>
                        <a:xfrm>
                          <a:off x="0" y="0"/>
                          <a:ext cx="655320" cy="868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02B7BA" w14:textId="77777777" w:rsidR="00C03D6E" w:rsidRDefault="00C03D6E" w:rsidP="00C03D6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B164FE1" id="矩形 42" o:spid="_x0000_s1030" style="position:absolute;margin-left:61.6pt;margin-top:295.9pt;width:51.6pt;height:6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" fillcolor="white [3212]" stroked="f" strokeweight="1pt">
                <v:textbox>
                  <w:txbxContent>
                    <w:p w14:paraId="1702B7BA" w14:textId="77777777" w:rsidR="00C03D6E" w:rsidRDefault="00C03D6E" w:rsidP="00C03D6E">
                      <w:pPr>
                        <w:jc w:val="center"/>
                      </w:pP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41344168" wp14:editId="0CBDFCE4">
                <wp:simplePos x="0" y="0"/>
                <wp:positionH relativeFrom="column">
                  <wp:posOffset>2298700</wp:posOffset>
                </wp:positionH>
                <wp:positionV relativeFrom="paragraph">
                  <wp:posOffset>2901950</wp:posOffset>
                </wp:positionV>
                <wp:extent cx="960120" cy="563880"/>
                <wp:effectExtent l="0" t="0" r="0" b="7620"/>
                <wp:wrapNone/>
                <wp:docPr id="38" name="矩形 38"/>
                <wp:cNvGraphicFramePr/>
                <a:graphic xmlns:a="http://schemas.openxmlformats.org/drawingml/2006/main">
                  <a:graphicData uri="http://schemas.microsoft.com/office/word/2010/wordprocessingShape">
                    <wps:wsp>
                      <wps:cNvSpPr/>
                      <wps:spPr>
                        <a:xfrm>
                          <a:off x="0" y="0"/>
                          <a:ext cx="960120" cy="5638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CEB205" w14:textId="77777777" w:rsidR="00C03D6E" w:rsidRDefault="00C03D6E" w:rsidP="00C03D6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1344168" id="矩形 38" o:spid="_x0000_s1031" style="position:absolute;margin-left:181pt;margin-top:228.5pt;width:75.6pt;height:44.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" fillcolor="white [3212]" stroked="f" strokeweight="1pt">
                <v:textbox>
                  <w:txbxContent>
                    <w:p w14:paraId="1CCEB205" w14:textId="77777777" w:rsidR="00C03D6E" w:rsidRDefault="00C03D6E" w:rsidP="00C03D6E">
                      <w:pPr>
                        <w:jc w:val="center"/>
                      </w:pP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6F9B5C97" wp14:editId="363BFBAD">
                <wp:simplePos x="0" y="0"/>
                <wp:positionH relativeFrom="column">
                  <wp:posOffset>2725420</wp:posOffset>
                </wp:positionH>
                <wp:positionV relativeFrom="paragraph">
                  <wp:posOffset>2910840</wp:posOffset>
                </wp:positionV>
                <wp:extent cx="0" cy="533400"/>
                <wp:effectExtent l="95250" t="19050" r="76200" b="95250"/>
                <wp:wrapNone/>
                <wp:docPr id="41" name="直接箭头连接符 41"/>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20E8519" id="_x0000_t32" coordsize="21600,21600" o:spt="32" o:oned="t" path="m,l21600,21600e" filled="f">
                <v:path arrowok="t" fillok="f" o:connecttype="none"/>
                <o:lock v:ext="edit" shapetype="t"/>
              </v:shapetype>
              <v:shape id="直接箭头连接符 41" o:spid="_x0000_s1026" type="#_x0000_t32" style="position:absolute;left:0;text-align:left;margin-left:214.6pt;margin-top:229.2pt;width:0;height:4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" strokecolor="black [3200]" strokeweight="1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3632E833" wp14:editId="5A02C9E3">
                <wp:simplePos x="0" y="0"/>
                <wp:positionH relativeFrom="column">
                  <wp:posOffset>1201420</wp:posOffset>
                </wp:positionH>
                <wp:positionV relativeFrom="paragraph">
                  <wp:posOffset>2912110</wp:posOffset>
                </wp:positionV>
                <wp:extent cx="533400" cy="190500"/>
                <wp:effectExtent l="0" t="0" r="0" b="0"/>
                <wp:wrapNone/>
                <wp:docPr id="39" name="矩形 39"/>
                <wp:cNvGraphicFramePr/>
                <a:graphic xmlns:a="http://schemas.openxmlformats.org/drawingml/2006/main">
                  <a:graphicData uri="http://schemas.microsoft.com/office/word/2010/wordprocessingShape">
                    <wps:wsp>
                      <wps:cNvSpPr/>
                      <wps:spPr>
                        <a:xfrm>
                          <a:off x="0" y="0"/>
                          <a:ext cx="533400" cy="190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FC4729" w14:textId="77777777" w:rsidR="00C03D6E" w:rsidRDefault="00C03D6E" w:rsidP="00C03D6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632E833" id="矩形 39" o:spid="_x0000_s1032" style="position:absolute;margin-left:94.6pt;margin-top:229.3pt;width:42pt;height: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" fillcolor="white [3212]" stroked="f" strokeweight="1pt">
                <v:textbox>
                  <w:txbxContent>
                    <w:p w14:paraId="77FC4729" w14:textId="77777777" w:rsidR="00C03D6E" w:rsidRDefault="00C03D6E" w:rsidP="00C03D6E">
                      <w:pPr>
                        <w:jc w:val="center"/>
                      </w:pPr>
                    </w:p>
                  </w:txbxContent>
                </v:textbox>
              </v:rect>
            </w:pict>
          </mc:Fallback>
        </mc:AlternateContent>
      </w:r>
      <w:r>
        <w:t xml:space="preserve"> </w:t>
      </w:r>
    </w:p>
    <w:p w14:paraId="676982F2" w14:textId="77777777" w:rsidR="00C03D6E" w:rsidRDefault="00C03D6E" w:rsidP="00C03D6E">
      <w:pPr>
        <w:autoSpaceDE w:val="0"/>
        <w:autoSpaceDN w:val="0"/>
        <w:adjustRightInd w:val="0"/>
        <w:spacing w:line="500" w:lineRule="exact"/>
        <w:jc w:val="center"/>
        <w:rPr>
          <w:snapToGrid w:val="0"/>
        </w:rPr>
        <w:sectPr w:rsidR="00C03D6E">
          <w:headerReference w:type="even" r:id="rId5"/>
          <w:headerReference w:type="default" r:id="rId6"/>
          <w:footerReference w:type="even" r:id="rId7"/>
          <w:footerReference w:type="default" r:id="rId8"/>
          <w:pgSz w:w="11906" w:h="16838"/>
          <w:pgMar w:top="1644" w:right="1417" w:bottom="1474" w:left="1417" w:header="851" w:footer="992" w:gutter="0"/>
          <w:cols w:space="0"/>
          <w:docGrid w:type="lines" w:linePitch="312"/>
        </w:sectPr>
      </w:pPr>
    </w:p>
    <w:p w14:paraId="55D16F48" w14:textId="77777777" w:rsidR="00C03D6E" w:rsidRDefault="00C03D6E" w:rsidP="00C03D6E">
      <w:pPr>
        <w:pStyle w:val="2"/>
        <w:spacing w:before="240" w:after="120" w:line="360" w:lineRule="auto"/>
        <w:rPr>
          <w:rFonts w:ascii="Times New Roman" w:eastAsia="仿宋" w:hAnsi="Times New Roman"/>
        </w:rPr>
      </w:pPr>
      <w:bookmarkStart w:id="2" w:name="_Toc30018"/>
      <w:r>
        <w:rPr>
          <w:rFonts w:ascii="Times New Roman" w:eastAsia="仿宋" w:hAnsi="Times New Roman"/>
        </w:rPr>
        <w:lastRenderedPageBreak/>
        <w:t>附件</w:t>
      </w:r>
      <w:r>
        <w:rPr>
          <w:rFonts w:ascii="Times New Roman" w:eastAsia="仿宋" w:hAnsi="Times New Roman" w:hint="eastAsia"/>
        </w:rPr>
        <w:t>5</w:t>
      </w:r>
      <w:r>
        <w:rPr>
          <w:rFonts w:ascii="Times New Roman" w:eastAsia="仿宋" w:hAnsi="Times New Roman"/>
        </w:rPr>
        <w:t xml:space="preserve"> </w:t>
      </w:r>
      <w:r>
        <w:rPr>
          <w:rFonts w:ascii="Times New Roman" w:eastAsia="仿宋" w:hAnsi="Times New Roman" w:hint="eastAsia"/>
        </w:rPr>
        <w:t>泉港区</w:t>
      </w:r>
      <w:r>
        <w:rPr>
          <w:rFonts w:ascii="Times New Roman" w:eastAsia="仿宋" w:hAnsi="Times New Roman"/>
        </w:rPr>
        <w:t>城镇燃气</w:t>
      </w:r>
      <w:r>
        <w:rPr>
          <w:rFonts w:ascii="Times New Roman" w:eastAsia="仿宋" w:hAnsi="Times New Roman" w:hint="eastAsia"/>
        </w:rPr>
        <w:t>企业</w:t>
      </w:r>
      <w:r>
        <w:rPr>
          <w:rFonts w:ascii="Times New Roman" w:eastAsia="仿宋" w:hAnsi="Times New Roman"/>
        </w:rPr>
        <w:t>分布示意图</w:t>
      </w:r>
      <w:bookmarkEnd w:id="2"/>
    </w:p>
    <w:p w14:paraId="5EA6F02D" w14:textId="77777777" w:rsidR="00C03D6E" w:rsidRDefault="00C03D6E" w:rsidP="00C03D6E">
      <w:pPr>
        <w:autoSpaceDE w:val="0"/>
        <w:autoSpaceDN w:val="0"/>
        <w:adjustRightInd w:val="0"/>
        <w:jc w:val="center"/>
      </w:pPr>
      <w:r>
        <w:rPr>
          <w:rFonts w:hint="eastAsia"/>
          <w:noProof/>
        </w:rPr>
        <w:drawing>
          <wp:inline distT="0" distB="0" distL="114300" distR="114300" wp14:anchorId="3807EFBE" wp14:editId="2385238B">
            <wp:extent cx="7638415" cy="4827905"/>
            <wp:effectExtent l="0" t="0" r="635" b="10795"/>
            <wp:docPr id="10" name="图片 10" descr="燃气企业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燃气企业分布图"/>
                    <pic:cNvPicPr>
                      <a:picLocks noChangeAspect="1"/>
                    </pic:cNvPicPr>
                  </pic:nvPicPr>
                  <pic:blipFill>
                    <a:blip r:embed="rId9"/>
                    <a:stretch>
                      <a:fillRect/>
                    </a:stretch>
                  </pic:blipFill>
                  <pic:spPr>
                    <a:xfrm>
                      <a:off x="0" y="0"/>
                      <a:ext cx="7638415" cy="4827905"/>
                    </a:xfrm>
                    <a:prstGeom prst="rect">
                      <a:avLst/>
                    </a:prstGeom>
                  </pic:spPr>
                </pic:pic>
              </a:graphicData>
            </a:graphic>
          </wp:inline>
        </w:drawing>
      </w:r>
    </w:p>
    <w:p w14:paraId="4558D214" w14:textId="77777777" w:rsidR="00C03D6E" w:rsidRDefault="00C03D6E" w:rsidP="00C03D6E">
      <w:pPr>
        <w:pStyle w:val="125"/>
        <w:spacing w:line="500" w:lineRule="exact"/>
        <w:ind w:firstLineChars="0" w:firstLine="0"/>
        <w:jc w:val="center"/>
        <w:rPr>
          <w:rFonts w:ascii="Times New Roman" w:hAnsi="Times New Roman"/>
          <w:b/>
          <w:kern w:val="0"/>
          <w:sz w:val="24"/>
        </w:rPr>
        <w:sectPr w:rsidR="00C03D6E">
          <w:pgSz w:w="16838" w:h="11906" w:orient="landscape"/>
          <w:pgMar w:top="1417" w:right="1644" w:bottom="1417" w:left="1474" w:header="851" w:footer="992" w:gutter="0"/>
          <w:cols w:space="0"/>
          <w:docGrid w:type="lines" w:linePitch="312"/>
        </w:sectPr>
      </w:pPr>
    </w:p>
    <w:p w14:paraId="7B801A09" w14:textId="77777777" w:rsidR="00C03D6E" w:rsidRDefault="00C03D6E" w:rsidP="00C03D6E">
      <w:pPr>
        <w:pStyle w:val="2"/>
        <w:spacing w:before="240" w:after="120" w:line="360" w:lineRule="auto"/>
        <w:rPr>
          <w:rFonts w:ascii="Times New Roman" w:eastAsia="仿宋" w:hAnsi="Times New Roman"/>
        </w:rPr>
      </w:pPr>
      <w:bookmarkStart w:id="3" w:name="_Toc19257"/>
      <w:r>
        <w:rPr>
          <w:rFonts w:ascii="Times New Roman" w:eastAsia="仿宋" w:hAnsi="Times New Roman"/>
        </w:rPr>
        <w:lastRenderedPageBreak/>
        <w:t>附件</w:t>
      </w:r>
      <w:r>
        <w:rPr>
          <w:rFonts w:ascii="Times New Roman" w:eastAsia="仿宋" w:hAnsi="Times New Roman" w:hint="eastAsia"/>
        </w:rPr>
        <w:t>6</w:t>
      </w:r>
      <w:r>
        <w:rPr>
          <w:rFonts w:ascii="Times New Roman" w:eastAsia="仿宋" w:hAnsi="Times New Roman"/>
        </w:rPr>
        <w:t xml:space="preserve"> </w:t>
      </w:r>
      <w:r>
        <w:rPr>
          <w:rFonts w:ascii="Times New Roman" w:eastAsia="仿宋" w:hAnsi="Times New Roman" w:hint="eastAsia"/>
        </w:rPr>
        <w:t>泉港区燃气</w:t>
      </w:r>
      <w:r>
        <w:rPr>
          <w:rFonts w:ascii="Times New Roman" w:eastAsia="仿宋" w:hAnsi="Times New Roman"/>
        </w:rPr>
        <w:t>管网布置图</w:t>
      </w:r>
      <w:bookmarkEnd w:id="3"/>
    </w:p>
    <w:p w14:paraId="7C73C420" w14:textId="77777777" w:rsidR="00C03D6E" w:rsidRDefault="00C03D6E" w:rsidP="00C03D6E">
      <w:pPr>
        <w:autoSpaceDE w:val="0"/>
        <w:autoSpaceDN w:val="0"/>
        <w:adjustRightInd w:val="0"/>
        <w:jc w:val="center"/>
        <w:rPr>
          <w:rFonts w:ascii="Times New Roman" w:hAnsi="Times New Roman"/>
          <w:kern w:val="0"/>
          <w:sz w:val="28"/>
          <w:szCs w:val="28"/>
        </w:rPr>
      </w:pPr>
      <w:r>
        <w:rPr>
          <w:rFonts w:ascii="Times New Roman" w:hAnsi="Times New Roman"/>
          <w:kern w:val="0"/>
          <w:sz w:val="28"/>
          <w:szCs w:val="28"/>
        </w:rPr>
        <w:t xml:space="preserve"> </w:t>
      </w:r>
      <w:r>
        <w:rPr>
          <w:noProof/>
        </w:rPr>
        <w:drawing>
          <wp:inline distT="0" distB="0" distL="114300" distR="114300" wp14:anchorId="45B144F7" wp14:editId="3CAF9DC9">
            <wp:extent cx="5613400" cy="4842510"/>
            <wp:effectExtent l="0" t="0" r="6350" b="1524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613400" cy="4842510"/>
                    </a:xfrm>
                    <a:prstGeom prst="rect">
                      <a:avLst/>
                    </a:prstGeom>
                    <a:noFill/>
                    <a:ln>
                      <a:noFill/>
                    </a:ln>
                  </pic:spPr>
                </pic:pic>
              </a:graphicData>
            </a:graphic>
          </wp:inline>
        </w:drawing>
      </w:r>
    </w:p>
    <w:p w14:paraId="0037FF62" w14:textId="77777777" w:rsidR="00C03D6E" w:rsidRDefault="00C03D6E" w:rsidP="00C03D6E">
      <w:pPr>
        <w:autoSpaceDE w:val="0"/>
        <w:autoSpaceDN w:val="0"/>
        <w:adjustRightInd w:val="0"/>
        <w:jc w:val="center"/>
        <w:rPr>
          <w:rFonts w:ascii="Times New Roman" w:hAnsi="Times New Roman"/>
          <w:b/>
          <w:kern w:val="0"/>
          <w:sz w:val="24"/>
        </w:rPr>
        <w:sectPr w:rsidR="00C03D6E">
          <w:pgSz w:w="16838" w:h="11906" w:orient="landscape"/>
          <w:pgMar w:top="1417" w:right="1644" w:bottom="1417" w:left="1474" w:header="851" w:footer="992" w:gutter="0"/>
          <w:cols w:space="0"/>
          <w:docGrid w:type="lines" w:linePitch="312"/>
        </w:sectPr>
      </w:pPr>
    </w:p>
    <w:p w14:paraId="7F4CFA89" w14:textId="77777777" w:rsidR="00C03D6E" w:rsidRDefault="00C03D6E" w:rsidP="00C03D6E">
      <w:pPr>
        <w:pStyle w:val="2"/>
        <w:spacing w:before="240" w:after="120" w:line="360" w:lineRule="auto"/>
        <w:rPr>
          <w:rFonts w:ascii="Times New Roman" w:eastAsia="仿宋" w:hAnsi="Times New Roman"/>
        </w:rPr>
      </w:pPr>
      <w:bookmarkStart w:id="4" w:name="_Toc17989"/>
      <w:r>
        <w:rPr>
          <w:rFonts w:ascii="Times New Roman" w:eastAsia="仿宋" w:hAnsi="Times New Roman"/>
        </w:rPr>
        <w:lastRenderedPageBreak/>
        <w:t>附件</w:t>
      </w:r>
      <w:r>
        <w:rPr>
          <w:rFonts w:ascii="Times New Roman" w:eastAsia="仿宋" w:hAnsi="Times New Roman" w:hint="eastAsia"/>
        </w:rPr>
        <w:t>7</w:t>
      </w:r>
      <w:r>
        <w:rPr>
          <w:rFonts w:ascii="Times New Roman" w:eastAsia="仿宋" w:hAnsi="Times New Roman"/>
        </w:rPr>
        <w:t xml:space="preserve"> </w:t>
      </w:r>
      <w:r>
        <w:rPr>
          <w:rFonts w:ascii="Times New Roman" w:eastAsia="仿宋" w:hAnsi="Times New Roman" w:hint="eastAsia"/>
        </w:rPr>
        <w:t>泉港区城镇燃气</w:t>
      </w:r>
      <w:r>
        <w:rPr>
          <w:rFonts w:ascii="Times New Roman" w:eastAsia="仿宋" w:hAnsi="Times New Roman"/>
        </w:rPr>
        <w:t>应急救援单位分布图</w:t>
      </w:r>
      <w:bookmarkEnd w:id="4"/>
    </w:p>
    <w:p w14:paraId="473452DB" w14:textId="77777777" w:rsidR="00C03D6E" w:rsidRDefault="00C03D6E" w:rsidP="00C03D6E">
      <w:pPr>
        <w:autoSpaceDE w:val="0"/>
        <w:autoSpaceDN w:val="0"/>
        <w:adjustRightInd w:val="0"/>
        <w:jc w:val="center"/>
        <w:rPr>
          <w:rFonts w:ascii="Times New Roman" w:hAnsi="Times New Roman"/>
          <w:kern w:val="0"/>
          <w:sz w:val="28"/>
          <w:szCs w:val="28"/>
        </w:rPr>
      </w:pPr>
      <w:r>
        <w:rPr>
          <w:noProof/>
        </w:rPr>
        <w:drawing>
          <wp:inline distT="0" distB="0" distL="0" distR="0" wp14:anchorId="3844EAA2" wp14:editId="46EA0EAF">
            <wp:extent cx="6858000" cy="461645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11"/>
                    <a:stretch>
                      <a:fillRect/>
                    </a:stretch>
                  </pic:blipFill>
                  <pic:spPr>
                    <a:xfrm>
                      <a:off x="0" y="0"/>
                      <a:ext cx="6868316" cy="4623853"/>
                    </a:xfrm>
                    <a:prstGeom prst="rect">
                      <a:avLst/>
                    </a:prstGeom>
                  </pic:spPr>
                </pic:pic>
              </a:graphicData>
            </a:graphic>
          </wp:inline>
        </w:drawing>
      </w:r>
    </w:p>
    <w:p w14:paraId="3D5B71CD" w14:textId="77777777" w:rsidR="00C03D6E" w:rsidRDefault="00C03D6E" w:rsidP="00C03D6E">
      <w:pPr>
        <w:widowControl/>
        <w:spacing w:line="400" w:lineRule="exact"/>
        <w:jc w:val="center"/>
        <w:rPr>
          <w:rFonts w:ascii="仿宋" w:eastAsia="仿宋" w:hAnsi="仿宋" w:cs="仿宋"/>
          <w:snapToGrid w:val="0"/>
          <w:color w:val="000000"/>
          <w:spacing w:val="-13"/>
          <w:kern w:val="0"/>
          <w:sz w:val="24"/>
          <w:szCs w:val="24"/>
          <w14:textOutline w14:w="5791" w14:cap="sq" w14:cmpd="sng" w14:algn="ctr">
            <w14:solidFill>
              <w14:srgbClr w14:val="000000"/>
            </w14:solidFill>
            <w14:prstDash w14:val="solid"/>
            <w14:bevel/>
          </w14:textOutline>
        </w:rPr>
        <w:sectPr w:rsidR="00C03D6E">
          <w:pgSz w:w="16838" w:h="11906" w:orient="landscape"/>
          <w:pgMar w:top="1417" w:right="1644" w:bottom="1417" w:left="1474" w:header="851" w:footer="992" w:gutter="0"/>
          <w:cols w:space="0"/>
          <w:docGrid w:type="lines" w:linePitch="312"/>
        </w:sectPr>
      </w:pPr>
      <w:r>
        <w:rPr>
          <w:rFonts w:ascii="仿宋" w:eastAsia="仿宋" w:hAnsi="仿宋" w:cs="仿宋"/>
          <w:snapToGrid w:val="0"/>
          <w:color w:val="000000"/>
          <w:spacing w:val="-13"/>
          <w:kern w:val="0"/>
          <w:sz w:val="31"/>
          <w:szCs w:val="31"/>
          <w14:textOutline w14:w="5791" w14:cap="sq" w14:cmpd="sng" w14:algn="ctr">
            <w14:solidFill>
              <w14:srgbClr w14:val="000000"/>
            </w14:solidFill>
            <w14:prstDash w14:val="solid"/>
            <w14:bevel/>
          </w14:textOutline>
        </w:rPr>
        <w:br w:type="page"/>
      </w:r>
    </w:p>
    <w:p w14:paraId="7829A1EE" w14:textId="77777777" w:rsidR="00C03D6E" w:rsidRDefault="00C03D6E" w:rsidP="00C03D6E">
      <w:pPr>
        <w:pStyle w:val="2"/>
        <w:spacing w:before="240" w:after="120" w:line="360" w:lineRule="auto"/>
        <w:rPr>
          <w:rFonts w:ascii="Times New Roman" w:eastAsia="仿宋" w:hAnsi="Times New Roman"/>
        </w:rPr>
      </w:pPr>
      <w:bookmarkStart w:id="5" w:name="_Toc8445"/>
      <w:r>
        <w:rPr>
          <w:rFonts w:ascii="Times New Roman" w:eastAsia="仿宋" w:hAnsi="Times New Roman"/>
        </w:rPr>
        <w:lastRenderedPageBreak/>
        <w:t>附件</w:t>
      </w:r>
      <w:r>
        <w:rPr>
          <w:rFonts w:ascii="Times New Roman" w:eastAsia="仿宋" w:hAnsi="Times New Roman" w:hint="eastAsia"/>
        </w:rPr>
        <w:t>8</w:t>
      </w:r>
      <w:r>
        <w:rPr>
          <w:rFonts w:ascii="Times New Roman" w:eastAsia="仿宋" w:hAnsi="Times New Roman"/>
        </w:rPr>
        <w:t xml:space="preserve"> </w:t>
      </w:r>
      <w:r>
        <w:rPr>
          <w:rFonts w:ascii="Times New Roman" w:eastAsia="仿宋" w:hAnsi="Times New Roman" w:hint="eastAsia"/>
        </w:rPr>
        <w:t>泉港区各燃气企业消防设施配置图</w:t>
      </w:r>
      <w:bookmarkEnd w:id="5"/>
    </w:p>
    <w:p w14:paraId="70362D35" w14:textId="77777777" w:rsidR="00C03D6E" w:rsidRDefault="00C03D6E" w:rsidP="00C03D6E">
      <w:pPr>
        <w:pStyle w:val="3"/>
        <w:spacing w:before="120" w:after="120"/>
        <w:rPr>
          <w:rFonts w:eastAsia="仿宋"/>
          <w:spacing w:val="8"/>
        </w:rPr>
      </w:pPr>
      <w:bookmarkStart w:id="6" w:name="_Toc184025854"/>
      <w:bookmarkStart w:id="7" w:name="_Toc27829"/>
      <w:bookmarkStart w:id="8" w:name="_Toc32393"/>
      <w:bookmarkStart w:id="9" w:name="_Toc4264"/>
      <w:bookmarkStart w:id="10" w:name="_Toc9518"/>
      <w:r>
        <w:rPr>
          <w:rFonts w:eastAsia="仿宋"/>
          <w:spacing w:val="8"/>
        </w:rPr>
        <w:t>F</w:t>
      </w:r>
      <w:r>
        <w:rPr>
          <w:rFonts w:eastAsia="仿宋" w:hint="eastAsia"/>
          <w:spacing w:val="8"/>
        </w:rPr>
        <w:t>8</w:t>
      </w:r>
      <w:r>
        <w:rPr>
          <w:rFonts w:eastAsia="仿宋"/>
          <w:spacing w:val="8"/>
        </w:rPr>
        <w:t xml:space="preserve">.1 </w:t>
      </w:r>
      <w:r>
        <w:rPr>
          <w:rFonts w:eastAsia="仿宋" w:hint="eastAsia"/>
          <w:spacing w:val="8"/>
        </w:rPr>
        <w:t>泉州泉港鑫港液化气有限公司站消防设施配置图</w:t>
      </w:r>
      <w:bookmarkEnd w:id="6"/>
      <w:bookmarkEnd w:id="7"/>
      <w:bookmarkEnd w:id="8"/>
      <w:bookmarkEnd w:id="9"/>
      <w:bookmarkEnd w:id="10"/>
    </w:p>
    <w:p w14:paraId="69712CEF" w14:textId="77777777" w:rsidR="00C03D6E" w:rsidRDefault="00C03D6E" w:rsidP="00C03D6E">
      <w:pPr>
        <w:autoSpaceDE w:val="0"/>
        <w:autoSpaceDN w:val="0"/>
        <w:adjustRightInd w:val="0"/>
        <w:jc w:val="center"/>
        <w:rPr>
          <w:rFonts w:ascii="Times New Roman" w:hAnsi="Times New Roman"/>
          <w:kern w:val="0"/>
          <w:sz w:val="28"/>
          <w:szCs w:val="28"/>
        </w:rPr>
      </w:pPr>
      <w:r>
        <w:rPr>
          <w:noProof/>
        </w:rPr>
        <w:lastRenderedPageBreak/>
        <w:drawing>
          <wp:inline distT="0" distB="0" distL="0" distR="0" wp14:anchorId="1C423481" wp14:editId="32E5060A">
            <wp:extent cx="6388100" cy="4530090"/>
            <wp:effectExtent l="0" t="0" r="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2"/>
                    <a:stretch>
                      <a:fillRect/>
                    </a:stretch>
                  </pic:blipFill>
                  <pic:spPr>
                    <a:xfrm>
                      <a:off x="0" y="0"/>
                      <a:ext cx="6412648" cy="4547781"/>
                    </a:xfrm>
                    <a:prstGeom prst="rect">
                      <a:avLst/>
                    </a:prstGeom>
                  </pic:spPr>
                </pic:pic>
              </a:graphicData>
            </a:graphic>
          </wp:inline>
        </w:drawing>
      </w:r>
    </w:p>
    <w:p w14:paraId="35D5AF35" w14:textId="77777777" w:rsidR="00C03D6E" w:rsidRDefault="00C03D6E" w:rsidP="00C03D6E">
      <w:pPr>
        <w:widowControl/>
        <w:spacing w:line="400" w:lineRule="exact"/>
        <w:jc w:val="center"/>
        <w:rPr>
          <w:rFonts w:ascii="Times New Roman" w:hAnsi="Times New Roman"/>
          <w:b/>
          <w:kern w:val="0"/>
          <w:sz w:val="24"/>
          <w:szCs w:val="24"/>
        </w:rPr>
      </w:pPr>
    </w:p>
    <w:p w14:paraId="61AF4AAF" w14:textId="77777777" w:rsidR="00C03D6E" w:rsidRDefault="00C03D6E" w:rsidP="00C03D6E">
      <w:pPr>
        <w:pStyle w:val="3"/>
        <w:spacing w:before="120" w:after="120"/>
        <w:rPr>
          <w:rFonts w:eastAsia="仿宋"/>
          <w:spacing w:val="8"/>
        </w:rPr>
      </w:pPr>
      <w:bookmarkStart w:id="11" w:name="_Toc4538"/>
      <w:bookmarkStart w:id="12" w:name="_Toc20801"/>
      <w:bookmarkStart w:id="13" w:name="_Toc13892"/>
      <w:bookmarkStart w:id="14" w:name="_Toc184025855"/>
      <w:bookmarkStart w:id="15" w:name="_Toc13250"/>
      <w:r>
        <w:rPr>
          <w:rFonts w:eastAsia="仿宋"/>
          <w:spacing w:val="8"/>
        </w:rPr>
        <w:t>F</w:t>
      </w:r>
      <w:r>
        <w:rPr>
          <w:rFonts w:eastAsia="仿宋" w:hint="eastAsia"/>
          <w:spacing w:val="8"/>
        </w:rPr>
        <w:t>8</w:t>
      </w:r>
      <w:r>
        <w:rPr>
          <w:rFonts w:eastAsia="仿宋"/>
          <w:spacing w:val="8"/>
        </w:rPr>
        <w:t xml:space="preserve">.2 </w:t>
      </w:r>
      <w:r>
        <w:rPr>
          <w:rFonts w:eastAsia="仿宋" w:hint="eastAsia"/>
          <w:spacing w:val="8"/>
        </w:rPr>
        <w:t>泉州市泉港大地石化有限公司消防设施配置</w:t>
      </w:r>
      <w:r>
        <w:rPr>
          <w:rFonts w:eastAsia="仿宋"/>
          <w:spacing w:val="8"/>
        </w:rPr>
        <w:t>图</w:t>
      </w:r>
      <w:bookmarkEnd w:id="11"/>
      <w:bookmarkEnd w:id="12"/>
      <w:bookmarkEnd w:id="13"/>
      <w:bookmarkEnd w:id="14"/>
      <w:bookmarkEnd w:id="15"/>
    </w:p>
    <w:p w14:paraId="1CD111E3" w14:textId="77777777" w:rsidR="00C03D6E" w:rsidRDefault="00C03D6E" w:rsidP="00C03D6E">
      <w:pPr>
        <w:autoSpaceDE w:val="0"/>
        <w:autoSpaceDN w:val="0"/>
        <w:adjustRightInd w:val="0"/>
        <w:jc w:val="center"/>
        <w:rPr>
          <w:rFonts w:ascii="Times New Roman" w:hAnsi="Times New Roman"/>
          <w:kern w:val="0"/>
          <w:sz w:val="28"/>
          <w:szCs w:val="28"/>
        </w:rPr>
      </w:pPr>
      <w:r>
        <w:rPr>
          <w:rFonts w:hint="eastAsia"/>
          <w:noProof/>
        </w:rPr>
        <w:lastRenderedPageBreak/>
        <w:drawing>
          <wp:inline distT="0" distB="0" distL="0" distR="0" wp14:anchorId="17258AEC" wp14:editId="164F38AF">
            <wp:extent cx="6965315" cy="4919980"/>
            <wp:effectExtent l="0" t="0" r="6985" b="0"/>
            <wp:docPr id="35" name="图片 35" descr="消防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消防_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979265" cy="4929938"/>
                    </a:xfrm>
                    <a:prstGeom prst="rect">
                      <a:avLst/>
                    </a:prstGeom>
                    <a:noFill/>
                    <a:ln>
                      <a:noFill/>
                    </a:ln>
                  </pic:spPr>
                </pic:pic>
              </a:graphicData>
            </a:graphic>
          </wp:inline>
        </w:drawing>
      </w:r>
    </w:p>
    <w:p w14:paraId="1BA8040A" w14:textId="77777777" w:rsidR="00C03D6E" w:rsidRDefault="00C03D6E" w:rsidP="00C03D6E">
      <w:pPr>
        <w:widowControl/>
        <w:spacing w:line="400" w:lineRule="exact"/>
        <w:jc w:val="center"/>
      </w:pPr>
      <w:r>
        <w:br w:type="page"/>
      </w:r>
    </w:p>
    <w:p w14:paraId="17AFAD8E" w14:textId="77777777" w:rsidR="00C03D6E" w:rsidRDefault="00C03D6E" w:rsidP="00C03D6E">
      <w:pPr>
        <w:pStyle w:val="3"/>
        <w:spacing w:before="120" w:after="120"/>
        <w:rPr>
          <w:rFonts w:eastAsia="仿宋"/>
          <w:spacing w:val="8"/>
        </w:rPr>
      </w:pPr>
      <w:bookmarkStart w:id="16" w:name="_Toc28160"/>
      <w:bookmarkStart w:id="17" w:name="_Toc25843"/>
      <w:bookmarkStart w:id="18" w:name="_Toc184025856"/>
      <w:bookmarkStart w:id="19" w:name="_Toc22095"/>
      <w:bookmarkStart w:id="20" w:name="_Toc20867"/>
      <w:r>
        <w:rPr>
          <w:rFonts w:eastAsia="仿宋"/>
          <w:spacing w:val="8"/>
        </w:rPr>
        <w:lastRenderedPageBreak/>
        <w:t>F</w:t>
      </w:r>
      <w:r>
        <w:rPr>
          <w:rFonts w:eastAsia="仿宋" w:hint="eastAsia"/>
          <w:spacing w:val="8"/>
        </w:rPr>
        <w:t>8</w:t>
      </w:r>
      <w:r>
        <w:rPr>
          <w:rFonts w:eastAsia="仿宋"/>
          <w:spacing w:val="8"/>
        </w:rPr>
        <w:t xml:space="preserve">.3 </w:t>
      </w:r>
      <w:r>
        <w:rPr>
          <w:rFonts w:eastAsia="仿宋" w:hint="eastAsia"/>
          <w:spacing w:val="8"/>
        </w:rPr>
        <w:t>泉州</w:t>
      </w:r>
      <w:r>
        <w:rPr>
          <w:rFonts w:eastAsia="仿宋"/>
          <w:spacing w:val="8"/>
        </w:rPr>
        <w:t>华星燃气有限公司</w:t>
      </w:r>
      <w:r>
        <w:rPr>
          <w:rFonts w:eastAsia="仿宋" w:hint="eastAsia"/>
          <w:spacing w:val="8"/>
        </w:rPr>
        <w:t>消防设施配置</w:t>
      </w:r>
      <w:r>
        <w:rPr>
          <w:rFonts w:eastAsia="仿宋"/>
          <w:spacing w:val="8"/>
        </w:rPr>
        <w:t>图</w:t>
      </w:r>
      <w:bookmarkEnd w:id="16"/>
      <w:bookmarkEnd w:id="17"/>
      <w:bookmarkEnd w:id="18"/>
      <w:bookmarkEnd w:id="19"/>
      <w:bookmarkEnd w:id="20"/>
    </w:p>
    <w:p w14:paraId="49A1E3B9" w14:textId="77777777" w:rsidR="00C03D6E" w:rsidRDefault="00C03D6E" w:rsidP="00C03D6E">
      <w:pPr>
        <w:autoSpaceDE w:val="0"/>
        <w:autoSpaceDN w:val="0"/>
        <w:adjustRightInd w:val="0"/>
        <w:jc w:val="center"/>
        <w:rPr>
          <w:rFonts w:ascii="Times New Roman" w:hAnsi="Times New Roman"/>
          <w:kern w:val="0"/>
          <w:sz w:val="28"/>
          <w:szCs w:val="28"/>
        </w:rPr>
      </w:pPr>
      <w:r>
        <w:rPr>
          <w:noProof/>
        </w:rPr>
        <w:drawing>
          <wp:inline distT="0" distB="0" distL="0" distR="0" wp14:anchorId="783E46D8" wp14:editId="0830D24B">
            <wp:extent cx="6867525" cy="4905375"/>
            <wp:effectExtent l="0" t="0" r="9525"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4"/>
                    <a:stretch>
                      <a:fillRect/>
                    </a:stretch>
                  </pic:blipFill>
                  <pic:spPr>
                    <a:xfrm>
                      <a:off x="0" y="0"/>
                      <a:ext cx="6867525" cy="4905375"/>
                    </a:xfrm>
                    <a:prstGeom prst="rect">
                      <a:avLst/>
                    </a:prstGeom>
                  </pic:spPr>
                </pic:pic>
              </a:graphicData>
            </a:graphic>
          </wp:inline>
        </w:drawing>
      </w:r>
    </w:p>
    <w:p w14:paraId="62AA0074" w14:textId="77777777" w:rsidR="00C03D6E" w:rsidRDefault="00C03D6E" w:rsidP="00C03D6E">
      <w:pPr>
        <w:widowControl/>
        <w:spacing w:line="400" w:lineRule="exact"/>
        <w:jc w:val="center"/>
        <w:rPr>
          <w:rFonts w:ascii="仿宋" w:eastAsia="仿宋" w:hAnsi="仿宋" w:cs="仿宋"/>
          <w:snapToGrid w:val="0"/>
          <w:color w:val="000000"/>
          <w:spacing w:val="-13"/>
          <w:kern w:val="0"/>
          <w:sz w:val="31"/>
          <w:szCs w:val="31"/>
          <w14:textOutline w14:w="5791" w14:cap="sq" w14:cmpd="sng" w14:algn="ctr">
            <w14:solidFill>
              <w14:srgbClr w14:val="000000"/>
            </w14:solidFill>
            <w14:prstDash w14:val="solid"/>
            <w14:bevel/>
          </w14:textOutline>
        </w:rPr>
      </w:pPr>
      <w:r>
        <w:rPr>
          <w:rFonts w:ascii="仿宋" w:eastAsia="仿宋" w:hAnsi="仿宋" w:cs="仿宋"/>
          <w:snapToGrid w:val="0"/>
          <w:color w:val="000000"/>
          <w:spacing w:val="-13"/>
          <w:kern w:val="0"/>
          <w:sz w:val="31"/>
          <w:szCs w:val="31"/>
          <w14:textOutline w14:w="5791" w14:cap="sq" w14:cmpd="sng" w14:algn="ctr">
            <w14:solidFill>
              <w14:srgbClr w14:val="000000"/>
            </w14:solidFill>
            <w14:prstDash w14:val="solid"/>
            <w14:bevel/>
          </w14:textOutline>
        </w:rPr>
        <w:lastRenderedPageBreak/>
        <w:br w:type="page"/>
      </w:r>
    </w:p>
    <w:p w14:paraId="2EE05096" w14:textId="77777777" w:rsidR="00C03D6E" w:rsidRDefault="00C03D6E" w:rsidP="00C03D6E">
      <w:pPr>
        <w:pStyle w:val="3"/>
        <w:spacing w:before="120" w:after="120"/>
        <w:rPr>
          <w:rFonts w:eastAsia="仿宋"/>
          <w:spacing w:val="8"/>
        </w:rPr>
      </w:pPr>
      <w:bookmarkStart w:id="21" w:name="_Toc9989"/>
      <w:bookmarkStart w:id="22" w:name="_Toc26718"/>
      <w:bookmarkStart w:id="23" w:name="_Toc29492"/>
      <w:bookmarkStart w:id="24" w:name="_Toc184025857"/>
      <w:bookmarkStart w:id="25" w:name="_Toc10625"/>
      <w:r>
        <w:rPr>
          <w:rFonts w:eastAsia="仿宋"/>
          <w:spacing w:val="8"/>
        </w:rPr>
        <w:lastRenderedPageBreak/>
        <w:t>F</w:t>
      </w:r>
      <w:r>
        <w:rPr>
          <w:rFonts w:eastAsia="仿宋" w:hint="eastAsia"/>
          <w:spacing w:val="8"/>
        </w:rPr>
        <w:t>8</w:t>
      </w:r>
      <w:r>
        <w:rPr>
          <w:rFonts w:eastAsia="仿宋"/>
          <w:spacing w:val="8"/>
        </w:rPr>
        <w:t xml:space="preserve">.4 </w:t>
      </w:r>
      <w:r>
        <w:rPr>
          <w:rFonts w:eastAsia="仿宋" w:hint="eastAsia"/>
          <w:spacing w:val="8"/>
        </w:rPr>
        <w:t>福建华星石化有限公司消防设施配置</w:t>
      </w:r>
      <w:r>
        <w:rPr>
          <w:rFonts w:eastAsia="仿宋"/>
          <w:spacing w:val="8"/>
        </w:rPr>
        <w:t>图</w:t>
      </w:r>
      <w:bookmarkEnd w:id="21"/>
      <w:bookmarkEnd w:id="22"/>
      <w:bookmarkEnd w:id="23"/>
      <w:bookmarkEnd w:id="24"/>
      <w:bookmarkEnd w:id="25"/>
    </w:p>
    <w:p w14:paraId="6E805A4A" w14:textId="77777777" w:rsidR="00C03D6E" w:rsidRDefault="00C03D6E" w:rsidP="00C03D6E">
      <w:pPr>
        <w:autoSpaceDE w:val="0"/>
        <w:autoSpaceDN w:val="0"/>
        <w:adjustRightInd w:val="0"/>
        <w:jc w:val="center"/>
        <w:rPr>
          <w:rFonts w:ascii="Times New Roman" w:hAnsi="Times New Roman"/>
          <w:b/>
          <w:kern w:val="0"/>
          <w:sz w:val="24"/>
          <w:szCs w:val="24"/>
        </w:rPr>
      </w:pPr>
      <w:r>
        <w:rPr>
          <w:noProof/>
        </w:rPr>
        <w:drawing>
          <wp:inline distT="0" distB="0" distL="114300" distR="114300" wp14:anchorId="54004A9B" wp14:editId="2A3B0177">
            <wp:extent cx="7205345" cy="4973955"/>
            <wp:effectExtent l="0" t="0" r="14605"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7205345" cy="4973955"/>
                    </a:xfrm>
                    <a:prstGeom prst="rect">
                      <a:avLst/>
                    </a:prstGeom>
                    <a:noFill/>
                    <a:ln>
                      <a:noFill/>
                    </a:ln>
                  </pic:spPr>
                </pic:pic>
              </a:graphicData>
            </a:graphic>
          </wp:inline>
        </w:drawing>
      </w:r>
    </w:p>
    <w:p w14:paraId="4D14B3E1" w14:textId="77777777" w:rsidR="00C03D6E" w:rsidRDefault="00C03D6E" w:rsidP="00C03D6E">
      <w:pPr>
        <w:widowControl/>
        <w:jc w:val="left"/>
        <w:rPr>
          <w:rFonts w:ascii="仿宋" w:eastAsia="仿宋" w:hAnsi="仿宋" w:cs="仿宋"/>
          <w:snapToGrid w:val="0"/>
          <w:color w:val="000000"/>
          <w:spacing w:val="-13"/>
          <w:kern w:val="0"/>
          <w:sz w:val="24"/>
          <w:szCs w:val="24"/>
          <w14:textOutline w14:w="5791" w14:cap="sq" w14:cmpd="sng" w14:algn="ctr">
            <w14:solidFill>
              <w14:srgbClr w14:val="000000"/>
            </w14:solidFill>
            <w14:prstDash w14:val="solid"/>
            <w14:bevel/>
          </w14:textOutline>
        </w:rPr>
        <w:sectPr w:rsidR="00C03D6E">
          <w:pgSz w:w="16838" w:h="11906" w:orient="landscape"/>
          <w:pgMar w:top="1417" w:right="1644" w:bottom="1417" w:left="1474" w:header="851" w:footer="992" w:gutter="0"/>
          <w:cols w:space="0"/>
          <w:docGrid w:type="lines" w:linePitch="312"/>
        </w:sectPr>
      </w:pPr>
    </w:p>
    <w:p w14:paraId="2E45A744" w14:textId="77777777" w:rsidR="00C03D6E" w:rsidRDefault="00C03D6E" w:rsidP="00C03D6E">
      <w:pPr>
        <w:keepNext/>
        <w:spacing w:before="120" w:after="120" w:line="520" w:lineRule="exact"/>
        <w:outlineLvl w:val="2"/>
        <w:rPr>
          <w:rFonts w:ascii="Times New Roman" w:eastAsia="仿宋" w:hAnsi="Times New Roman"/>
          <w:b/>
          <w:bCs/>
          <w:spacing w:val="8"/>
          <w:sz w:val="32"/>
          <w:szCs w:val="32"/>
        </w:rPr>
      </w:pPr>
      <w:bookmarkStart w:id="26" w:name="_Toc27972"/>
      <w:bookmarkStart w:id="27" w:name="_Toc14248"/>
      <w:r>
        <w:rPr>
          <w:rFonts w:ascii="Times New Roman" w:eastAsia="仿宋" w:hAnsi="Times New Roman" w:cs="Times New Roman"/>
          <w:b/>
          <w:bCs/>
          <w:spacing w:val="8"/>
          <w:sz w:val="32"/>
          <w:szCs w:val="32"/>
        </w:rPr>
        <w:lastRenderedPageBreak/>
        <w:t>F</w:t>
      </w:r>
      <w:r>
        <w:rPr>
          <w:rFonts w:ascii="Times New Roman" w:eastAsia="仿宋" w:hAnsi="Times New Roman" w:cs="Times New Roman" w:hint="eastAsia"/>
          <w:b/>
          <w:bCs/>
          <w:spacing w:val="8"/>
          <w:sz w:val="32"/>
          <w:szCs w:val="32"/>
        </w:rPr>
        <w:t>8</w:t>
      </w:r>
      <w:r>
        <w:rPr>
          <w:rFonts w:ascii="Times New Roman" w:eastAsia="仿宋" w:hAnsi="Times New Roman" w:cs="Times New Roman"/>
          <w:b/>
          <w:bCs/>
          <w:spacing w:val="8"/>
          <w:sz w:val="32"/>
          <w:szCs w:val="32"/>
        </w:rPr>
        <w:t>.</w:t>
      </w:r>
      <w:r>
        <w:rPr>
          <w:rFonts w:ascii="Times New Roman" w:eastAsia="仿宋" w:hAnsi="Times New Roman" w:cs="Times New Roman" w:hint="eastAsia"/>
          <w:b/>
          <w:bCs/>
          <w:spacing w:val="8"/>
          <w:sz w:val="32"/>
          <w:szCs w:val="32"/>
        </w:rPr>
        <w:t>5</w:t>
      </w:r>
      <w:r>
        <w:rPr>
          <w:rFonts w:ascii="Times New Roman" w:eastAsia="仿宋" w:hAnsi="Times New Roman" w:cs="Times New Roman"/>
          <w:b/>
          <w:bCs/>
          <w:spacing w:val="8"/>
          <w:sz w:val="32"/>
          <w:szCs w:val="32"/>
        </w:rPr>
        <w:t xml:space="preserve"> </w:t>
      </w:r>
      <w:r>
        <w:rPr>
          <w:rFonts w:ascii="Times New Roman" w:eastAsia="仿宋" w:hAnsi="Times New Roman" w:cs="Times New Roman" w:hint="eastAsia"/>
          <w:b/>
          <w:bCs/>
          <w:spacing w:val="8"/>
          <w:sz w:val="32"/>
          <w:szCs w:val="32"/>
        </w:rPr>
        <w:t>泉州市燃气有限公司泉港高中压调压站消防设施配置</w:t>
      </w:r>
      <w:r>
        <w:rPr>
          <w:rFonts w:ascii="Times New Roman" w:eastAsia="仿宋" w:hAnsi="Times New Roman" w:cs="Times New Roman"/>
          <w:b/>
          <w:bCs/>
          <w:spacing w:val="8"/>
          <w:sz w:val="32"/>
          <w:szCs w:val="32"/>
        </w:rPr>
        <w:t>图</w:t>
      </w:r>
      <w:bookmarkEnd w:id="26"/>
      <w:bookmarkEnd w:id="27"/>
    </w:p>
    <w:p w14:paraId="412E9E17" w14:textId="77777777" w:rsidR="00C03D6E" w:rsidRDefault="00C03D6E" w:rsidP="00C03D6E">
      <w:pPr>
        <w:autoSpaceDE w:val="0"/>
        <w:autoSpaceDN w:val="0"/>
        <w:adjustRightInd w:val="0"/>
        <w:jc w:val="center"/>
        <w:rPr>
          <w:rFonts w:ascii="Times New Roman" w:hAnsi="Times New Roman"/>
          <w:b/>
          <w:kern w:val="0"/>
          <w:sz w:val="24"/>
          <w:szCs w:val="24"/>
        </w:rPr>
      </w:pPr>
      <w:r>
        <w:rPr>
          <w:rFonts w:ascii="Times New Roman" w:hAnsi="Times New Roman" w:hint="eastAsia"/>
          <w:noProof/>
          <w:kern w:val="0"/>
          <w:sz w:val="28"/>
          <w:szCs w:val="28"/>
        </w:rPr>
        <w:drawing>
          <wp:inline distT="0" distB="0" distL="114300" distR="114300" wp14:anchorId="34B3EDF3" wp14:editId="75BC5432">
            <wp:extent cx="7588885" cy="4959350"/>
            <wp:effectExtent l="0" t="0" r="12065" b="12700"/>
            <wp:docPr id="2" name="图片 2" descr="2eb18e90b6647cf3b71dff641273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eb18e90b6647cf3b71dff641273b0b"/>
                    <pic:cNvPicPr>
                      <a:picLocks noChangeAspect="1"/>
                    </pic:cNvPicPr>
                  </pic:nvPicPr>
                  <pic:blipFill>
                    <a:blip r:embed="rId16"/>
                    <a:stretch>
                      <a:fillRect/>
                    </a:stretch>
                  </pic:blipFill>
                  <pic:spPr>
                    <a:xfrm>
                      <a:off x="0" y="0"/>
                      <a:ext cx="7588885" cy="4959350"/>
                    </a:xfrm>
                    <a:prstGeom prst="rect">
                      <a:avLst/>
                    </a:prstGeom>
                  </pic:spPr>
                </pic:pic>
              </a:graphicData>
            </a:graphic>
          </wp:inline>
        </w:drawing>
      </w:r>
    </w:p>
    <w:p w14:paraId="3473AFA6" w14:textId="77777777" w:rsidR="00C03D6E" w:rsidRDefault="00C03D6E" w:rsidP="00C03D6E">
      <w:pPr>
        <w:widowControl/>
        <w:jc w:val="left"/>
        <w:rPr>
          <w:rFonts w:ascii="仿宋" w:eastAsia="仿宋" w:hAnsi="仿宋" w:cs="仿宋"/>
          <w:snapToGrid w:val="0"/>
          <w:color w:val="000000"/>
          <w:spacing w:val="-13"/>
          <w:kern w:val="0"/>
          <w:sz w:val="24"/>
          <w:szCs w:val="24"/>
          <w14:textOutline w14:w="5791" w14:cap="sq" w14:cmpd="sng" w14:algn="ctr">
            <w14:solidFill>
              <w14:srgbClr w14:val="000000"/>
            </w14:solidFill>
            <w14:prstDash w14:val="solid"/>
            <w14:bevel/>
          </w14:textOutline>
        </w:rPr>
        <w:sectPr w:rsidR="00C03D6E">
          <w:pgSz w:w="16838" w:h="11906" w:orient="landscape"/>
          <w:pgMar w:top="1417" w:right="1644" w:bottom="1417" w:left="1474" w:header="851" w:footer="992" w:gutter="0"/>
          <w:cols w:space="0"/>
          <w:docGrid w:type="lines" w:linePitch="312"/>
        </w:sectPr>
      </w:pPr>
    </w:p>
    <w:p w14:paraId="55263E3B" w14:textId="77777777" w:rsidR="00C03D6E" w:rsidRDefault="00C03D6E" w:rsidP="00C03D6E">
      <w:pPr>
        <w:pStyle w:val="2"/>
        <w:spacing w:before="240" w:after="120" w:line="360" w:lineRule="auto"/>
        <w:rPr>
          <w:rFonts w:ascii="Times New Roman" w:eastAsia="仿宋" w:hAnsi="Times New Roman"/>
        </w:rPr>
      </w:pPr>
      <w:bookmarkStart w:id="28" w:name="_Toc14814"/>
      <w:r>
        <w:rPr>
          <w:rFonts w:ascii="Times New Roman" w:eastAsia="仿宋" w:hAnsi="Times New Roman"/>
        </w:rPr>
        <w:lastRenderedPageBreak/>
        <w:t>附件</w:t>
      </w:r>
      <w:r>
        <w:rPr>
          <w:rFonts w:ascii="Times New Roman" w:eastAsia="仿宋" w:hAnsi="Times New Roman" w:hint="eastAsia"/>
        </w:rPr>
        <w:t>9</w:t>
      </w:r>
      <w:r>
        <w:rPr>
          <w:rFonts w:ascii="Times New Roman" w:eastAsia="仿宋" w:hAnsi="Times New Roman"/>
        </w:rPr>
        <w:t xml:space="preserve"> </w:t>
      </w:r>
      <w:r>
        <w:rPr>
          <w:rFonts w:ascii="Times New Roman" w:eastAsia="仿宋" w:hAnsi="Times New Roman" w:hint="eastAsia"/>
        </w:rPr>
        <w:t>泉港区各燃气企业可燃气体探测器布置图</w:t>
      </w:r>
      <w:bookmarkEnd w:id="28"/>
    </w:p>
    <w:p w14:paraId="372E4FDA" w14:textId="77777777" w:rsidR="00C03D6E" w:rsidRDefault="00C03D6E" w:rsidP="00C03D6E">
      <w:pPr>
        <w:pStyle w:val="3"/>
        <w:spacing w:before="120" w:after="120"/>
        <w:rPr>
          <w:rFonts w:eastAsia="仿宋"/>
          <w:spacing w:val="8"/>
        </w:rPr>
      </w:pPr>
      <w:bookmarkStart w:id="29" w:name="_Toc11047"/>
      <w:bookmarkStart w:id="30" w:name="_Toc15176"/>
      <w:bookmarkStart w:id="31" w:name="_Toc184025859"/>
      <w:bookmarkStart w:id="32" w:name="_Toc8525"/>
      <w:bookmarkStart w:id="33" w:name="_Toc32334"/>
      <w:r>
        <w:rPr>
          <w:rFonts w:eastAsia="仿宋"/>
          <w:spacing w:val="8"/>
        </w:rPr>
        <w:t>F</w:t>
      </w:r>
      <w:r>
        <w:rPr>
          <w:rFonts w:eastAsia="仿宋" w:hint="eastAsia"/>
          <w:spacing w:val="8"/>
        </w:rPr>
        <w:t>9</w:t>
      </w:r>
      <w:r>
        <w:rPr>
          <w:rFonts w:eastAsia="仿宋"/>
          <w:spacing w:val="8"/>
        </w:rPr>
        <w:t xml:space="preserve">.1 </w:t>
      </w:r>
      <w:r>
        <w:rPr>
          <w:rFonts w:eastAsia="仿宋" w:hint="eastAsia"/>
          <w:spacing w:val="8"/>
        </w:rPr>
        <w:t>泉州泉港鑫港液化气有限公司可燃气体探测器布置图</w:t>
      </w:r>
      <w:bookmarkEnd w:id="29"/>
      <w:bookmarkEnd w:id="30"/>
      <w:bookmarkEnd w:id="31"/>
      <w:bookmarkEnd w:id="32"/>
      <w:bookmarkEnd w:id="33"/>
    </w:p>
    <w:p w14:paraId="06BA1FB0" w14:textId="77777777" w:rsidR="00C03D6E" w:rsidRDefault="00C03D6E" w:rsidP="00C03D6E">
      <w:pPr>
        <w:autoSpaceDE w:val="0"/>
        <w:autoSpaceDN w:val="0"/>
        <w:adjustRightInd w:val="0"/>
        <w:jc w:val="center"/>
        <w:rPr>
          <w:rFonts w:ascii="Times New Roman" w:hAnsi="Times New Roman"/>
          <w:kern w:val="0"/>
          <w:sz w:val="28"/>
          <w:szCs w:val="28"/>
        </w:rPr>
      </w:pPr>
      <w:r>
        <w:rPr>
          <w:noProof/>
        </w:rPr>
        <w:drawing>
          <wp:inline distT="0" distB="0" distL="0" distR="0" wp14:anchorId="54F708F6" wp14:editId="241F9684">
            <wp:extent cx="6073775" cy="4333875"/>
            <wp:effectExtent l="0" t="0" r="317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7"/>
                    <a:stretch>
                      <a:fillRect/>
                    </a:stretch>
                  </pic:blipFill>
                  <pic:spPr>
                    <a:xfrm>
                      <a:off x="0" y="0"/>
                      <a:ext cx="6107054" cy="4357303"/>
                    </a:xfrm>
                    <a:prstGeom prst="rect">
                      <a:avLst/>
                    </a:prstGeom>
                  </pic:spPr>
                </pic:pic>
              </a:graphicData>
            </a:graphic>
          </wp:inline>
        </w:drawing>
      </w:r>
    </w:p>
    <w:p w14:paraId="2D5E4CF9" w14:textId="77777777" w:rsidR="00C03D6E" w:rsidRDefault="00C03D6E" w:rsidP="00C03D6E">
      <w:pPr>
        <w:widowControl/>
        <w:spacing w:line="400" w:lineRule="exact"/>
        <w:jc w:val="center"/>
      </w:pPr>
      <w:r>
        <w:lastRenderedPageBreak/>
        <w:br w:type="page"/>
      </w:r>
    </w:p>
    <w:p w14:paraId="15BBC27A" w14:textId="77777777" w:rsidR="00C03D6E" w:rsidRDefault="00C03D6E" w:rsidP="00C03D6E">
      <w:pPr>
        <w:pStyle w:val="3"/>
        <w:spacing w:before="120" w:after="120"/>
        <w:rPr>
          <w:rFonts w:eastAsia="仿宋"/>
          <w:spacing w:val="8"/>
        </w:rPr>
      </w:pPr>
      <w:bookmarkStart w:id="34" w:name="_Toc3974"/>
      <w:bookmarkStart w:id="35" w:name="_Toc16038"/>
      <w:bookmarkStart w:id="36" w:name="_Toc184025860"/>
      <w:bookmarkStart w:id="37" w:name="_Toc12158"/>
      <w:bookmarkStart w:id="38" w:name="_Toc16765"/>
      <w:r>
        <w:rPr>
          <w:rFonts w:eastAsia="仿宋"/>
          <w:spacing w:val="8"/>
        </w:rPr>
        <w:lastRenderedPageBreak/>
        <w:t>F</w:t>
      </w:r>
      <w:r>
        <w:rPr>
          <w:rFonts w:eastAsia="仿宋" w:hint="eastAsia"/>
          <w:spacing w:val="8"/>
        </w:rPr>
        <w:t>9</w:t>
      </w:r>
      <w:r>
        <w:rPr>
          <w:rFonts w:eastAsia="仿宋"/>
          <w:spacing w:val="8"/>
        </w:rPr>
        <w:t xml:space="preserve">.2 </w:t>
      </w:r>
      <w:r>
        <w:rPr>
          <w:rFonts w:eastAsia="仿宋" w:hint="eastAsia"/>
          <w:spacing w:val="8"/>
        </w:rPr>
        <w:t>泉州市泉港大地石化有限公司可燃气体探测器布置</w:t>
      </w:r>
      <w:r>
        <w:rPr>
          <w:rFonts w:eastAsia="仿宋"/>
          <w:spacing w:val="8"/>
        </w:rPr>
        <w:t>图</w:t>
      </w:r>
      <w:bookmarkEnd w:id="34"/>
      <w:bookmarkEnd w:id="35"/>
      <w:bookmarkEnd w:id="36"/>
      <w:bookmarkEnd w:id="37"/>
      <w:bookmarkEnd w:id="38"/>
    </w:p>
    <w:p w14:paraId="5F2089E0" w14:textId="77777777" w:rsidR="00C03D6E" w:rsidRDefault="00C03D6E" w:rsidP="00C03D6E">
      <w:pPr>
        <w:autoSpaceDE w:val="0"/>
        <w:autoSpaceDN w:val="0"/>
        <w:adjustRightInd w:val="0"/>
        <w:jc w:val="center"/>
        <w:rPr>
          <w:rFonts w:ascii="Times New Roman" w:hAnsi="Times New Roman"/>
          <w:kern w:val="0"/>
          <w:sz w:val="28"/>
          <w:szCs w:val="28"/>
        </w:rPr>
      </w:pPr>
      <w:r>
        <w:rPr>
          <w:rFonts w:hint="eastAsia"/>
          <w:noProof/>
        </w:rPr>
        <w:drawing>
          <wp:inline distT="0" distB="0" distL="0" distR="0" wp14:anchorId="6ADE14ED" wp14:editId="64D5B32B">
            <wp:extent cx="6944995" cy="4905375"/>
            <wp:effectExtent l="0" t="0" r="8255" b="9525"/>
            <wp:docPr id="47" name="图片 47" descr="探测器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探测器_0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961039" cy="4917062"/>
                    </a:xfrm>
                    <a:prstGeom prst="rect">
                      <a:avLst/>
                    </a:prstGeom>
                    <a:noFill/>
                    <a:ln>
                      <a:noFill/>
                    </a:ln>
                  </pic:spPr>
                </pic:pic>
              </a:graphicData>
            </a:graphic>
          </wp:inline>
        </w:drawing>
      </w:r>
    </w:p>
    <w:p w14:paraId="7E56421E" w14:textId="77777777" w:rsidR="00C03D6E" w:rsidRDefault="00C03D6E" w:rsidP="00C03D6E">
      <w:pPr>
        <w:widowControl/>
        <w:spacing w:line="400" w:lineRule="exact"/>
        <w:jc w:val="center"/>
      </w:pPr>
      <w:r>
        <w:lastRenderedPageBreak/>
        <w:br w:type="page"/>
      </w:r>
    </w:p>
    <w:p w14:paraId="4E3380BE" w14:textId="77777777" w:rsidR="00C03D6E" w:rsidRDefault="00C03D6E" w:rsidP="00C03D6E">
      <w:pPr>
        <w:pStyle w:val="3"/>
        <w:spacing w:before="120" w:after="120"/>
        <w:rPr>
          <w:rFonts w:eastAsia="仿宋"/>
          <w:spacing w:val="8"/>
        </w:rPr>
      </w:pPr>
      <w:bookmarkStart w:id="39" w:name="_Toc17396"/>
      <w:bookmarkStart w:id="40" w:name="_Toc17193"/>
      <w:bookmarkStart w:id="41" w:name="_Toc7895"/>
      <w:bookmarkStart w:id="42" w:name="_Toc15202"/>
      <w:bookmarkStart w:id="43" w:name="_Toc184025861"/>
      <w:r>
        <w:rPr>
          <w:rFonts w:eastAsia="仿宋"/>
          <w:spacing w:val="8"/>
        </w:rPr>
        <w:lastRenderedPageBreak/>
        <w:t>F</w:t>
      </w:r>
      <w:r>
        <w:rPr>
          <w:rFonts w:eastAsia="仿宋" w:hint="eastAsia"/>
          <w:spacing w:val="8"/>
        </w:rPr>
        <w:t>9</w:t>
      </w:r>
      <w:r>
        <w:rPr>
          <w:rFonts w:eastAsia="仿宋"/>
          <w:spacing w:val="8"/>
        </w:rPr>
        <w:t xml:space="preserve">.3 </w:t>
      </w:r>
      <w:r>
        <w:rPr>
          <w:rFonts w:eastAsia="仿宋" w:hint="eastAsia"/>
          <w:spacing w:val="8"/>
        </w:rPr>
        <w:t>泉州</w:t>
      </w:r>
      <w:r>
        <w:rPr>
          <w:rFonts w:eastAsia="仿宋"/>
          <w:spacing w:val="8"/>
        </w:rPr>
        <w:t>华星燃气有限公司</w:t>
      </w:r>
      <w:r>
        <w:rPr>
          <w:rFonts w:eastAsia="仿宋" w:hint="eastAsia"/>
          <w:spacing w:val="8"/>
        </w:rPr>
        <w:t>可燃气体探测器布置</w:t>
      </w:r>
      <w:r>
        <w:rPr>
          <w:rFonts w:eastAsia="仿宋"/>
          <w:spacing w:val="8"/>
        </w:rPr>
        <w:t>图</w:t>
      </w:r>
      <w:bookmarkEnd w:id="39"/>
      <w:bookmarkEnd w:id="40"/>
      <w:bookmarkEnd w:id="41"/>
      <w:bookmarkEnd w:id="42"/>
      <w:bookmarkEnd w:id="43"/>
    </w:p>
    <w:p w14:paraId="28DEDF01" w14:textId="77777777" w:rsidR="00C03D6E" w:rsidRDefault="00C03D6E" w:rsidP="00C03D6E">
      <w:pPr>
        <w:autoSpaceDE w:val="0"/>
        <w:autoSpaceDN w:val="0"/>
        <w:adjustRightInd w:val="0"/>
        <w:jc w:val="center"/>
        <w:rPr>
          <w:rFonts w:ascii="Times New Roman" w:hAnsi="Times New Roman"/>
          <w:kern w:val="0"/>
          <w:sz w:val="28"/>
          <w:szCs w:val="28"/>
        </w:rPr>
      </w:pPr>
      <w:r>
        <w:rPr>
          <w:noProof/>
        </w:rPr>
        <w:drawing>
          <wp:inline distT="0" distB="0" distL="0" distR="0" wp14:anchorId="75476830" wp14:editId="4F74E509">
            <wp:extent cx="6858000" cy="4905375"/>
            <wp:effectExtent l="0" t="0" r="0"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9"/>
                    <a:stretch>
                      <a:fillRect/>
                    </a:stretch>
                  </pic:blipFill>
                  <pic:spPr>
                    <a:xfrm>
                      <a:off x="0" y="0"/>
                      <a:ext cx="6858000" cy="4905375"/>
                    </a:xfrm>
                    <a:prstGeom prst="rect">
                      <a:avLst/>
                    </a:prstGeom>
                  </pic:spPr>
                </pic:pic>
              </a:graphicData>
            </a:graphic>
          </wp:inline>
        </w:drawing>
      </w:r>
    </w:p>
    <w:p w14:paraId="091DE503" w14:textId="77777777" w:rsidR="00C03D6E" w:rsidRDefault="00C03D6E" w:rsidP="00C03D6E">
      <w:pPr>
        <w:widowControl/>
        <w:spacing w:line="400" w:lineRule="exact"/>
        <w:jc w:val="center"/>
        <w:rPr>
          <w:rFonts w:ascii="仿宋" w:eastAsia="仿宋" w:hAnsi="仿宋" w:cs="仿宋"/>
          <w:snapToGrid w:val="0"/>
          <w:color w:val="000000"/>
          <w:spacing w:val="-13"/>
          <w:kern w:val="0"/>
          <w:sz w:val="31"/>
          <w:szCs w:val="31"/>
          <w14:textOutline w14:w="5791" w14:cap="sq" w14:cmpd="sng" w14:algn="ctr">
            <w14:solidFill>
              <w14:srgbClr w14:val="000000"/>
            </w14:solidFill>
            <w14:prstDash w14:val="solid"/>
            <w14:bevel/>
          </w14:textOutline>
        </w:rPr>
      </w:pPr>
      <w:r>
        <w:rPr>
          <w:rFonts w:ascii="仿宋" w:eastAsia="仿宋" w:hAnsi="仿宋" w:cs="仿宋"/>
          <w:snapToGrid w:val="0"/>
          <w:color w:val="000000"/>
          <w:spacing w:val="-13"/>
          <w:kern w:val="0"/>
          <w:sz w:val="31"/>
          <w:szCs w:val="31"/>
          <w14:textOutline w14:w="5791" w14:cap="sq" w14:cmpd="sng" w14:algn="ctr">
            <w14:solidFill>
              <w14:srgbClr w14:val="000000"/>
            </w14:solidFill>
            <w14:prstDash w14:val="solid"/>
            <w14:bevel/>
          </w14:textOutline>
        </w:rPr>
        <w:lastRenderedPageBreak/>
        <w:br w:type="page"/>
      </w:r>
    </w:p>
    <w:p w14:paraId="5AE747AE" w14:textId="77777777" w:rsidR="00C03D6E" w:rsidRDefault="00C03D6E" w:rsidP="00C03D6E">
      <w:pPr>
        <w:pStyle w:val="3"/>
        <w:spacing w:before="120" w:after="120"/>
        <w:rPr>
          <w:rFonts w:eastAsia="仿宋"/>
          <w:spacing w:val="8"/>
        </w:rPr>
      </w:pPr>
      <w:bookmarkStart w:id="44" w:name="_Toc30052"/>
      <w:bookmarkStart w:id="45" w:name="_Toc25735"/>
      <w:bookmarkStart w:id="46" w:name="_Toc6682"/>
      <w:bookmarkStart w:id="47" w:name="_Toc27895"/>
      <w:bookmarkStart w:id="48" w:name="_Toc184025862"/>
      <w:r>
        <w:rPr>
          <w:rFonts w:eastAsia="仿宋"/>
          <w:spacing w:val="8"/>
        </w:rPr>
        <w:lastRenderedPageBreak/>
        <w:t>F</w:t>
      </w:r>
      <w:r>
        <w:rPr>
          <w:rFonts w:eastAsia="仿宋" w:hint="eastAsia"/>
          <w:spacing w:val="8"/>
        </w:rPr>
        <w:t>9</w:t>
      </w:r>
      <w:r>
        <w:rPr>
          <w:rFonts w:eastAsia="仿宋"/>
          <w:spacing w:val="8"/>
        </w:rPr>
        <w:t xml:space="preserve">.4 </w:t>
      </w:r>
      <w:r>
        <w:rPr>
          <w:rFonts w:eastAsia="仿宋" w:hint="eastAsia"/>
          <w:spacing w:val="8"/>
        </w:rPr>
        <w:t>福建华星石化有限公司可燃气体探测器布置</w:t>
      </w:r>
      <w:r>
        <w:rPr>
          <w:rFonts w:eastAsia="仿宋"/>
          <w:spacing w:val="8"/>
        </w:rPr>
        <w:t>图</w:t>
      </w:r>
      <w:bookmarkEnd w:id="44"/>
      <w:bookmarkEnd w:id="45"/>
      <w:bookmarkEnd w:id="46"/>
      <w:bookmarkEnd w:id="47"/>
      <w:bookmarkEnd w:id="48"/>
    </w:p>
    <w:p w14:paraId="75B5C2C3" w14:textId="77777777" w:rsidR="00C03D6E" w:rsidRDefault="00C03D6E" w:rsidP="00C03D6E">
      <w:pPr>
        <w:autoSpaceDE w:val="0"/>
        <w:autoSpaceDN w:val="0"/>
        <w:adjustRightInd w:val="0"/>
        <w:jc w:val="center"/>
        <w:rPr>
          <w:rFonts w:ascii="Times New Roman" w:hAnsi="Times New Roman"/>
          <w:kern w:val="0"/>
          <w:sz w:val="28"/>
          <w:szCs w:val="28"/>
        </w:rPr>
      </w:pPr>
      <w:r>
        <w:rPr>
          <w:noProof/>
        </w:rPr>
        <w:drawing>
          <wp:inline distT="0" distB="0" distL="0" distR="0" wp14:anchorId="52835DD0" wp14:editId="14B2E2B6">
            <wp:extent cx="8275955" cy="46863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20"/>
                    <a:stretch>
                      <a:fillRect/>
                    </a:stretch>
                  </pic:blipFill>
                  <pic:spPr>
                    <a:xfrm>
                      <a:off x="0" y="0"/>
                      <a:ext cx="8276037" cy="4686706"/>
                    </a:xfrm>
                    <a:prstGeom prst="rect">
                      <a:avLst/>
                    </a:prstGeom>
                  </pic:spPr>
                </pic:pic>
              </a:graphicData>
            </a:graphic>
          </wp:inline>
        </w:drawing>
      </w:r>
    </w:p>
    <w:p w14:paraId="58FDA9E6" w14:textId="77777777" w:rsidR="00C03D6E" w:rsidRDefault="00C03D6E" w:rsidP="00C03D6E">
      <w:pPr>
        <w:widowControl/>
        <w:spacing w:line="400" w:lineRule="exact"/>
        <w:jc w:val="center"/>
        <w:rPr>
          <w:rFonts w:ascii="Times New Roman" w:hAnsi="Times New Roman"/>
          <w:b/>
          <w:kern w:val="0"/>
          <w:sz w:val="24"/>
          <w:szCs w:val="24"/>
        </w:rPr>
      </w:pPr>
    </w:p>
    <w:p w14:paraId="166BCE86" w14:textId="77777777" w:rsidR="00C03D6E" w:rsidRDefault="00C03D6E" w:rsidP="00C03D6E">
      <w:pPr>
        <w:widowControl/>
        <w:jc w:val="left"/>
        <w:rPr>
          <w:rFonts w:ascii="仿宋" w:eastAsia="仿宋" w:hAnsi="仿宋" w:cs="仿宋"/>
          <w:snapToGrid w:val="0"/>
          <w:color w:val="000000"/>
          <w:spacing w:val="-13"/>
          <w:kern w:val="0"/>
          <w:sz w:val="24"/>
          <w:szCs w:val="24"/>
          <w14:textOutline w14:w="5791" w14:cap="sq" w14:cmpd="sng" w14:algn="ctr">
            <w14:solidFill>
              <w14:srgbClr w14:val="000000"/>
            </w14:solidFill>
            <w14:prstDash w14:val="solid"/>
            <w14:bevel/>
          </w14:textOutline>
        </w:rPr>
        <w:sectPr w:rsidR="00C03D6E">
          <w:pgSz w:w="16838" w:h="11906" w:orient="landscape"/>
          <w:pgMar w:top="1417" w:right="1644" w:bottom="1417" w:left="1474" w:header="851" w:footer="992" w:gutter="0"/>
          <w:cols w:space="0"/>
          <w:docGrid w:type="lines" w:linePitch="312"/>
        </w:sectPr>
      </w:pPr>
    </w:p>
    <w:p w14:paraId="40DEA8B8" w14:textId="77777777" w:rsidR="00C03D6E" w:rsidRDefault="00C03D6E" w:rsidP="00C03D6E">
      <w:pPr>
        <w:keepNext/>
        <w:spacing w:before="120" w:after="120" w:line="520" w:lineRule="exact"/>
        <w:outlineLvl w:val="2"/>
        <w:rPr>
          <w:rFonts w:ascii="Times New Roman" w:eastAsia="仿宋" w:hAnsi="Times New Roman"/>
          <w:b/>
          <w:bCs/>
          <w:spacing w:val="8"/>
          <w:sz w:val="32"/>
          <w:szCs w:val="32"/>
        </w:rPr>
      </w:pPr>
      <w:bookmarkStart w:id="49" w:name="_Toc28114"/>
      <w:bookmarkStart w:id="50" w:name="_Toc29193"/>
      <w:r>
        <w:rPr>
          <w:rFonts w:ascii="Times New Roman" w:eastAsia="仿宋" w:hAnsi="Times New Roman" w:cs="Times New Roman"/>
          <w:b/>
          <w:bCs/>
          <w:spacing w:val="8"/>
          <w:sz w:val="32"/>
          <w:szCs w:val="32"/>
        </w:rPr>
        <w:lastRenderedPageBreak/>
        <w:t>F</w:t>
      </w:r>
      <w:r>
        <w:rPr>
          <w:rFonts w:ascii="Times New Roman" w:eastAsia="仿宋" w:hAnsi="Times New Roman" w:cs="Times New Roman" w:hint="eastAsia"/>
          <w:b/>
          <w:bCs/>
          <w:spacing w:val="8"/>
          <w:sz w:val="32"/>
          <w:szCs w:val="32"/>
        </w:rPr>
        <w:t>9</w:t>
      </w:r>
      <w:r>
        <w:rPr>
          <w:rFonts w:ascii="Times New Roman" w:eastAsia="仿宋" w:hAnsi="Times New Roman" w:cs="Times New Roman"/>
          <w:b/>
          <w:bCs/>
          <w:spacing w:val="8"/>
          <w:sz w:val="32"/>
          <w:szCs w:val="32"/>
        </w:rPr>
        <w:t>.</w:t>
      </w:r>
      <w:r>
        <w:rPr>
          <w:rFonts w:ascii="Times New Roman" w:eastAsia="仿宋" w:hAnsi="Times New Roman" w:cs="Times New Roman" w:hint="eastAsia"/>
          <w:b/>
          <w:bCs/>
          <w:spacing w:val="8"/>
          <w:sz w:val="32"/>
          <w:szCs w:val="32"/>
        </w:rPr>
        <w:t>5</w:t>
      </w:r>
      <w:r>
        <w:rPr>
          <w:rFonts w:ascii="Times New Roman" w:eastAsia="仿宋" w:hAnsi="Times New Roman" w:cs="Times New Roman"/>
          <w:b/>
          <w:bCs/>
          <w:spacing w:val="8"/>
          <w:sz w:val="32"/>
          <w:szCs w:val="32"/>
        </w:rPr>
        <w:t xml:space="preserve"> </w:t>
      </w:r>
      <w:r>
        <w:rPr>
          <w:rFonts w:ascii="Times New Roman" w:eastAsia="仿宋" w:hAnsi="Times New Roman" w:cs="Times New Roman" w:hint="eastAsia"/>
          <w:b/>
          <w:bCs/>
          <w:spacing w:val="8"/>
          <w:sz w:val="32"/>
          <w:szCs w:val="32"/>
        </w:rPr>
        <w:t>泉州市燃气有限公司泉港高中压调压站可燃气体探测器布置图</w:t>
      </w:r>
      <w:bookmarkEnd w:id="49"/>
      <w:bookmarkEnd w:id="50"/>
    </w:p>
    <w:p w14:paraId="240294DE" w14:textId="2C6B25D9" w:rsidR="00C03D6E" w:rsidRPr="00C03D6E" w:rsidRDefault="00C03D6E" w:rsidP="00C03D6E">
      <w:pPr>
        <w:autoSpaceDE w:val="0"/>
        <w:autoSpaceDN w:val="0"/>
        <w:adjustRightInd w:val="0"/>
        <w:jc w:val="center"/>
        <w:rPr>
          <w:rFonts w:ascii="Times New Roman" w:hAnsi="Times New Roman" w:hint="eastAsia"/>
          <w:b/>
          <w:kern w:val="0"/>
          <w:sz w:val="24"/>
          <w:szCs w:val="24"/>
        </w:rPr>
        <w:sectPr w:rsidR="00C03D6E" w:rsidRPr="00C03D6E">
          <w:pgSz w:w="16838" w:h="11906" w:orient="landscape"/>
          <w:pgMar w:top="1417" w:right="1644" w:bottom="1417" w:left="1474" w:header="851" w:footer="992" w:gutter="0"/>
          <w:cols w:space="0"/>
          <w:docGrid w:type="lines" w:linePitch="312"/>
        </w:sectPr>
      </w:pPr>
      <w:r>
        <w:rPr>
          <w:noProof/>
        </w:rPr>
        <w:drawing>
          <wp:inline distT="0" distB="0" distL="114300" distR="114300" wp14:anchorId="2DB0140B" wp14:editId="56FDBF1D">
            <wp:extent cx="8661400" cy="5030470"/>
            <wp:effectExtent l="0" t="0" r="6350" b="177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1"/>
                    <a:stretch>
                      <a:fillRect/>
                    </a:stretch>
                  </pic:blipFill>
                  <pic:spPr>
                    <a:xfrm>
                      <a:off x="0" y="0"/>
                      <a:ext cx="8661400" cy="5030470"/>
                    </a:xfrm>
                    <a:prstGeom prst="rect">
                      <a:avLst/>
                    </a:prstGeom>
                    <a:noFill/>
                    <a:ln>
                      <a:noFill/>
                    </a:ln>
                  </pic:spPr>
                </pic:pic>
              </a:graphicData>
            </a:graphic>
          </wp:inline>
        </w:drawing>
      </w:r>
    </w:p>
    <w:bookmarkEnd w:id="1"/>
    <w:p w14:paraId="0F05E0CD" w14:textId="75436FDD" w:rsidR="00F24907" w:rsidRPr="00F24907" w:rsidRDefault="00F24907" w:rsidP="00F24907">
      <w:pPr>
        <w:widowControl/>
        <w:jc w:val="left"/>
        <w:rPr>
          <w:rFonts w:ascii="宋体" w:eastAsia="宋体" w:hAnsi="宋体" w:cs="宋体" w:hint="eastAsia"/>
          <w:kern w:val="0"/>
          <w:sz w:val="24"/>
          <w:szCs w:val="24"/>
        </w:rPr>
      </w:pPr>
    </w:p>
    <w:p w14:paraId="6F8DDF6D" w14:textId="77777777" w:rsidR="00F24907" w:rsidRPr="00F24907" w:rsidRDefault="00F24907" w:rsidP="00F24907">
      <w:pPr>
        <w:widowControl/>
        <w:shd w:val="clear" w:color="auto" w:fill="FFFFFF"/>
        <w:spacing w:line="480" w:lineRule="atLeast"/>
        <w:outlineLvl w:val="1"/>
        <w:rPr>
          <w:rFonts w:ascii="Cambria" w:eastAsia="宋体" w:hAnsi="Cambria" w:cs="宋体"/>
          <w:b/>
          <w:bCs/>
          <w:color w:val="333333"/>
          <w:kern w:val="0"/>
          <w:sz w:val="32"/>
          <w:szCs w:val="32"/>
        </w:rPr>
      </w:pPr>
      <w:r w:rsidRPr="00F24907">
        <w:rPr>
          <w:rFonts w:ascii="仿宋" w:eastAsia="仿宋" w:hAnsi="仿宋" w:cs="Times New Roman"/>
          <w:b/>
          <w:bCs/>
          <w:color w:val="333333"/>
          <w:kern w:val="0"/>
          <w:sz w:val="32"/>
          <w:szCs w:val="32"/>
        </w:rPr>
        <w:t>附件</w:t>
      </w:r>
      <w:r w:rsidRPr="00F24907">
        <w:rPr>
          <w:rFonts w:ascii="Times New Roman" w:eastAsia="宋体" w:hAnsi="Times New Roman" w:cs="Times New Roman"/>
          <w:b/>
          <w:bCs/>
          <w:color w:val="333333"/>
          <w:kern w:val="0"/>
          <w:sz w:val="32"/>
          <w:szCs w:val="32"/>
        </w:rPr>
        <w:t>1</w:t>
      </w:r>
      <w:r w:rsidRPr="00F24907">
        <w:rPr>
          <w:rFonts w:ascii="Times New Roman" w:eastAsia="仿宋" w:hAnsi="Times New Roman" w:cs="Times New Roman" w:hint="eastAsia"/>
          <w:b/>
          <w:bCs/>
          <w:color w:val="333333"/>
          <w:kern w:val="0"/>
          <w:sz w:val="32"/>
          <w:szCs w:val="32"/>
        </w:rPr>
        <w:t>0</w:t>
      </w:r>
      <w:r w:rsidRPr="00F24907">
        <w:rPr>
          <w:rFonts w:ascii="Times New Roman" w:eastAsia="宋体" w:hAnsi="Times New Roman" w:cs="Times New Roman"/>
          <w:b/>
          <w:bCs/>
          <w:color w:val="333333"/>
          <w:kern w:val="0"/>
          <w:sz w:val="32"/>
          <w:szCs w:val="32"/>
        </w:rPr>
        <w:t> </w:t>
      </w:r>
      <w:r w:rsidRPr="00F24907">
        <w:rPr>
          <w:rFonts w:ascii="仿宋" w:eastAsia="仿宋" w:hAnsi="仿宋" w:cs="Times New Roman"/>
          <w:b/>
          <w:bCs/>
          <w:color w:val="333333"/>
          <w:kern w:val="0"/>
          <w:sz w:val="32"/>
          <w:szCs w:val="32"/>
        </w:rPr>
        <w:t>城镇燃气专家组名单</w:t>
      </w:r>
    </w:p>
    <w:p w14:paraId="30C15953" w14:textId="77777777" w:rsidR="00F24907" w:rsidRPr="00F24907" w:rsidRDefault="00F24907" w:rsidP="00F24907">
      <w:pPr>
        <w:widowControl/>
        <w:shd w:val="clear" w:color="auto" w:fill="FFFFFF"/>
        <w:spacing w:line="500" w:lineRule="atLeast"/>
        <w:jc w:val="center"/>
        <w:rPr>
          <w:rFonts w:ascii="Calibri" w:eastAsia="宋体" w:hAnsi="Calibri" w:cs="Calibri"/>
          <w:color w:val="333333"/>
          <w:kern w:val="0"/>
          <w:szCs w:val="21"/>
        </w:rPr>
      </w:pPr>
      <w:r w:rsidRPr="00F24907">
        <w:rPr>
          <w:rFonts w:ascii="仿宋" w:eastAsia="仿宋" w:hAnsi="仿宋" w:cs="Times New Roman"/>
          <w:b/>
          <w:bCs/>
          <w:color w:val="333333"/>
          <w:kern w:val="0"/>
          <w:sz w:val="30"/>
          <w:szCs w:val="30"/>
        </w:rPr>
        <w:t>泉港区城镇燃气专家组名单一览表</w:t>
      </w:r>
    </w:p>
    <w:tbl>
      <w:tblPr>
        <w:tblW w:w="9060" w:type="dxa"/>
        <w:jc w:val="center"/>
        <w:tblCellMar>
          <w:left w:w="0" w:type="dxa"/>
          <w:right w:w="0" w:type="dxa"/>
        </w:tblCellMar>
        <w:tblLook w:val="04A0" w:firstRow="1" w:lastRow="0" w:firstColumn="1" w:lastColumn="0" w:noHBand="0" w:noVBand="1"/>
      </w:tblPr>
      <w:tblGrid>
        <w:gridCol w:w="841"/>
        <w:gridCol w:w="1185"/>
        <w:gridCol w:w="3015"/>
        <w:gridCol w:w="2410"/>
        <w:gridCol w:w="1609"/>
      </w:tblGrid>
      <w:tr w:rsidR="00F24907" w:rsidRPr="00F24907" w14:paraId="73BA0B28" w14:textId="77777777" w:rsidTr="00F24907">
        <w:trPr>
          <w:trHeight w:val="567"/>
          <w:jc w:val="center"/>
        </w:trPr>
        <w:tc>
          <w:tcPr>
            <w:tcW w:w="841"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48CA16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序号</w:t>
            </w:r>
          </w:p>
        </w:tc>
        <w:tc>
          <w:tcPr>
            <w:tcW w:w="1185"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1843C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姓名</w:t>
            </w:r>
          </w:p>
        </w:tc>
        <w:tc>
          <w:tcPr>
            <w:tcW w:w="3015"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EE24C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单位</w:t>
            </w:r>
          </w:p>
        </w:tc>
        <w:tc>
          <w:tcPr>
            <w:tcW w:w="241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06CD0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职务</w:t>
            </w:r>
            <w:r w:rsidRPr="00F24907">
              <w:rPr>
                <w:rFonts w:ascii="Times New Roman" w:eastAsia="仿宋" w:hAnsi="Times New Roman" w:cs="Times New Roman" w:hint="eastAsia"/>
                <w:b/>
                <w:bCs/>
                <w:kern w:val="0"/>
                <w:sz w:val="24"/>
                <w:szCs w:val="24"/>
              </w:rPr>
              <w:t>/</w:t>
            </w:r>
            <w:r w:rsidRPr="00F24907">
              <w:rPr>
                <w:rFonts w:ascii="仿宋" w:eastAsia="仿宋" w:hAnsi="仿宋" w:cs="Times New Roman"/>
                <w:b/>
                <w:bCs/>
                <w:kern w:val="0"/>
                <w:sz w:val="24"/>
                <w:szCs w:val="24"/>
              </w:rPr>
              <w:t>职称</w:t>
            </w:r>
          </w:p>
        </w:tc>
        <w:tc>
          <w:tcPr>
            <w:tcW w:w="1609" w:type="dxa"/>
            <w:tcBorders>
              <w:top w:val="single" w:sz="12"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DF539D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b/>
                <w:bCs/>
                <w:kern w:val="0"/>
                <w:sz w:val="24"/>
                <w:szCs w:val="24"/>
              </w:rPr>
              <w:t>联系方式</w:t>
            </w:r>
          </w:p>
        </w:tc>
      </w:tr>
      <w:tr w:rsidR="00F24907" w:rsidRPr="00F24907" w14:paraId="41664F65" w14:textId="77777777" w:rsidTr="00F24907">
        <w:trPr>
          <w:trHeight w:val="567"/>
          <w:jc w:val="center"/>
        </w:trPr>
        <w:tc>
          <w:tcPr>
            <w:tcW w:w="84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34AF42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w:t>
            </w:r>
          </w:p>
        </w:tc>
        <w:tc>
          <w:tcPr>
            <w:tcW w:w="11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84F79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汪俊宁</w:t>
            </w:r>
          </w:p>
        </w:tc>
        <w:tc>
          <w:tcPr>
            <w:tcW w:w="30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1B7F5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泉州市城市燃气中心</w:t>
            </w:r>
          </w:p>
        </w:tc>
        <w:tc>
          <w:tcPr>
            <w:tcW w:w="2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F16035"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副主任</w:t>
            </w:r>
            <w:r w:rsidRPr="00F24907">
              <w:rPr>
                <w:rFonts w:ascii="Times New Roman" w:eastAsia="微软雅黑" w:hAnsi="Times New Roman" w:cs="Times New Roman"/>
                <w:kern w:val="0"/>
                <w:sz w:val="24"/>
                <w:szCs w:val="24"/>
              </w:rPr>
              <w:t>/</w:t>
            </w:r>
            <w:r w:rsidRPr="00F24907">
              <w:rPr>
                <w:rFonts w:ascii="仿宋" w:eastAsia="仿宋" w:hAnsi="仿宋" w:cs="Times New Roman"/>
                <w:kern w:val="0"/>
                <w:sz w:val="24"/>
                <w:szCs w:val="24"/>
              </w:rPr>
              <w:t>高级工程师、注册安全工程师</w:t>
            </w:r>
          </w:p>
        </w:tc>
        <w:tc>
          <w:tcPr>
            <w:tcW w:w="160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504BA28"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13905068140</w:t>
            </w:r>
          </w:p>
        </w:tc>
      </w:tr>
      <w:tr w:rsidR="00F24907" w:rsidRPr="00F24907" w14:paraId="276D63EC" w14:textId="77777777" w:rsidTr="00F24907">
        <w:trPr>
          <w:trHeight w:val="567"/>
          <w:jc w:val="center"/>
        </w:trPr>
        <w:tc>
          <w:tcPr>
            <w:tcW w:w="84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D00BEB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2</w:t>
            </w:r>
          </w:p>
        </w:tc>
        <w:tc>
          <w:tcPr>
            <w:tcW w:w="11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A24BD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曾祥平</w:t>
            </w:r>
          </w:p>
        </w:tc>
        <w:tc>
          <w:tcPr>
            <w:tcW w:w="30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43BE7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泉州市城市燃气中心</w:t>
            </w:r>
          </w:p>
        </w:tc>
        <w:tc>
          <w:tcPr>
            <w:tcW w:w="2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EE826B"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工程师</w:t>
            </w:r>
          </w:p>
        </w:tc>
        <w:tc>
          <w:tcPr>
            <w:tcW w:w="160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3B0E1CA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19959889820</w:t>
            </w:r>
          </w:p>
        </w:tc>
      </w:tr>
      <w:tr w:rsidR="00F24907" w:rsidRPr="00F24907" w14:paraId="42E7E549" w14:textId="77777777" w:rsidTr="00F24907">
        <w:trPr>
          <w:trHeight w:val="567"/>
          <w:jc w:val="center"/>
        </w:trPr>
        <w:tc>
          <w:tcPr>
            <w:tcW w:w="84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2A9F0BE2"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3</w:t>
            </w:r>
          </w:p>
        </w:tc>
        <w:tc>
          <w:tcPr>
            <w:tcW w:w="11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97AAF4"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王卫华</w:t>
            </w:r>
          </w:p>
        </w:tc>
        <w:tc>
          <w:tcPr>
            <w:tcW w:w="30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8621E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泉州市燃气有限公司</w:t>
            </w:r>
          </w:p>
        </w:tc>
        <w:tc>
          <w:tcPr>
            <w:tcW w:w="2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CFEE9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副总经理兼总工</w:t>
            </w:r>
            <w:r w:rsidRPr="00F24907">
              <w:rPr>
                <w:rFonts w:ascii="Times New Roman" w:eastAsia="仿宋" w:hAnsi="Times New Roman" w:cs="Times New Roman" w:hint="eastAsia"/>
                <w:kern w:val="0"/>
                <w:sz w:val="24"/>
                <w:szCs w:val="24"/>
              </w:rPr>
              <w:t>/</w:t>
            </w:r>
            <w:r w:rsidRPr="00F24907">
              <w:rPr>
                <w:rFonts w:ascii="仿宋" w:eastAsia="仿宋" w:hAnsi="仿宋" w:cs="Times New Roman"/>
                <w:kern w:val="0"/>
                <w:sz w:val="24"/>
                <w:szCs w:val="24"/>
              </w:rPr>
              <w:t>高级工程师</w:t>
            </w:r>
          </w:p>
        </w:tc>
        <w:tc>
          <w:tcPr>
            <w:tcW w:w="160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5F00F5F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13929872788</w:t>
            </w:r>
          </w:p>
        </w:tc>
      </w:tr>
      <w:tr w:rsidR="00F24907" w:rsidRPr="00F24907" w14:paraId="509430FE" w14:textId="77777777" w:rsidTr="00F24907">
        <w:trPr>
          <w:trHeight w:val="567"/>
          <w:jc w:val="center"/>
        </w:trPr>
        <w:tc>
          <w:tcPr>
            <w:tcW w:w="84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5553E6FA"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4</w:t>
            </w:r>
          </w:p>
        </w:tc>
        <w:tc>
          <w:tcPr>
            <w:tcW w:w="11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D0ED4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陈伟强</w:t>
            </w:r>
          </w:p>
        </w:tc>
        <w:tc>
          <w:tcPr>
            <w:tcW w:w="30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2B51D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泉州市燃气有限公司</w:t>
            </w:r>
          </w:p>
        </w:tc>
        <w:tc>
          <w:tcPr>
            <w:tcW w:w="2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EFCD3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安全总监</w:t>
            </w:r>
            <w:r w:rsidRPr="00F24907">
              <w:rPr>
                <w:rFonts w:ascii="Times New Roman" w:eastAsia="仿宋" w:hAnsi="Times New Roman" w:cs="Times New Roman" w:hint="eastAsia"/>
                <w:kern w:val="0"/>
                <w:sz w:val="24"/>
                <w:szCs w:val="24"/>
              </w:rPr>
              <w:t>/</w:t>
            </w:r>
            <w:r w:rsidRPr="00F24907">
              <w:rPr>
                <w:rFonts w:ascii="仿宋" w:eastAsia="仿宋" w:hAnsi="仿宋" w:cs="Times New Roman"/>
                <w:kern w:val="0"/>
                <w:sz w:val="24"/>
                <w:szCs w:val="24"/>
              </w:rPr>
              <w:t>工程师</w:t>
            </w:r>
          </w:p>
        </w:tc>
        <w:tc>
          <w:tcPr>
            <w:tcW w:w="160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2A1B47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15985950080</w:t>
            </w:r>
          </w:p>
        </w:tc>
      </w:tr>
      <w:tr w:rsidR="00F24907" w:rsidRPr="00F24907" w14:paraId="160253B2" w14:textId="77777777" w:rsidTr="00F24907">
        <w:trPr>
          <w:trHeight w:val="567"/>
          <w:jc w:val="center"/>
        </w:trPr>
        <w:tc>
          <w:tcPr>
            <w:tcW w:w="84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6028597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5</w:t>
            </w:r>
          </w:p>
        </w:tc>
        <w:tc>
          <w:tcPr>
            <w:tcW w:w="11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FBFD6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谢文龙</w:t>
            </w:r>
          </w:p>
        </w:tc>
        <w:tc>
          <w:tcPr>
            <w:tcW w:w="30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33FDA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泉州市燃气有限公司</w:t>
            </w:r>
          </w:p>
        </w:tc>
        <w:tc>
          <w:tcPr>
            <w:tcW w:w="2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95D45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安全部主任</w:t>
            </w:r>
            <w:r w:rsidRPr="00F24907">
              <w:rPr>
                <w:rFonts w:ascii="Times New Roman" w:eastAsia="仿宋" w:hAnsi="Times New Roman" w:cs="Times New Roman" w:hint="eastAsia"/>
                <w:kern w:val="0"/>
                <w:sz w:val="24"/>
                <w:szCs w:val="24"/>
              </w:rPr>
              <w:t>/</w:t>
            </w:r>
            <w:r w:rsidRPr="00F24907">
              <w:rPr>
                <w:rFonts w:ascii="仿宋" w:eastAsia="仿宋" w:hAnsi="仿宋" w:cs="Times New Roman"/>
                <w:kern w:val="0"/>
                <w:sz w:val="24"/>
                <w:szCs w:val="24"/>
              </w:rPr>
              <w:t>注册安全工程师</w:t>
            </w:r>
          </w:p>
        </w:tc>
        <w:tc>
          <w:tcPr>
            <w:tcW w:w="160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BFFF90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18859717260</w:t>
            </w:r>
          </w:p>
        </w:tc>
      </w:tr>
      <w:tr w:rsidR="00F24907" w:rsidRPr="00F24907" w14:paraId="541024A1" w14:textId="77777777" w:rsidTr="00F24907">
        <w:trPr>
          <w:trHeight w:val="567"/>
          <w:jc w:val="center"/>
        </w:trPr>
        <w:tc>
          <w:tcPr>
            <w:tcW w:w="84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251A3A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6</w:t>
            </w:r>
          </w:p>
        </w:tc>
        <w:tc>
          <w:tcPr>
            <w:tcW w:w="11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01707A"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叶章评</w:t>
            </w:r>
          </w:p>
        </w:tc>
        <w:tc>
          <w:tcPr>
            <w:tcW w:w="30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44D48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泉州市燃气有限公司高压管网分公司</w:t>
            </w:r>
          </w:p>
        </w:tc>
        <w:tc>
          <w:tcPr>
            <w:tcW w:w="2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9B3C6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总经理</w:t>
            </w:r>
            <w:r w:rsidRPr="00F24907">
              <w:rPr>
                <w:rFonts w:ascii="Times New Roman" w:eastAsia="仿宋" w:hAnsi="Times New Roman" w:cs="Times New Roman" w:hint="eastAsia"/>
                <w:kern w:val="0"/>
                <w:sz w:val="24"/>
                <w:szCs w:val="24"/>
              </w:rPr>
              <w:t>/</w:t>
            </w:r>
            <w:r w:rsidRPr="00F24907">
              <w:rPr>
                <w:rFonts w:ascii="仿宋" w:eastAsia="仿宋" w:hAnsi="仿宋" w:cs="Times New Roman"/>
                <w:kern w:val="0"/>
                <w:sz w:val="24"/>
                <w:szCs w:val="24"/>
              </w:rPr>
              <w:t>工程师</w:t>
            </w:r>
          </w:p>
        </w:tc>
        <w:tc>
          <w:tcPr>
            <w:tcW w:w="160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646A10B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13506041848</w:t>
            </w:r>
          </w:p>
        </w:tc>
      </w:tr>
      <w:tr w:rsidR="00F24907" w:rsidRPr="00F24907" w14:paraId="389D33C1" w14:textId="77777777" w:rsidTr="00F24907">
        <w:trPr>
          <w:trHeight w:val="567"/>
          <w:jc w:val="center"/>
        </w:trPr>
        <w:tc>
          <w:tcPr>
            <w:tcW w:w="84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A5A20C3"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7</w:t>
            </w:r>
          </w:p>
        </w:tc>
        <w:tc>
          <w:tcPr>
            <w:tcW w:w="11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A79E6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陈金塔</w:t>
            </w:r>
          </w:p>
        </w:tc>
        <w:tc>
          <w:tcPr>
            <w:tcW w:w="30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7391EE"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福建华星石化有限公司</w:t>
            </w:r>
          </w:p>
        </w:tc>
        <w:tc>
          <w:tcPr>
            <w:tcW w:w="2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B2351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副总经理</w:t>
            </w:r>
            <w:r w:rsidRPr="00F24907">
              <w:rPr>
                <w:rFonts w:ascii="Times New Roman" w:eastAsia="微软雅黑" w:hAnsi="Times New Roman" w:cs="Times New Roman"/>
                <w:kern w:val="0"/>
                <w:sz w:val="24"/>
                <w:szCs w:val="24"/>
              </w:rPr>
              <w:t>/</w:t>
            </w:r>
            <w:r w:rsidRPr="00F24907">
              <w:rPr>
                <w:rFonts w:ascii="仿宋" w:eastAsia="仿宋" w:hAnsi="仿宋" w:cs="Times New Roman"/>
                <w:kern w:val="0"/>
                <w:sz w:val="24"/>
                <w:szCs w:val="24"/>
              </w:rPr>
              <w:t>注册安全工程师</w:t>
            </w:r>
          </w:p>
        </w:tc>
        <w:tc>
          <w:tcPr>
            <w:tcW w:w="160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02ACC20E"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13959775600</w:t>
            </w:r>
          </w:p>
        </w:tc>
      </w:tr>
      <w:tr w:rsidR="00F24907" w:rsidRPr="00F24907" w14:paraId="694ED3DE" w14:textId="77777777" w:rsidTr="00F24907">
        <w:trPr>
          <w:trHeight w:val="567"/>
          <w:jc w:val="center"/>
        </w:trPr>
        <w:tc>
          <w:tcPr>
            <w:tcW w:w="84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1D75474"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8</w:t>
            </w:r>
          </w:p>
        </w:tc>
        <w:tc>
          <w:tcPr>
            <w:tcW w:w="11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CF886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林世章</w:t>
            </w:r>
          </w:p>
        </w:tc>
        <w:tc>
          <w:tcPr>
            <w:tcW w:w="30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AFF1D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泉州华星燃气有限公司</w:t>
            </w:r>
          </w:p>
        </w:tc>
        <w:tc>
          <w:tcPr>
            <w:tcW w:w="2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DCC413"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运营部副总监</w:t>
            </w:r>
            <w:r w:rsidRPr="00F24907">
              <w:rPr>
                <w:rFonts w:ascii="Times New Roman" w:eastAsia="微软雅黑" w:hAnsi="Times New Roman" w:cs="Times New Roman"/>
                <w:kern w:val="0"/>
                <w:sz w:val="24"/>
                <w:szCs w:val="24"/>
              </w:rPr>
              <w:t>/</w:t>
            </w:r>
            <w:r w:rsidRPr="00F24907">
              <w:rPr>
                <w:rFonts w:ascii="仿宋" w:eastAsia="仿宋" w:hAnsi="仿宋" w:cs="Times New Roman"/>
                <w:kern w:val="0"/>
                <w:sz w:val="24"/>
                <w:szCs w:val="24"/>
              </w:rPr>
              <w:t>注册安全工程师</w:t>
            </w:r>
          </w:p>
        </w:tc>
        <w:tc>
          <w:tcPr>
            <w:tcW w:w="160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85B1559"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18905079100</w:t>
            </w:r>
          </w:p>
        </w:tc>
      </w:tr>
      <w:tr w:rsidR="00F24907" w:rsidRPr="00F24907" w14:paraId="09403B1B" w14:textId="77777777" w:rsidTr="00F24907">
        <w:trPr>
          <w:trHeight w:val="567"/>
          <w:jc w:val="center"/>
        </w:trPr>
        <w:tc>
          <w:tcPr>
            <w:tcW w:w="84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1022D201"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9</w:t>
            </w:r>
          </w:p>
        </w:tc>
        <w:tc>
          <w:tcPr>
            <w:tcW w:w="11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DF287D"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hint="eastAsia"/>
                <w:kern w:val="0"/>
                <w:sz w:val="24"/>
                <w:szCs w:val="24"/>
              </w:rPr>
              <w:t>谢新强</w:t>
            </w:r>
          </w:p>
        </w:tc>
        <w:tc>
          <w:tcPr>
            <w:tcW w:w="30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20F8C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泉州华星燃气有限公司</w:t>
            </w:r>
          </w:p>
        </w:tc>
        <w:tc>
          <w:tcPr>
            <w:tcW w:w="2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F410E8"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注册安全工程师</w:t>
            </w:r>
          </w:p>
        </w:tc>
        <w:tc>
          <w:tcPr>
            <w:tcW w:w="160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4339535F"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13860799297</w:t>
            </w:r>
          </w:p>
        </w:tc>
      </w:tr>
      <w:tr w:rsidR="00F24907" w:rsidRPr="00F24907" w14:paraId="25150C69" w14:textId="77777777" w:rsidTr="00F24907">
        <w:trPr>
          <w:trHeight w:val="567"/>
          <w:jc w:val="center"/>
        </w:trPr>
        <w:tc>
          <w:tcPr>
            <w:tcW w:w="841" w:type="dxa"/>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0283B40"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10</w:t>
            </w:r>
          </w:p>
        </w:tc>
        <w:tc>
          <w:tcPr>
            <w:tcW w:w="11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75C1D2"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张君侯</w:t>
            </w:r>
          </w:p>
        </w:tc>
        <w:tc>
          <w:tcPr>
            <w:tcW w:w="30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995847"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Calibri"/>
                <w:kern w:val="0"/>
                <w:szCs w:val="21"/>
              </w:rPr>
              <w:t>泉州市泉港新奥燃气有限公司</w:t>
            </w:r>
          </w:p>
        </w:tc>
        <w:tc>
          <w:tcPr>
            <w:tcW w:w="2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DC6C7F"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注册安全工程师</w:t>
            </w:r>
          </w:p>
        </w:tc>
        <w:tc>
          <w:tcPr>
            <w:tcW w:w="1609" w:type="dxa"/>
            <w:tcBorders>
              <w:top w:val="single" w:sz="8" w:space="0" w:color="auto"/>
              <w:left w:val="single" w:sz="8" w:space="0" w:color="auto"/>
              <w:bottom w:val="single" w:sz="8" w:space="0" w:color="auto"/>
              <w:right w:val="single" w:sz="12" w:space="0" w:color="auto"/>
            </w:tcBorders>
            <w:tcMar>
              <w:top w:w="0" w:type="dxa"/>
              <w:left w:w="108" w:type="dxa"/>
              <w:bottom w:w="0" w:type="dxa"/>
              <w:right w:w="108" w:type="dxa"/>
            </w:tcMar>
            <w:vAlign w:val="center"/>
            <w:hideMark/>
          </w:tcPr>
          <w:p w14:paraId="2E3AE94D"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13514004090</w:t>
            </w:r>
          </w:p>
        </w:tc>
      </w:tr>
      <w:tr w:rsidR="00F24907" w:rsidRPr="00F24907" w14:paraId="49FDEBF9" w14:textId="77777777" w:rsidTr="00F24907">
        <w:trPr>
          <w:trHeight w:val="567"/>
          <w:jc w:val="center"/>
        </w:trPr>
        <w:tc>
          <w:tcPr>
            <w:tcW w:w="841" w:type="dxa"/>
            <w:tcBorders>
              <w:top w:val="single" w:sz="8" w:space="0" w:color="auto"/>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3389DF07"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11</w:t>
            </w:r>
          </w:p>
        </w:tc>
        <w:tc>
          <w:tcPr>
            <w:tcW w:w="1185"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4B3DE2F0"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谢平</w:t>
            </w:r>
          </w:p>
        </w:tc>
        <w:tc>
          <w:tcPr>
            <w:tcW w:w="3015"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2037F166"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泉州昭商石化有限公司</w:t>
            </w:r>
          </w:p>
        </w:tc>
        <w:tc>
          <w:tcPr>
            <w:tcW w:w="2410"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1D349239" w14:textId="77777777" w:rsidR="00F24907" w:rsidRPr="00F24907" w:rsidRDefault="00F24907" w:rsidP="00F24907">
            <w:pPr>
              <w:widowControl/>
              <w:jc w:val="center"/>
              <w:rPr>
                <w:rFonts w:ascii="Calibri" w:eastAsia="微软雅黑" w:hAnsi="Calibri" w:cs="Calibri"/>
                <w:kern w:val="0"/>
                <w:szCs w:val="21"/>
              </w:rPr>
            </w:pPr>
            <w:r w:rsidRPr="00F24907">
              <w:rPr>
                <w:rFonts w:ascii="仿宋" w:eastAsia="仿宋" w:hAnsi="仿宋" w:cs="Times New Roman"/>
                <w:kern w:val="0"/>
                <w:sz w:val="24"/>
                <w:szCs w:val="24"/>
              </w:rPr>
              <w:t>安全经理</w:t>
            </w:r>
            <w:r w:rsidRPr="00F24907">
              <w:rPr>
                <w:rFonts w:ascii="Times New Roman" w:eastAsia="微软雅黑" w:hAnsi="Times New Roman" w:cs="Times New Roman"/>
                <w:kern w:val="0"/>
                <w:sz w:val="24"/>
                <w:szCs w:val="24"/>
              </w:rPr>
              <w:t>/</w:t>
            </w:r>
            <w:r w:rsidRPr="00F24907">
              <w:rPr>
                <w:rFonts w:ascii="仿宋" w:eastAsia="仿宋" w:hAnsi="仿宋" w:cs="Times New Roman"/>
                <w:kern w:val="0"/>
                <w:sz w:val="24"/>
                <w:szCs w:val="24"/>
              </w:rPr>
              <w:t>注册安全工程师</w:t>
            </w:r>
          </w:p>
        </w:tc>
        <w:tc>
          <w:tcPr>
            <w:tcW w:w="1609" w:type="dxa"/>
            <w:tcBorders>
              <w:top w:val="single" w:sz="8" w:space="0" w:color="auto"/>
              <w:left w:val="single" w:sz="8" w:space="0" w:color="auto"/>
              <w:bottom w:val="single" w:sz="12" w:space="0" w:color="auto"/>
              <w:right w:val="single" w:sz="12" w:space="0" w:color="auto"/>
            </w:tcBorders>
            <w:tcMar>
              <w:top w:w="0" w:type="dxa"/>
              <w:left w:w="108" w:type="dxa"/>
              <w:bottom w:w="0" w:type="dxa"/>
              <w:right w:w="108" w:type="dxa"/>
            </w:tcMar>
            <w:vAlign w:val="center"/>
            <w:hideMark/>
          </w:tcPr>
          <w:p w14:paraId="04DA6915" w14:textId="77777777" w:rsidR="00F24907" w:rsidRPr="00F24907" w:rsidRDefault="00F24907" w:rsidP="00F24907">
            <w:pPr>
              <w:widowControl/>
              <w:jc w:val="center"/>
              <w:rPr>
                <w:rFonts w:ascii="Calibri" w:eastAsia="微软雅黑" w:hAnsi="Calibri" w:cs="Calibri"/>
                <w:kern w:val="0"/>
                <w:szCs w:val="21"/>
              </w:rPr>
            </w:pPr>
            <w:r w:rsidRPr="00F24907">
              <w:rPr>
                <w:rFonts w:ascii="Times New Roman" w:eastAsia="微软雅黑" w:hAnsi="Times New Roman" w:cs="Times New Roman"/>
                <w:kern w:val="0"/>
                <w:sz w:val="24"/>
                <w:szCs w:val="24"/>
              </w:rPr>
              <w:t>13306991836</w:t>
            </w:r>
          </w:p>
        </w:tc>
      </w:tr>
    </w:tbl>
    <w:p w14:paraId="2D5282C7" w14:textId="77777777" w:rsidR="00F24907" w:rsidRPr="00F24907" w:rsidRDefault="00F24907" w:rsidP="00F24907">
      <w:pPr>
        <w:widowControl/>
        <w:shd w:val="clear" w:color="auto" w:fill="FFFFFF"/>
        <w:spacing w:line="500" w:lineRule="atLeast"/>
        <w:ind w:firstLine="560"/>
        <w:rPr>
          <w:rFonts w:ascii="Calibri" w:eastAsia="宋体" w:hAnsi="Calibri" w:cs="Calibri"/>
          <w:color w:val="333333"/>
          <w:kern w:val="0"/>
          <w:szCs w:val="21"/>
        </w:rPr>
      </w:pPr>
      <w:r w:rsidRPr="00F24907">
        <w:rPr>
          <w:rFonts w:ascii="Times New Roman" w:eastAsia="宋体" w:hAnsi="Times New Roman" w:cs="Times New Roman"/>
          <w:color w:val="333333"/>
          <w:kern w:val="0"/>
          <w:sz w:val="28"/>
          <w:szCs w:val="28"/>
        </w:rPr>
        <w:t> </w:t>
      </w:r>
    </w:p>
    <w:p w14:paraId="516FE588" w14:textId="77777777" w:rsidR="00F24907" w:rsidRPr="00F24907" w:rsidRDefault="00F24907" w:rsidP="00F24907">
      <w:pPr>
        <w:widowControl/>
        <w:shd w:val="clear" w:color="auto" w:fill="FFFFFF"/>
        <w:rPr>
          <w:rFonts w:ascii="Calibri" w:eastAsia="宋体" w:hAnsi="Calibri" w:cs="Calibri"/>
          <w:color w:val="333333"/>
          <w:kern w:val="0"/>
          <w:szCs w:val="21"/>
        </w:rPr>
      </w:pPr>
      <w:r w:rsidRPr="00F24907">
        <w:rPr>
          <w:rFonts w:ascii="微软雅黑" w:eastAsia="微软雅黑" w:hAnsi="微软雅黑" w:cs="Calibri" w:hint="eastAsia"/>
          <w:color w:val="333333"/>
          <w:spacing w:val="4"/>
          <w:kern w:val="0"/>
          <w:sz w:val="31"/>
          <w:szCs w:val="31"/>
        </w:rPr>
        <w:br w:type="textWrapping" w:clear="all"/>
      </w:r>
    </w:p>
    <w:p w14:paraId="4CC5790F" w14:textId="77777777" w:rsidR="00F24907" w:rsidRPr="00F24907" w:rsidRDefault="00F24907" w:rsidP="00F24907">
      <w:pPr>
        <w:widowControl/>
        <w:shd w:val="clear" w:color="auto" w:fill="FFFFFF"/>
        <w:spacing w:line="556" w:lineRule="atLeast"/>
        <w:outlineLvl w:val="1"/>
        <w:rPr>
          <w:rFonts w:ascii="Cambria" w:eastAsia="宋体" w:hAnsi="Cambria" w:cs="宋体"/>
          <w:b/>
          <w:bCs/>
          <w:color w:val="333333"/>
          <w:kern w:val="0"/>
          <w:sz w:val="32"/>
          <w:szCs w:val="32"/>
        </w:rPr>
      </w:pPr>
      <w:r w:rsidRPr="00F24907">
        <w:rPr>
          <w:rFonts w:ascii="仿宋" w:eastAsia="仿宋" w:hAnsi="仿宋" w:cs="Times New Roman"/>
          <w:b/>
          <w:bCs/>
          <w:color w:val="333333"/>
          <w:kern w:val="0"/>
          <w:sz w:val="32"/>
          <w:szCs w:val="32"/>
        </w:rPr>
        <w:t>附件</w:t>
      </w:r>
      <w:r w:rsidRPr="00F24907">
        <w:rPr>
          <w:rFonts w:ascii="Times New Roman" w:eastAsia="宋体" w:hAnsi="Times New Roman" w:cs="Times New Roman"/>
          <w:b/>
          <w:bCs/>
          <w:color w:val="333333"/>
          <w:kern w:val="0"/>
          <w:sz w:val="32"/>
          <w:szCs w:val="32"/>
        </w:rPr>
        <w:t>1</w:t>
      </w:r>
      <w:r w:rsidRPr="00F24907">
        <w:rPr>
          <w:rFonts w:ascii="Times New Roman" w:eastAsia="仿宋" w:hAnsi="Times New Roman" w:cs="Times New Roman" w:hint="eastAsia"/>
          <w:b/>
          <w:bCs/>
          <w:color w:val="333333"/>
          <w:kern w:val="0"/>
          <w:sz w:val="32"/>
          <w:szCs w:val="32"/>
        </w:rPr>
        <w:t>1</w:t>
      </w:r>
      <w:r w:rsidRPr="00F24907">
        <w:rPr>
          <w:rFonts w:ascii="Times New Roman" w:eastAsia="宋体" w:hAnsi="Times New Roman" w:cs="Times New Roman"/>
          <w:b/>
          <w:bCs/>
          <w:color w:val="333333"/>
          <w:kern w:val="0"/>
          <w:sz w:val="32"/>
          <w:szCs w:val="32"/>
        </w:rPr>
        <w:t> </w:t>
      </w:r>
      <w:r w:rsidRPr="00F24907">
        <w:rPr>
          <w:rFonts w:ascii="仿宋" w:eastAsia="仿宋" w:hAnsi="仿宋" w:cs="Times New Roman"/>
          <w:b/>
          <w:bCs/>
          <w:color w:val="333333"/>
          <w:kern w:val="0"/>
          <w:sz w:val="32"/>
          <w:szCs w:val="32"/>
        </w:rPr>
        <w:t>燃气场站安全事故应急处置措施</w:t>
      </w:r>
    </w:p>
    <w:p w14:paraId="4EC20871" w14:textId="77777777" w:rsidR="00F24907" w:rsidRPr="00F24907" w:rsidRDefault="00F24907" w:rsidP="00F24907">
      <w:pPr>
        <w:widowControl/>
        <w:shd w:val="clear" w:color="auto" w:fill="FFFFFF"/>
        <w:spacing w:line="556" w:lineRule="atLeast"/>
        <w:ind w:firstLine="640"/>
        <w:rPr>
          <w:rFonts w:ascii="Calibri" w:eastAsia="宋体" w:hAnsi="Calibri" w:cs="Calibri"/>
          <w:color w:val="333333"/>
          <w:kern w:val="0"/>
          <w:sz w:val="24"/>
          <w:szCs w:val="24"/>
        </w:rPr>
      </w:pPr>
      <w:r w:rsidRPr="00F24907">
        <w:rPr>
          <w:rFonts w:ascii="仿宋_GB2312" w:eastAsia="仿宋_GB2312" w:hAnsi="Calibri" w:cs="Calibri" w:hint="eastAsia"/>
          <w:color w:val="333333"/>
          <w:kern w:val="0"/>
          <w:sz w:val="32"/>
          <w:szCs w:val="32"/>
        </w:rPr>
        <w:t>城镇燃气安全事故现场需及时掌握的内容、现场应急处置及保障措施、具体事故类型应急处置要点如下：</w:t>
      </w:r>
    </w:p>
    <w:p w14:paraId="04CAC8A5" w14:textId="77777777" w:rsidR="00F24907" w:rsidRPr="00F24907" w:rsidRDefault="00F24907" w:rsidP="00F24907">
      <w:pPr>
        <w:widowControl/>
        <w:shd w:val="clear" w:color="auto" w:fill="FFFFFF"/>
        <w:spacing w:line="556" w:lineRule="atLeast"/>
        <w:outlineLvl w:val="2"/>
        <w:rPr>
          <w:rFonts w:ascii="Times New Roman" w:eastAsia="宋体" w:hAnsi="Times New Roman" w:cs="Times New Roman"/>
          <w:b/>
          <w:bCs/>
          <w:color w:val="333333"/>
          <w:kern w:val="0"/>
          <w:sz w:val="32"/>
          <w:szCs w:val="32"/>
        </w:rPr>
      </w:pPr>
      <w:r w:rsidRPr="00F24907">
        <w:rPr>
          <w:rFonts w:ascii="Times New Roman" w:eastAsia="宋体" w:hAnsi="Times New Roman" w:cs="Times New Roman"/>
          <w:b/>
          <w:bCs/>
          <w:color w:val="333333"/>
          <w:spacing w:val="8"/>
          <w:kern w:val="0"/>
          <w:sz w:val="32"/>
          <w:szCs w:val="32"/>
        </w:rPr>
        <w:t>F1</w:t>
      </w:r>
      <w:r w:rsidRPr="00F24907">
        <w:rPr>
          <w:rFonts w:ascii="Times New Roman" w:eastAsia="仿宋" w:hAnsi="Times New Roman" w:cs="Times New Roman" w:hint="eastAsia"/>
          <w:b/>
          <w:bCs/>
          <w:color w:val="333333"/>
          <w:spacing w:val="8"/>
          <w:kern w:val="0"/>
          <w:sz w:val="32"/>
          <w:szCs w:val="32"/>
        </w:rPr>
        <w:t>1</w:t>
      </w:r>
      <w:r w:rsidRPr="00F24907">
        <w:rPr>
          <w:rFonts w:ascii="Times New Roman" w:eastAsia="宋体" w:hAnsi="Times New Roman" w:cs="Times New Roman"/>
          <w:b/>
          <w:bCs/>
          <w:color w:val="333333"/>
          <w:spacing w:val="8"/>
          <w:kern w:val="0"/>
          <w:sz w:val="32"/>
          <w:szCs w:val="32"/>
        </w:rPr>
        <w:t>.1 </w:t>
      </w:r>
      <w:r w:rsidRPr="00F24907">
        <w:rPr>
          <w:rFonts w:ascii="仿宋" w:eastAsia="仿宋" w:hAnsi="仿宋" w:cs="Times New Roman"/>
          <w:b/>
          <w:bCs/>
          <w:color w:val="333333"/>
          <w:spacing w:val="8"/>
          <w:kern w:val="0"/>
          <w:sz w:val="32"/>
          <w:szCs w:val="32"/>
        </w:rPr>
        <w:t>火灾事故应急处置措施</w:t>
      </w:r>
    </w:p>
    <w:p w14:paraId="72802380"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11.1.1火灾事故处置原则</w:t>
      </w:r>
    </w:p>
    <w:p w14:paraId="38DEE33B"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（1）必须遵循：“救人第一，科学施救”的原则。</w:t>
      </w:r>
    </w:p>
    <w:p w14:paraId="59C0207B"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（2）立即确定着火部位，并迅速查明燃烧范围、燃烧物品，主要危险特性、火势可能蔓延的主要途径、燃烧的物品及燃烧产物是否有毒，立即清理着火部位周围可以移动的可燃物品。</w:t>
      </w:r>
    </w:p>
    <w:p w14:paraId="3AAAE48D"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（3）正确选择最适合的灭火剂和灭火方法。火势较大时，应先控制火势蔓延，控制燃烧范围，然后逐步扑灭火势。灭火时要注意以下几点：</w:t>
      </w:r>
    </w:p>
    <w:p w14:paraId="490ED535"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①先控制，后灭火。燃气行业火灾有火势蔓延快和燃烧面积大的特点，应采取统一指挥、以快制快；堵截火势、防止蔓延；重点突破、排除险情；分割包围、速战速决的灭火战术。</w:t>
      </w:r>
    </w:p>
    <w:p w14:paraId="59161FE1"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②扑救人员应位于上风或侧风位置，切忌在下风侧进行灭火。</w:t>
      </w:r>
    </w:p>
    <w:p w14:paraId="40D1DB79"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③进行火情侦察、火灾扑救、火场疏散的人员应有针对性地采取自我防护措施，佩戴防护面具，穿戴专用防护服等。</w:t>
      </w:r>
    </w:p>
    <w:p w14:paraId="4DDD778A"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（4）对有可能发生爆炸、爆裂、喷溅等特别危险需紧急撤退的情况，应按照统一的撤退信号和撤退方法及时撤退（撤退信号应格外醒目，能使现场所有人员都看到或听到，并应经常演练）。</w:t>
      </w:r>
    </w:p>
    <w:p w14:paraId="443FC705"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（5）火灾扑灭后，仍然要派人监护现场，消灭余火。对于可燃气体没有完全清除的火灾应注意保留火种，直到介质</w:t>
      </w:r>
      <w:r w:rsidRPr="00F24907">
        <w:rPr>
          <w:rFonts w:ascii="仿宋_GB2312" w:eastAsia="仿宋_GB2312" w:hAnsi="Calibri" w:cs="Calibri" w:hint="eastAsia"/>
          <w:color w:val="333333"/>
          <w:kern w:val="0"/>
          <w:sz w:val="32"/>
          <w:szCs w:val="32"/>
        </w:rPr>
        <w:lastRenderedPageBreak/>
        <w:t>完全烧尽。火灾单位应当保护现场，接受事故调查，协助消防部门调查火灾原因，核定火灾损失，查明火灾责任；未经消防部门的同意，不得擅自清理火灾现场。</w:t>
      </w:r>
    </w:p>
    <w:p w14:paraId="5DC2D525"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11.1.2可燃气体火灾事故处置原则</w:t>
      </w:r>
    </w:p>
    <w:p w14:paraId="1677CD7A"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（1）扑救可燃气体火灾切忌盲目灭火，在没有采取堵漏措施的情况下，必须保持稳定燃烧。否则，大量可燃气体泄漏出来与空气混合，遇着火源就会发生爆炸，后果将不堪设想。</w:t>
      </w:r>
    </w:p>
    <w:p w14:paraId="0D127D6B"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（2）首先应扑灭外围被火源引燃的可燃物火势，切断火势蔓延途径，控制燃烧范围，并积极抢救受伤和被困人员。</w:t>
      </w:r>
    </w:p>
    <w:p w14:paraId="196218E9"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3）如果火焰中有压力容器或有受到火焰辐射热威胁的压力容器，能搬离的应尽量搬离到安全地带，不能搬离的应采用足够的水枪采用雾状水进行冷却保护。为防止容器爆裂伤人，进行冷却的人员应尽量采用低姿射水或利用现场坚实的掩蔽体防护。对卧式贮罐，立即启动贮罐冷却喷淋系统，同时应急人员应选择贮罐四侧角作为射水阵地，采用雾状水进行冷却。</w:t>
      </w:r>
    </w:p>
    <w:p w14:paraId="63626E78"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（4）如果是输气管道泄漏着火，应首先设法找到并关闭气源阀门，同时应急人员应选择上风向作为射水阵地，采用雾状水进行灭火和冷却管道。</w:t>
      </w:r>
    </w:p>
    <w:p w14:paraId="5234EAE7"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lastRenderedPageBreak/>
        <w:t>（5）储罐或管道泄漏关阀无效时，应根据火势大小判断气体压力和泄漏口的大小及其形状，准备好相应的堵漏材料（如软木塞、橡皮塞、气囊塞、黏合剂、弯管、卡管工具等）。</w:t>
      </w:r>
    </w:p>
    <w:p w14:paraId="53247CAE"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（6）堵漏工作准备就绪后，即可用雾状水稀释，也可用泡沫、二氧化碳灭火，但仍需用水冷却储罐或管壁。火势扑灭后，</w:t>
      </w:r>
      <w:r w:rsidRPr="00F24907">
        <w:rPr>
          <w:rFonts w:ascii="仿宋_GB2312" w:eastAsia="仿宋_GB2312" w:hAnsi="Calibri" w:cs="Calibri" w:hint="eastAsia"/>
          <w:color w:val="333333"/>
          <w:spacing w:val="-6"/>
          <w:kern w:val="0"/>
          <w:sz w:val="32"/>
          <w:szCs w:val="32"/>
        </w:rPr>
        <w:t>应立即用堵漏材料堵漏，同时用雾状水稀释和驱散泄漏出来的气体。</w:t>
      </w:r>
    </w:p>
    <w:p w14:paraId="39CFF41B"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（7）如果泄漏口很大，根本无法堵漏，只能靠水冷却着火容器及其周围容器和可燃物品，控制着火范围，一直到燃气燃尽，火势自动熄灭。</w:t>
      </w:r>
    </w:p>
    <w:p w14:paraId="79D481ED"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（8）现场指挥部应密切注意各种危险征兆，当出现以下征兆时，总指挥必须及时作出准确判断，下达撤退命令。现场人员看到或听到事先规定的撤退信号后，应迅速撤退至安全地带。</w:t>
      </w:r>
    </w:p>
    <w:p w14:paraId="6889644C"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①可燃气体继续泄漏而火种较长时间没有恢复稳定燃烧，现场可燃气体浓度达到爆炸极限；</w:t>
      </w:r>
    </w:p>
    <w:p w14:paraId="79D9938B" w14:textId="77777777" w:rsidR="00F24907" w:rsidRPr="00F24907" w:rsidRDefault="00F24907" w:rsidP="00F24907">
      <w:pPr>
        <w:widowControl/>
        <w:shd w:val="clear" w:color="auto" w:fill="FFFFFF"/>
        <w:spacing w:line="556" w:lineRule="atLeast"/>
        <w:ind w:firstLine="576"/>
        <w:rPr>
          <w:rFonts w:ascii="Calibri" w:eastAsia="宋体" w:hAnsi="Calibri" w:cs="Calibri"/>
          <w:color w:val="333333"/>
          <w:kern w:val="0"/>
          <w:szCs w:val="21"/>
        </w:rPr>
      </w:pPr>
      <w:r w:rsidRPr="00F24907">
        <w:rPr>
          <w:rFonts w:ascii="仿宋_GB2312" w:eastAsia="仿宋_GB2312" w:hAnsi="Calibri" w:cs="Calibri" w:hint="eastAsia"/>
          <w:color w:val="333333"/>
          <w:kern w:val="0"/>
          <w:sz w:val="32"/>
          <w:szCs w:val="32"/>
        </w:rPr>
        <w:t>②受辐射热的容器裂口或安全阀出口处火焰变得白亮耀眼、泄漏处气流发出尖叫声、容器发生晃动等现象。</w:t>
      </w:r>
    </w:p>
    <w:p w14:paraId="2AFE36D4" w14:textId="77777777" w:rsidR="00F24907" w:rsidRPr="00F24907" w:rsidRDefault="00F24907" w:rsidP="00F24907">
      <w:pPr>
        <w:widowControl/>
        <w:shd w:val="clear" w:color="auto" w:fill="FFFFFF"/>
        <w:spacing w:line="556" w:lineRule="atLeast"/>
        <w:outlineLvl w:val="2"/>
        <w:rPr>
          <w:rFonts w:ascii="Times New Roman" w:eastAsia="宋体" w:hAnsi="Times New Roman" w:cs="Times New Roman"/>
          <w:b/>
          <w:bCs/>
          <w:color w:val="333333"/>
          <w:kern w:val="0"/>
          <w:sz w:val="32"/>
          <w:szCs w:val="32"/>
        </w:rPr>
      </w:pPr>
      <w:r w:rsidRPr="00F24907">
        <w:rPr>
          <w:rFonts w:ascii="Times New Roman" w:eastAsia="宋体" w:hAnsi="Times New Roman" w:cs="Times New Roman"/>
          <w:b/>
          <w:bCs/>
          <w:color w:val="333333"/>
          <w:spacing w:val="8"/>
          <w:kern w:val="0"/>
          <w:sz w:val="32"/>
          <w:szCs w:val="32"/>
        </w:rPr>
        <w:t>F1</w:t>
      </w:r>
      <w:r w:rsidRPr="00F24907">
        <w:rPr>
          <w:rFonts w:ascii="Times New Roman" w:eastAsia="仿宋" w:hAnsi="Times New Roman" w:cs="Times New Roman" w:hint="eastAsia"/>
          <w:b/>
          <w:bCs/>
          <w:color w:val="333333"/>
          <w:spacing w:val="8"/>
          <w:kern w:val="0"/>
          <w:sz w:val="32"/>
          <w:szCs w:val="32"/>
        </w:rPr>
        <w:t>1</w:t>
      </w:r>
      <w:r w:rsidRPr="00F24907">
        <w:rPr>
          <w:rFonts w:ascii="Times New Roman" w:eastAsia="宋体" w:hAnsi="Times New Roman" w:cs="Times New Roman"/>
          <w:b/>
          <w:bCs/>
          <w:color w:val="333333"/>
          <w:spacing w:val="8"/>
          <w:kern w:val="0"/>
          <w:sz w:val="32"/>
          <w:szCs w:val="32"/>
        </w:rPr>
        <w:t>.2 </w:t>
      </w:r>
      <w:r w:rsidRPr="00F24907">
        <w:rPr>
          <w:rFonts w:ascii="仿宋" w:eastAsia="仿宋" w:hAnsi="仿宋" w:cs="Times New Roman"/>
          <w:b/>
          <w:bCs/>
          <w:color w:val="333333"/>
          <w:spacing w:val="8"/>
          <w:kern w:val="0"/>
          <w:sz w:val="32"/>
          <w:szCs w:val="32"/>
        </w:rPr>
        <w:t>爆炸事故应急处置措施</w:t>
      </w:r>
    </w:p>
    <w:p w14:paraId="758A3C41" w14:textId="77777777" w:rsidR="00F24907" w:rsidRPr="00F24907" w:rsidRDefault="00F24907" w:rsidP="00F24907">
      <w:pPr>
        <w:widowControl/>
        <w:shd w:val="clear" w:color="auto" w:fill="FFFFFF"/>
        <w:spacing w:line="556" w:lineRule="atLeast"/>
        <w:ind w:firstLine="640"/>
        <w:rPr>
          <w:rFonts w:ascii="Calibri" w:eastAsia="宋体" w:hAnsi="Calibri" w:cs="Calibri"/>
          <w:color w:val="333333"/>
          <w:kern w:val="0"/>
          <w:sz w:val="24"/>
          <w:szCs w:val="24"/>
        </w:rPr>
      </w:pPr>
      <w:r w:rsidRPr="00F24907">
        <w:rPr>
          <w:rFonts w:ascii="仿宋_GB2312" w:eastAsia="仿宋_GB2312" w:hAnsi="Calibri" w:cs="Calibri" w:hint="eastAsia"/>
          <w:color w:val="333333"/>
          <w:kern w:val="0"/>
          <w:sz w:val="32"/>
          <w:szCs w:val="32"/>
        </w:rPr>
        <w:t>（1）立即停止供气，立即关闭储罐或管道截断阀，现场操作人员立即对储罐、管道附近其他管线或电缆采取必要的防火保护措施，确定爆炸发生位置及引起爆炸的物质类别及</w:t>
      </w:r>
      <w:r w:rsidRPr="00F24907">
        <w:rPr>
          <w:rFonts w:ascii="仿宋_GB2312" w:eastAsia="仿宋_GB2312" w:hAnsi="Calibri" w:cs="Calibri" w:hint="eastAsia"/>
          <w:color w:val="333333"/>
          <w:kern w:val="0"/>
          <w:sz w:val="32"/>
          <w:szCs w:val="32"/>
        </w:rPr>
        <w:lastRenderedPageBreak/>
        <w:t>爆炸类型（物理爆炸、化学爆炸），以及爆炸地点燃气残留情况及周围环境，初步判断是否存在二次爆炸和次生火灾、中毒事故的可能性。</w:t>
      </w:r>
    </w:p>
    <w:p w14:paraId="53367044" w14:textId="77777777" w:rsidR="00F24907" w:rsidRPr="00F24907" w:rsidRDefault="00F24907" w:rsidP="00F24907">
      <w:pPr>
        <w:widowControl/>
        <w:shd w:val="clear" w:color="auto" w:fill="FFFFFF"/>
        <w:spacing w:line="556" w:lineRule="atLeast"/>
        <w:ind w:firstLine="640"/>
        <w:rPr>
          <w:rFonts w:ascii="Calibri" w:eastAsia="宋体" w:hAnsi="Calibri" w:cs="Calibri"/>
          <w:color w:val="333333"/>
          <w:kern w:val="0"/>
          <w:sz w:val="24"/>
          <w:szCs w:val="24"/>
        </w:rPr>
      </w:pPr>
      <w:r w:rsidRPr="00F24907">
        <w:rPr>
          <w:rFonts w:ascii="仿宋_GB2312" w:eastAsia="仿宋_GB2312" w:hAnsi="Calibri" w:cs="Calibri" w:hint="eastAsia"/>
          <w:color w:val="333333"/>
          <w:kern w:val="0"/>
          <w:sz w:val="32"/>
          <w:szCs w:val="32"/>
        </w:rPr>
        <w:t>（2）发生物理爆炸时重点关注爆炸现场相邻装置的运行情况；发生化学爆炸须关注现场点火源的情况，现场监测组加强事故现场的易燃易爆气体浓度及气象条件监测。</w:t>
      </w:r>
    </w:p>
    <w:p w14:paraId="6A7DB4D8" w14:textId="77777777" w:rsidR="00F24907" w:rsidRPr="00F24907" w:rsidRDefault="00F24907" w:rsidP="00F24907">
      <w:pPr>
        <w:widowControl/>
        <w:shd w:val="clear" w:color="auto" w:fill="FFFFFF"/>
        <w:spacing w:line="556" w:lineRule="atLeast"/>
        <w:ind w:firstLine="640"/>
        <w:rPr>
          <w:rFonts w:ascii="Calibri" w:eastAsia="宋体" w:hAnsi="Calibri" w:cs="Calibri"/>
          <w:color w:val="333333"/>
          <w:kern w:val="0"/>
          <w:sz w:val="24"/>
          <w:szCs w:val="24"/>
        </w:rPr>
      </w:pPr>
      <w:r w:rsidRPr="00F24907">
        <w:rPr>
          <w:rFonts w:ascii="仿宋_GB2312" w:eastAsia="仿宋_GB2312" w:hAnsi="Calibri" w:cs="Calibri" w:hint="eastAsia"/>
          <w:color w:val="333333"/>
          <w:kern w:val="0"/>
          <w:sz w:val="32"/>
          <w:szCs w:val="32"/>
        </w:rPr>
        <w:t>（3）确定应急需求，调集应急救援力量，调集相应的消防救援队伍、企业应急救援队伍、专业应急救援队伍、专家等救援力量赶赴现场。全力救助伤员，采取隔离、警戒和疏散措施，避免无关人员进入现场危险区域。及时疏散泄漏点下风方向附近的人员，并采取措施禁止明火。</w:t>
      </w:r>
    </w:p>
    <w:p w14:paraId="738FC1FE" w14:textId="77777777" w:rsidR="00F24907" w:rsidRPr="00F24907" w:rsidRDefault="00F24907" w:rsidP="00F24907">
      <w:pPr>
        <w:widowControl/>
        <w:shd w:val="clear" w:color="auto" w:fill="FFFFFF"/>
        <w:spacing w:line="556" w:lineRule="atLeast"/>
        <w:ind w:firstLine="640"/>
        <w:rPr>
          <w:rFonts w:ascii="Calibri" w:eastAsia="宋体" w:hAnsi="Calibri" w:cs="Calibri"/>
          <w:color w:val="333333"/>
          <w:kern w:val="0"/>
          <w:sz w:val="24"/>
          <w:szCs w:val="24"/>
        </w:rPr>
      </w:pPr>
      <w:r w:rsidRPr="00F24907">
        <w:rPr>
          <w:rFonts w:ascii="仿宋_GB2312" w:eastAsia="仿宋_GB2312" w:hAnsi="Calibri" w:cs="Calibri" w:hint="eastAsia"/>
          <w:color w:val="333333"/>
          <w:kern w:val="0"/>
          <w:sz w:val="32"/>
          <w:szCs w:val="32"/>
        </w:rPr>
        <w:t>（4）根据地形地貌、风向、天气等因素采取有效的围堵措施，控制着火区域。对空气中未燃烧的天然气或液化石油气采用高压水雾水幕进行稀释或隔离，防止再次发生爆炸。灭火完毕，立即清理火灾现场，组织力量进行封堵抢修。</w:t>
      </w:r>
    </w:p>
    <w:p w14:paraId="6D123351" w14:textId="77777777" w:rsidR="00F24907" w:rsidRPr="00F24907" w:rsidRDefault="00F24907" w:rsidP="00F24907">
      <w:pPr>
        <w:widowControl/>
        <w:shd w:val="clear" w:color="auto" w:fill="FFFFFF"/>
        <w:spacing w:line="556" w:lineRule="atLeast"/>
        <w:ind w:firstLine="640"/>
        <w:rPr>
          <w:rFonts w:ascii="Calibri" w:eastAsia="宋体" w:hAnsi="Calibri" w:cs="Calibri"/>
          <w:color w:val="333333"/>
          <w:kern w:val="0"/>
          <w:sz w:val="24"/>
          <w:szCs w:val="24"/>
        </w:rPr>
      </w:pPr>
      <w:r w:rsidRPr="00F24907">
        <w:rPr>
          <w:rFonts w:ascii="仿宋_GB2312" w:eastAsia="仿宋_GB2312" w:hAnsi="Calibri" w:cs="Calibri" w:hint="eastAsia"/>
          <w:color w:val="333333"/>
          <w:kern w:val="0"/>
          <w:sz w:val="32"/>
          <w:szCs w:val="32"/>
        </w:rPr>
        <w:t>（5）组织企业、专家及各应急救援队，根据事故特性、燃气的性质、现场气体浓度及爆炸源的情况确定是否有二次爆炸的危险，确定应采取的处置措施。</w:t>
      </w:r>
    </w:p>
    <w:p w14:paraId="6E47A8FA" w14:textId="77777777" w:rsidR="00F24907" w:rsidRPr="00F24907" w:rsidRDefault="00F24907" w:rsidP="00F24907">
      <w:pPr>
        <w:widowControl/>
        <w:shd w:val="clear" w:color="auto" w:fill="FFFFFF"/>
        <w:spacing w:line="556" w:lineRule="atLeast"/>
        <w:ind w:firstLine="640"/>
        <w:rPr>
          <w:rFonts w:ascii="Calibri" w:eastAsia="宋体" w:hAnsi="Calibri" w:cs="Calibri"/>
          <w:color w:val="333333"/>
          <w:kern w:val="0"/>
          <w:sz w:val="24"/>
          <w:szCs w:val="24"/>
        </w:rPr>
      </w:pPr>
      <w:r w:rsidRPr="00F24907">
        <w:rPr>
          <w:rFonts w:ascii="仿宋_GB2312" w:eastAsia="仿宋_GB2312" w:hAnsi="Calibri" w:cs="Calibri" w:hint="eastAsia"/>
          <w:color w:val="333333"/>
          <w:kern w:val="0"/>
          <w:sz w:val="32"/>
          <w:szCs w:val="32"/>
        </w:rPr>
        <w:t>（6）充分考虑着火区域地形地貌、风向、天气等因素，制定降温控制和灭火现场处置方案，并合理布置消防和救援力量。</w:t>
      </w:r>
    </w:p>
    <w:p w14:paraId="4E2A7714" w14:textId="77777777" w:rsidR="00F24907" w:rsidRPr="00F24907" w:rsidRDefault="00F24907" w:rsidP="00F24907">
      <w:pPr>
        <w:widowControl/>
        <w:shd w:val="clear" w:color="auto" w:fill="FFFFFF"/>
        <w:spacing w:line="556" w:lineRule="atLeast"/>
        <w:ind w:firstLine="640"/>
        <w:rPr>
          <w:rFonts w:ascii="Calibri" w:eastAsia="宋体" w:hAnsi="Calibri" w:cs="Calibri"/>
          <w:color w:val="333333"/>
          <w:kern w:val="0"/>
          <w:sz w:val="24"/>
          <w:szCs w:val="24"/>
        </w:rPr>
      </w:pPr>
      <w:r w:rsidRPr="00F24907">
        <w:rPr>
          <w:rFonts w:ascii="仿宋_GB2312" w:eastAsia="仿宋_GB2312" w:hAnsi="Calibri" w:cs="Calibri" w:hint="eastAsia"/>
          <w:color w:val="333333"/>
          <w:kern w:val="0"/>
          <w:sz w:val="32"/>
          <w:szCs w:val="32"/>
        </w:rPr>
        <w:lastRenderedPageBreak/>
        <w:t>（7）处置人员应配备必要的个体防护装备。出现意外情况时，立即撤离。</w:t>
      </w:r>
    </w:p>
    <w:p w14:paraId="4E2728A2" w14:textId="77777777" w:rsidR="00F24907" w:rsidRPr="00F24907" w:rsidRDefault="00F24907" w:rsidP="00F24907">
      <w:pPr>
        <w:widowControl/>
        <w:shd w:val="clear" w:color="auto" w:fill="FFFFFF"/>
        <w:spacing w:line="556" w:lineRule="atLeast"/>
        <w:ind w:firstLine="640"/>
        <w:rPr>
          <w:rFonts w:ascii="Calibri" w:eastAsia="宋体" w:hAnsi="Calibri" w:cs="Calibri"/>
          <w:color w:val="333333"/>
          <w:kern w:val="0"/>
          <w:sz w:val="24"/>
          <w:szCs w:val="24"/>
        </w:rPr>
      </w:pPr>
      <w:r w:rsidRPr="00F24907">
        <w:rPr>
          <w:rFonts w:ascii="仿宋_GB2312" w:eastAsia="仿宋_GB2312" w:hAnsi="Calibri" w:cs="Calibri" w:hint="eastAsia"/>
          <w:color w:val="333333"/>
          <w:kern w:val="0"/>
          <w:sz w:val="32"/>
          <w:szCs w:val="32"/>
        </w:rPr>
        <w:t>（8）各救援队伍要将现场事态的发展及处置行动进展情况及时报告指挥部。指挥部根据事态的发展及时调整处置方案。</w:t>
      </w:r>
    </w:p>
    <w:p w14:paraId="4F4EBE0B" w14:textId="77777777" w:rsidR="00F24907" w:rsidRPr="00F24907" w:rsidRDefault="00F24907" w:rsidP="00F24907">
      <w:pPr>
        <w:widowControl/>
        <w:shd w:val="clear" w:color="auto" w:fill="FFFFFF"/>
        <w:spacing w:line="556" w:lineRule="atLeast"/>
        <w:outlineLvl w:val="2"/>
        <w:rPr>
          <w:rFonts w:ascii="Times New Roman" w:eastAsia="宋体" w:hAnsi="Times New Roman" w:cs="Times New Roman"/>
          <w:b/>
          <w:bCs/>
          <w:color w:val="333333"/>
          <w:kern w:val="0"/>
          <w:sz w:val="32"/>
          <w:szCs w:val="32"/>
        </w:rPr>
      </w:pPr>
      <w:r w:rsidRPr="00F24907">
        <w:rPr>
          <w:rFonts w:ascii="Times New Roman" w:eastAsia="宋体" w:hAnsi="Times New Roman" w:cs="Times New Roman"/>
          <w:b/>
          <w:bCs/>
          <w:color w:val="333333"/>
          <w:spacing w:val="8"/>
          <w:kern w:val="0"/>
          <w:sz w:val="32"/>
          <w:szCs w:val="32"/>
        </w:rPr>
        <w:t>F1</w:t>
      </w:r>
      <w:r w:rsidRPr="00F24907">
        <w:rPr>
          <w:rFonts w:ascii="Times New Roman" w:eastAsia="仿宋" w:hAnsi="Times New Roman" w:cs="Times New Roman" w:hint="eastAsia"/>
          <w:b/>
          <w:bCs/>
          <w:color w:val="333333"/>
          <w:spacing w:val="8"/>
          <w:kern w:val="0"/>
          <w:sz w:val="32"/>
          <w:szCs w:val="32"/>
        </w:rPr>
        <w:t>1</w:t>
      </w:r>
      <w:r w:rsidRPr="00F24907">
        <w:rPr>
          <w:rFonts w:ascii="Times New Roman" w:eastAsia="宋体" w:hAnsi="Times New Roman" w:cs="Times New Roman"/>
          <w:b/>
          <w:bCs/>
          <w:color w:val="333333"/>
          <w:spacing w:val="8"/>
          <w:kern w:val="0"/>
          <w:sz w:val="32"/>
          <w:szCs w:val="32"/>
        </w:rPr>
        <w:t>.3 </w:t>
      </w:r>
      <w:r w:rsidRPr="00F24907">
        <w:rPr>
          <w:rFonts w:ascii="仿宋" w:eastAsia="仿宋" w:hAnsi="仿宋" w:cs="Times New Roman"/>
          <w:b/>
          <w:bCs/>
          <w:color w:val="333333"/>
          <w:spacing w:val="8"/>
          <w:kern w:val="0"/>
          <w:sz w:val="32"/>
          <w:szCs w:val="32"/>
        </w:rPr>
        <w:t>泄漏事故处置要点</w:t>
      </w:r>
    </w:p>
    <w:p w14:paraId="1ADD9B1E" w14:textId="77777777" w:rsidR="00F24907" w:rsidRPr="00F24907" w:rsidRDefault="00F24907" w:rsidP="00F24907">
      <w:pPr>
        <w:widowControl/>
        <w:shd w:val="clear" w:color="auto" w:fill="FFFFFF"/>
        <w:spacing w:line="556" w:lineRule="atLeast"/>
        <w:ind w:firstLine="640"/>
        <w:rPr>
          <w:rFonts w:ascii="Calibri" w:eastAsia="宋体" w:hAnsi="Calibri" w:cs="Calibri"/>
          <w:color w:val="333333"/>
          <w:kern w:val="0"/>
          <w:sz w:val="24"/>
          <w:szCs w:val="24"/>
        </w:rPr>
      </w:pPr>
      <w:r w:rsidRPr="00F24907">
        <w:rPr>
          <w:rFonts w:ascii="仿宋_GB2312" w:eastAsia="仿宋_GB2312" w:hAnsi="Calibri" w:cs="Calibri" w:hint="eastAsia"/>
          <w:color w:val="333333"/>
          <w:kern w:val="0"/>
          <w:sz w:val="32"/>
          <w:szCs w:val="32"/>
        </w:rPr>
        <w:t>（1）抢险救援人员戴正压自给式空气呼吸器，穿防静电服，作业时使用的所有设备应接地；禁止接触或跨越泄漏物，尽可能切断泄漏源；若可能翻转容器，使之溢出气体而非液体；喷雾状水抑制蒸气或改变蒸气云流向，避免水流接触泄漏物；禁止用水直接冲击泄漏物或泄漏源；防止气体通过下水道、通风系统和密闭性空间扩散；隔离泄漏区直至气体散尽；扩散区内的电气设备若不是防爆设备，只能保持原来的状态，应从扩散区外围切断电源；现场排险队员的动作要格外谨慎，不能碰撞出火星，也不能使用有金属触点的电话和手机，非防爆工具要抹上一层油，抢险救援人员穿上工作服进行抢险，并用水壶洒水，防止碰撞火花产生，扩散区内的所有车辆必须停放在原地，不得随意发动行驶，消防车必须选择上风方向，切不可贸然驶入扩散区。</w:t>
      </w:r>
    </w:p>
    <w:p w14:paraId="42948FB0" w14:textId="77777777" w:rsidR="00F24907" w:rsidRPr="00F24907" w:rsidRDefault="00F24907" w:rsidP="00F24907">
      <w:pPr>
        <w:widowControl/>
        <w:shd w:val="clear" w:color="auto" w:fill="FFFFFF"/>
        <w:spacing w:line="556" w:lineRule="atLeast"/>
        <w:ind w:firstLine="640"/>
        <w:rPr>
          <w:rFonts w:ascii="Calibri" w:eastAsia="宋体" w:hAnsi="Calibri" w:cs="Calibri"/>
          <w:color w:val="333333"/>
          <w:kern w:val="0"/>
          <w:sz w:val="24"/>
          <w:szCs w:val="24"/>
        </w:rPr>
      </w:pPr>
      <w:r w:rsidRPr="00F24907">
        <w:rPr>
          <w:rFonts w:ascii="仿宋_GB2312" w:eastAsia="仿宋_GB2312" w:hAnsi="Calibri" w:cs="Calibri" w:hint="eastAsia"/>
          <w:color w:val="333333"/>
          <w:kern w:val="0"/>
          <w:sz w:val="32"/>
          <w:szCs w:val="32"/>
        </w:rPr>
        <w:t>（2）设置警戒区域：根据气体的影响区域划定警戒区，无关人员从侧风、上风向撤离至安全区；静风泄漏时，液化石油气沉在底部并向低洼处流动，无关人员应向高处撤离。</w:t>
      </w:r>
      <w:r w:rsidRPr="00F24907">
        <w:rPr>
          <w:rFonts w:ascii="仿宋_GB2312" w:eastAsia="仿宋_GB2312" w:hAnsi="Calibri" w:cs="Calibri" w:hint="eastAsia"/>
          <w:color w:val="333333"/>
          <w:kern w:val="0"/>
          <w:sz w:val="32"/>
          <w:szCs w:val="32"/>
        </w:rPr>
        <w:lastRenderedPageBreak/>
        <w:t>作为一项紧急预防措施，泄漏隔离距离至少为100m。如果为大量泄漏，下风向的初始疏散距离应至少为800m。</w:t>
      </w:r>
    </w:p>
    <w:p w14:paraId="585918D8" w14:textId="77777777" w:rsidR="00F24907" w:rsidRPr="00F24907" w:rsidRDefault="00F24907" w:rsidP="00F24907">
      <w:pPr>
        <w:widowControl/>
        <w:shd w:val="clear" w:color="auto" w:fill="FFFFFF"/>
        <w:spacing w:line="556" w:lineRule="atLeast"/>
        <w:ind w:firstLine="640"/>
        <w:rPr>
          <w:rFonts w:ascii="Calibri" w:eastAsia="宋体" w:hAnsi="Calibri" w:cs="Calibri"/>
          <w:color w:val="333333"/>
          <w:kern w:val="0"/>
          <w:sz w:val="24"/>
          <w:szCs w:val="24"/>
        </w:rPr>
      </w:pPr>
      <w:r w:rsidRPr="00F24907">
        <w:rPr>
          <w:rFonts w:ascii="仿宋_GB2312" w:eastAsia="仿宋_GB2312" w:hAnsi="Calibri" w:cs="Calibri" w:hint="eastAsia"/>
          <w:color w:val="333333"/>
          <w:kern w:val="0"/>
          <w:sz w:val="32"/>
          <w:szCs w:val="32"/>
        </w:rPr>
        <w:t>（3）消除泄漏。储罐、阀门、管道、法兰、安全阀、液位计等泄漏，操作人员立即停止作业，立即启动冷却喷淋设施，同时设置警戒线，禁止一切火源，待液化石油气稀释后，可燃气体报警器报警信号停止，冷却喷淋设施继续工作，抢险组要立即派人带上相关防护用具和设备到泄漏点前检查是否具备堵漏处理条件，如具备堵漏处理条件，抢险人员立即使用堵漏设备进行堵漏处理（注意进行堵漏人员应具有相应资质方可作业）。如不具备堵漏处理条件，现场负责人在做好冷却喷淋设施继续工作，设置警戒线，禁止一切火源，有条件的企业可以采取倒灌作业，转移泄漏设备内的液化石油气，同时即报告单位应急指挥部，并向119报警求援。</w:t>
      </w:r>
    </w:p>
    <w:p w14:paraId="37324FE0"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8B237" w14:textId="77777777" w:rsidR="00193707" w:rsidRDefault="00C03D6E">
    <w:pPr>
      <w:pStyle w:val="a5"/>
      <w:rPr>
        <w:rFonts w:ascii="宋体" w:hAnsi="宋体"/>
        <w:sz w:val="28"/>
        <w:szCs w:val="28"/>
      </w:rPr>
    </w:pPr>
    <w:r>
      <w:rPr>
        <w:noProof/>
        <w:sz w:val="28"/>
      </w:rPr>
      <mc:AlternateContent>
        <mc:Choice Requires="wps">
          <w:drawing>
            <wp:anchor distT="0" distB="0" distL="114300" distR="114300" simplePos="0" relativeHeight="251659264" behindDoc="0" locked="0" layoutInCell="1" allowOverlap="1" wp14:anchorId="678E951C" wp14:editId="63FB34E0">
              <wp:simplePos x="0" y="0"/>
              <wp:positionH relativeFrom="margin">
                <wp:posOffset>0</wp:posOffset>
              </wp:positionH>
              <wp:positionV relativeFrom="paragraph">
                <wp:posOffset>0</wp:posOffset>
              </wp:positionV>
              <wp:extent cx="1115695" cy="23685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115695" cy="236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99A28F" w14:textId="77777777" w:rsidR="00193707" w:rsidRDefault="00C03D6E">
                          <w:pPr>
                            <w:pStyle w:val="a5"/>
                            <w:rPr>
                              <w:rFonts w:ascii="Times New Roman" w:hAnsi="Times New Roman"/>
                              <w:sz w:val="28"/>
                              <w:szCs w:val="28"/>
                            </w:rPr>
                          </w:pP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sz w:val="28"/>
                              <w:szCs w:val="28"/>
                            </w:rPr>
                            <w:t>60</w:t>
                          </w:r>
                          <w:r>
                            <w:rPr>
                              <w:rFonts w:ascii="Times New Roman" w:hAnsi="Times New Roman"/>
                              <w:sz w:val="28"/>
                              <w:szCs w:val="28"/>
                            </w:rPr>
                            <w:fldChar w:fldCharType="end"/>
                          </w: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hint="eastAsia"/>
                              <w:sz w:val="28"/>
                              <w:szCs w:val="28"/>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78E951C" id="_x0000_t202" coordsize="21600,21600" o:spt="202" path="m,l,21600r21600,l21600,xe">
              <v:stroke joinstyle="miter"/>
              <v:path gradientshapeok="t" o:connecttype="rect"/>
            </v:shapetype>
            <v:shape id="文本框 16" o:spid="_x0000_s1033" type="#_x0000_t202" style="position:absolute;margin-left:0;margin-top:0;width:87.85pt;height:18.6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" filled="f" stroked="f" strokeweight=".5pt">
              <v:textbox inset="0,0,0,0">
                <w:txbxContent>
                  <w:p w14:paraId="5F99A28F" w14:textId="77777777" w:rsidR="00193707" w:rsidRDefault="00C03D6E">
                    <w:pPr>
                      <w:pStyle w:val="a5"/>
                      <w:rPr>
                        <w:rFonts w:ascii="Times New Roman" w:hAnsi="Times New Roman"/>
                        <w:sz w:val="28"/>
                        <w:szCs w:val="28"/>
                      </w:rPr>
                    </w:pP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sz w:val="28"/>
                        <w:szCs w:val="28"/>
                      </w:rPr>
                      <w:t>60</w:t>
                    </w:r>
                    <w:r>
                      <w:rPr>
                        <w:rFonts w:ascii="Times New Roman" w:hAnsi="Times New Roman"/>
                        <w:sz w:val="28"/>
                        <w:szCs w:val="28"/>
                      </w:rPr>
                      <w:fldChar w:fldCharType="end"/>
                    </w: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hint="eastAsia"/>
                        <w:sz w:val="28"/>
                        <w:szCs w:val="28"/>
                      </w:rPr>
                      <w:t xml:space="preserve">  </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B8E072" w14:textId="77777777" w:rsidR="00193707" w:rsidRDefault="00C03D6E">
    <w:pPr>
      <w:pStyle w:val="a5"/>
      <w:rPr>
        <w:rFonts w:ascii="宋体" w:hAnsi="宋体"/>
        <w:sz w:val="28"/>
        <w:szCs w:val="28"/>
      </w:rPr>
    </w:pPr>
    <w:r>
      <w:rPr>
        <w:noProof/>
        <w:sz w:val="28"/>
      </w:rPr>
      <mc:AlternateContent>
        <mc:Choice Requires="wps">
          <w:drawing>
            <wp:anchor distT="0" distB="0" distL="114300" distR="114300" simplePos="0" relativeHeight="251660288" behindDoc="0" locked="0" layoutInCell="1" allowOverlap="1" wp14:anchorId="3728702F" wp14:editId="256489C0">
              <wp:simplePos x="0" y="0"/>
              <wp:positionH relativeFrom="margin">
                <wp:posOffset>7652385</wp:posOffset>
              </wp:positionH>
              <wp:positionV relativeFrom="paragraph">
                <wp:posOffset>0</wp:posOffset>
              </wp:positionV>
              <wp:extent cx="1059815" cy="23685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059815" cy="236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BB8201" w14:textId="77777777" w:rsidR="00193707" w:rsidRDefault="00C03D6E">
                          <w:pPr>
                            <w:pStyle w:val="a5"/>
                            <w:rPr>
                              <w:rFonts w:ascii="Times New Roman" w:hAnsi="Times New Roman"/>
                              <w:sz w:val="28"/>
                              <w:szCs w:val="28"/>
                            </w:rPr>
                          </w:pP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sz w:val="28"/>
                              <w:szCs w:val="28"/>
                            </w:rPr>
                            <w:t>77</w:t>
                          </w:r>
                          <w:r>
                            <w:rPr>
                              <w:rFonts w:ascii="Times New Roman" w:hAnsi="Times New Roman"/>
                              <w:sz w:val="28"/>
                              <w:szCs w:val="28"/>
                            </w:rPr>
                            <w:fldChar w:fldCharType="end"/>
                          </w: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hint="eastAsia"/>
                              <w:sz w:val="28"/>
                              <w:szCs w:val="28"/>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728702F" id="_x0000_t202" coordsize="21600,21600" o:spt="202" path="m,l,21600r21600,l21600,xe">
              <v:stroke joinstyle="miter"/>
              <v:path gradientshapeok="t" o:connecttype="rect"/>
            </v:shapetype>
            <v:shape id="文本框 18" o:spid="_x0000_s1034" type="#_x0000_t202" style="position:absolute;margin-left:602.55pt;margin-top:0;width:83.45pt;height:18.6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" filled="f" stroked="f" strokeweight=".5pt">
              <v:textbox inset="0,0,0,0">
                <w:txbxContent>
                  <w:p w14:paraId="6BBB8201" w14:textId="77777777" w:rsidR="00193707" w:rsidRDefault="00C03D6E">
                    <w:pPr>
                      <w:pStyle w:val="a5"/>
                      <w:rPr>
                        <w:rFonts w:ascii="Times New Roman" w:hAnsi="Times New Roman"/>
                        <w:sz w:val="28"/>
                        <w:szCs w:val="28"/>
                      </w:rPr>
                    </w:pP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sz w:val="28"/>
                        <w:szCs w:val="28"/>
                      </w:rPr>
                      <w:t>77</w:t>
                    </w:r>
                    <w:r>
                      <w:rPr>
                        <w:rFonts w:ascii="Times New Roman" w:hAnsi="Times New Roman"/>
                        <w:sz w:val="28"/>
                        <w:szCs w:val="28"/>
                      </w:rPr>
                      <w:fldChar w:fldCharType="end"/>
                    </w: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hint="eastAsia"/>
                        <w:sz w:val="28"/>
                        <w:szCs w:val="28"/>
                      </w:rPr>
                      <w:t xml:space="preserve">  </w:t>
                    </w:r>
                  </w:p>
                </w:txbxContent>
              </v:textbox>
              <w10:wrap anchorx="margin"/>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64F304" w14:textId="77777777" w:rsidR="00193707" w:rsidRDefault="00C03D6E">
    <w:pPr>
      <w:pStyle w:val="a7"/>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54B9CF" w14:textId="77777777" w:rsidR="00193707" w:rsidRDefault="00C03D6E">
    <w:pPr>
      <w:pStyle w:val="a7"/>
      <w:pBdr>
        <w:bottom w:val="none" w:sz="0" w:space="0" w:color="auto"/>
      </w:pBdr>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907"/>
    <w:rsid w:val="000021A5"/>
    <w:rsid w:val="00184C64"/>
    <w:rsid w:val="001F1BEA"/>
    <w:rsid w:val="00625002"/>
    <w:rsid w:val="00894C70"/>
    <w:rsid w:val="00A34988"/>
    <w:rsid w:val="00AB6C60"/>
    <w:rsid w:val="00BB1BC9"/>
    <w:rsid w:val="00C03D6E"/>
    <w:rsid w:val="00E60995"/>
    <w:rsid w:val="00F24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885BF"/>
  <w15:chartTrackingRefBased/>
  <w15:docId w15:val="{9C08F322-2666-47A5-9F3A-EC8BB5D92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F24907"/>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F24907"/>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F24907"/>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4907"/>
    <w:rPr>
      <w:rFonts w:ascii="宋体" w:eastAsia="宋体" w:hAnsi="宋体" w:cs="宋体"/>
      <w:b/>
      <w:bCs/>
      <w:kern w:val="36"/>
      <w:sz w:val="48"/>
      <w:szCs w:val="48"/>
    </w:rPr>
  </w:style>
  <w:style w:type="character" w:customStyle="1" w:styleId="20">
    <w:name w:val="标题 2 字符"/>
    <w:basedOn w:val="a0"/>
    <w:link w:val="2"/>
    <w:uiPriority w:val="9"/>
    <w:rsid w:val="00F24907"/>
    <w:rPr>
      <w:rFonts w:ascii="宋体" w:eastAsia="宋体" w:hAnsi="宋体" w:cs="宋体"/>
      <w:b/>
      <w:bCs/>
      <w:kern w:val="0"/>
      <w:sz w:val="36"/>
      <w:szCs w:val="36"/>
    </w:rPr>
  </w:style>
  <w:style w:type="character" w:customStyle="1" w:styleId="30">
    <w:name w:val="标题 3 字符"/>
    <w:basedOn w:val="a0"/>
    <w:link w:val="3"/>
    <w:uiPriority w:val="9"/>
    <w:rsid w:val="00F24907"/>
    <w:rPr>
      <w:rFonts w:ascii="宋体" w:eastAsia="宋体" w:hAnsi="宋体" w:cs="宋体"/>
      <w:b/>
      <w:bCs/>
      <w:kern w:val="0"/>
      <w:sz w:val="27"/>
      <w:szCs w:val="27"/>
    </w:rPr>
  </w:style>
  <w:style w:type="paragraph" w:customStyle="1" w:styleId="msonormal0">
    <w:name w:val="msonormal"/>
    <w:basedOn w:val="a"/>
    <w:rsid w:val="00F24907"/>
    <w:pPr>
      <w:widowControl/>
      <w:spacing w:before="100" w:beforeAutospacing="1" w:after="100" w:afterAutospacing="1"/>
      <w:jc w:val="left"/>
    </w:pPr>
    <w:rPr>
      <w:rFonts w:ascii="宋体" w:eastAsia="宋体" w:hAnsi="宋体" w:cs="宋体"/>
      <w:kern w:val="0"/>
      <w:sz w:val="24"/>
      <w:szCs w:val="24"/>
    </w:rPr>
  </w:style>
  <w:style w:type="character" w:customStyle="1" w:styleId="b-free-read-leaf">
    <w:name w:val="b-free-read-leaf"/>
    <w:basedOn w:val="a0"/>
    <w:rsid w:val="00F24907"/>
  </w:style>
  <w:style w:type="paragraph" w:styleId="a3">
    <w:name w:val="Plain Text"/>
    <w:basedOn w:val="a"/>
    <w:link w:val="a4"/>
    <w:unhideWhenUsed/>
    <w:qFormat/>
    <w:rsid w:val="00F24907"/>
    <w:pPr>
      <w:widowControl/>
      <w:spacing w:before="100" w:beforeAutospacing="1" w:after="100" w:afterAutospacing="1"/>
      <w:jc w:val="left"/>
    </w:pPr>
    <w:rPr>
      <w:rFonts w:ascii="宋体" w:eastAsia="宋体" w:hAnsi="宋体" w:cs="宋体"/>
      <w:kern w:val="0"/>
      <w:sz w:val="24"/>
      <w:szCs w:val="24"/>
    </w:rPr>
  </w:style>
  <w:style w:type="character" w:customStyle="1" w:styleId="a4">
    <w:name w:val="纯文本 字符"/>
    <w:basedOn w:val="a0"/>
    <w:link w:val="a3"/>
    <w:qFormat/>
    <w:rsid w:val="00F24907"/>
    <w:rPr>
      <w:rFonts w:ascii="宋体" w:eastAsia="宋体" w:hAnsi="宋体" w:cs="宋体"/>
      <w:kern w:val="0"/>
      <w:sz w:val="24"/>
      <w:szCs w:val="24"/>
    </w:rPr>
  </w:style>
  <w:style w:type="paragraph" w:styleId="TOC1">
    <w:name w:val="toc 1"/>
    <w:basedOn w:val="a"/>
    <w:autoRedefine/>
    <w:uiPriority w:val="39"/>
    <w:semiHidden/>
    <w:unhideWhenUsed/>
    <w:rsid w:val="00F24907"/>
    <w:pPr>
      <w:widowControl/>
      <w:spacing w:before="100" w:beforeAutospacing="1" w:after="100" w:afterAutospacing="1"/>
      <w:jc w:val="left"/>
    </w:pPr>
    <w:rPr>
      <w:rFonts w:ascii="宋体" w:eastAsia="宋体" w:hAnsi="宋体" w:cs="宋体"/>
      <w:kern w:val="0"/>
      <w:sz w:val="24"/>
      <w:szCs w:val="24"/>
    </w:rPr>
  </w:style>
  <w:style w:type="paragraph" w:styleId="TOC2">
    <w:name w:val="toc 2"/>
    <w:basedOn w:val="a"/>
    <w:autoRedefine/>
    <w:uiPriority w:val="39"/>
    <w:semiHidden/>
    <w:unhideWhenUsed/>
    <w:rsid w:val="00F24907"/>
    <w:pPr>
      <w:widowControl/>
      <w:spacing w:before="100" w:beforeAutospacing="1" w:after="100" w:afterAutospacing="1"/>
      <w:jc w:val="left"/>
    </w:pPr>
    <w:rPr>
      <w:rFonts w:ascii="宋体" w:eastAsia="宋体" w:hAnsi="宋体" w:cs="宋体"/>
      <w:kern w:val="0"/>
      <w:sz w:val="24"/>
      <w:szCs w:val="24"/>
    </w:rPr>
  </w:style>
  <w:style w:type="paragraph" w:customStyle="1" w:styleId="19">
    <w:name w:val="19"/>
    <w:basedOn w:val="a"/>
    <w:rsid w:val="00F24907"/>
    <w:pPr>
      <w:widowControl/>
      <w:spacing w:before="100" w:beforeAutospacing="1" w:after="100" w:afterAutospacing="1"/>
      <w:jc w:val="left"/>
    </w:pPr>
    <w:rPr>
      <w:rFonts w:ascii="宋体" w:eastAsia="宋体" w:hAnsi="宋体" w:cs="宋体"/>
      <w:kern w:val="0"/>
      <w:sz w:val="24"/>
      <w:szCs w:val="24"/>
    </w:rPr>
  </w:style>
  <w:style w:type="paragraph" w:customStyle="1" w:styleId="200">
    <w:name w:val="20"/>
    <w:basedOn w:val="a"/>
    <w:rsid w:val="00F24907"/>
    <w:pPr>
      <w:widowControl/>
      <w:spacing w:before="100" w:beforeAutospacing="1" w:after="100" w:afterAutospacing="1"/>
      <w:jc w:val="left"/>
    </w:pPr>
    <w:rPr>
      <w:rFonts w:ascii="宋体" w:eastAsia="宋体" w:hAnsi="宋体" w:cs="宋体"/>
      <w:kern w:val="0"/>
      <w:sz w:val="24"/>
      <w:szCs w:val="24"/>
    </w:rPr>
  </w:style>
  <w:style w:type="paragraph" w:customStyle="1" w:styleId="p">
    <w:name w:val="p"/>
    <w:basedOn w:val="a"/>
    <w:rsid w:val="00F24907"/>
    <w:pPr>
      <w:widowControl/>
      <w:spacing w:before="100" w:beforeAutospacing="1" w:after="100" w:afterAutospacing="1"/>
      <w:jc w:val="left"/>
    </w:pPr>
    <w:rPr>
      <w:rFonts w:ascii="宋体" w:eastAsia="宋体" w:hAnsi="宋体" w:cs="宋体"/>
      <w:kern w:val="0"/>
      <w:sz w:val="24"/>
      <w:szCs w:val="24"/>
    </w:rPr>
  </w:style>
  <w:style w:type="paragraph" w:styleId="a5">
    <w:name w:val="footer"/>
    <w:basedOn w:val="a"/>
    <w:link w:val="a6"/>
    <w:uiPriority w:val="99"/>
    <w:unhideWhenUsed/>
    <w:qFormat/>
    <w:rsid w:val="00C03D6E"/>
    <w:pPr>
      <w:tabs>
        <w:tab w:val="center" w:pos="4153"/>
        <w:tab w:val="right" w:pos="8306"/>
      </w:tabs>
      <w:snapToGrid w:val="0"/>
      <w:jc w:val="left"/>
    </w:pPr>
    <w:rPr>
      <w:rFonts w:ascii="Calibri" w:eastAsia="宋体" w:hAnsi="Calibri" w:cs="Times New Roman"/>
      <w:sz w:val="18"/>
      <w:szCs w:val="18"/>
    </w:rPr>
  </w:style>
  <w:style w:type="character" w:customStyle="1" w:styleId="a6">
    <w:name w:val="页脚 字符"/>
    <w:basedOn w:val="a0"/>
    <w:link w:val="a5"/>
    <w:uiPriority w:val="99"/>
    <w:qFormat/>
    <w:rsid w:val="00C03D6E"/>
    <w:rPr>
      <w:rFonts w:ascii="Calibri" w:eastAsia="宋体" w:hAnsi="Calibri" w:cs="Times New Roman"/>
      <w:sz w:val="18"/>
      <w:szCs w:val="18"/>
    </w:rPr>
  </w:style>
  <w:style w:type="paragraph" w:styleId="a7">
    <w:name w:val="header"/>
    <w:basedOn w:val="a"/>
    <w:link w:val="a8"/>
    <w:uiPriority w:val="99"/>
    <w:unhideWhenUsed/>
    <w:qFormat/>
    <w:rsid w:val="00C03D6E"/>
    <w:pPr>
      <w:pBdr>
        <w:bottom w:val="single" w:sz="6" w:space="1" w:color="auto"/>
      </w:pBdr>
      <w:tabs>
        <w:tab w:val="center" w:pos="4153"/>
        <w:tab w:val="right" w:pos="8306"/>
      </w:tabs>
      <w:snapToGrid w:val="0"/>
      <w:jc w:val="center"/>
    </w:pPr>
    <w:rPr>
      <w:rFonts w:ascii="Calibri" w:eastAsia="宋体" w:hAnsi="Calibri" w:cs="Times New Roman"/>
      <w:sz w:val="18"/>
      <w:szCs w:val="18"/>
    </w:rPr>
  </w:style>
  <w:style w:type="character" w:customStyle="1" w:styleId="a8">
    <w:name w:val="页眉 字符"/>
    <w:basedOn w:val="a0"/>
    <w:link w:val="a7"/>
    <w:uiPriority w:val="99"/>
    <w:qFormat/>
    <w:rsid w:val="00C03D6E"/>
    <w:rPr>
      <w:rFonts w:ascii="Calibri" w:eastAsia="宋体" w:hAnsi="Calibri" w:cs="Times New Roman"/>
      <w:sz w:val="18"/>
      <w:szCs w:val="18"/>
    </w:rPr>
  </w:style>
  <w:style w:type="paragraph" w:styleId="a9">
    <w:name w:val="Normal (Web)"/>
    <w:basedOn w:val="a"/>
    <w:qFormat/>
    <w:rsid w:val="00C03D6E"/>
    <w:pPr>
      <w:spacing w:before="100" w:beforeAutospacing="1" w:after="100" w:afterAutospacing="1"/>
      <w:jc w:val="left"/>
    </w:pPr>
    <w:rPr>
      <w:rFonts w:ascii="Calibri" w:eastAsia="宋体" w:hAnsi="Calibri" w:cs="Times New Roman"/>
      <w:kern w:val="0"/>
      <w:sz w:val="24"/>
      <w:szCs w:val="24"/>
    </w:rPr>
  </w:style>
  <w:style w:type="paragraph" w:customStyle="1" w:styleId="125">
    <w:name w:val="样式 四号 行距: 多倍行距 1.25 字行"/>
    <w:basedOn w:val="a"/>
    <w:qFormat/>
    <w:rsid w:val="00C03D6E"/>
    <w:pPr>
      <w:adjustRightInd w:val="0"/>
      <w:snapToGrid w:val="0"/>
      <w:spacing w:line="300" w:lineRule="auto"/>
      <w:ind w:firstLineChars="200" w:firstLine="200"/>
    </w:pPr>
    <w:rPr>
      <w:rFonts w:ascii="Calibri" w:eastAsia="宋体" w:hAnsi="Calibri" w:cs="宋体"/>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0049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header" Target="header2.xml"/><Relationship Id="rId11" Type="http://schemas.openxmlformats.org/officeDocument/2006/relationships/image" Target="media/image4.png"/><Relationship Id="rId5" Type="http://schemas.openxmlformats.org/officeDocument/2006/relationships/header" Target="header1.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image" Target="media/image1.png"/><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104</Pages>
  <Words>6559</Words>
  <Characters>37390</Characters>
  <Application>Microsoft Office Word</Application>
  <DocSecurity>0</DocSecurity>
  <Lines>311</Lines>
  <Paragraphs>87</Paragraphs>
  <ScaleCrop>false</ScaleCrop>
  <Company/>
  <LinksUpToDate>false</LinksUpToDate>
  <CharactersWithSpaces>43862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2</cp:revision>
  <dcterms:created xsi:type="dcterms:W3CDTF">2026-07-25T10:00:00Z</dcterms:created>
  <dcterms:modified xsi:type="dcterms:W3CDTF">2026-07-25T10:02:00Z</dcterms:modified>
</cp:coreProperties>
</file>